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4C07C" w14:textId="786584EC" w:rsidR="00846050" w:rsidRDefault="00846050" w:rsidP="00846050">
      <w:pPr>
        <w:rPr>
          <w:rFonts w:ascii="GHEA Grapalat" w:hAnsi="GHEA Grapalat" w:cs="Arial"/>
          <w:b/>
          <w:bCs/>
          <w:color w:val="000000"/>
          <w:sz w:val="20"/>
          <w:szCs w:val="20"/>
        </w:rPr>
      </w:pPr>
      <w:r w:rsidRPr="00846050">
        <w:rPr>
          <w:rFonts w:ascii="GHEA Grapalat" w:hAnsi="GHEA Grapalat" w:cs="Arial"/>
          <w:b/>
          <w:bCs/>
          <w:color w:val="000000"/>
          <w:sz w:val="20"/>
          <w:szCs w:val="20"/>
          <w:lang w:val="hy-AM"/>
        </w:rPr>
        <w:t xml:space="preserve">                                                </w:t>
      </w:r>
      <w:r w:rsidRPr="00846050">
        <w:rPr>
          <w:rFonts w:ascii="GHEA Grapalat" w:hAnsi="GHEA Grapalat" w:cs="Arial"/>
          <w:b/>
          <w:bCs/>
          <w:color w:val="000000"/>
          <w:sz w:val="20"/>
          <w:szCs w:val="20"/>
        </w:rPr>
        <w:t>ՏԵԽՆԻԿԱԿԱՆ ԲՆՈՒԹԱԳԻՐ</w:t>
      </w:r>
    </w:p>
    <w:p w14:paraId="61647269" w14:textId="77777777" w:rsidR="00846050" w:rsidRPr="00846050" w:rsidRDefault="00846050" w:rsidP="00846050">
      <w:pPr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7FC505AC" w14:textId="3BABDF5D" w:rsidR="00846050" w:rsidRPr="00846050" w:rsidRDefault="00846050" w:rsidP="00846050">
      <w:pPr>
        <w:rPr>
          <w:rFonts w:ascii="GHEA Grapalat" w:hAnsi="GHEA Grapalat"/>
          <w:sz w:val="20"/>
          <w:szCs w:val="20"/>
          <w:lang w:val="hy-AM"/>
        </w:rPr>
      </w:pPr>
      <w:r w:rsidRPr="00846050">
        <w:rPr>
          <w:rFonts w:ascii="GHEA Grapalat" w:hAnsi="GHEA Grapalat" w:cs="Sylfaen"/>
          <w:sz w:val="20"/>
          <w:szCs w:val="20"/>
          <w:lang w:val="hy-AM"/>
        </w:rPr>
        <w:t>1.</w:t>
      </w:r>
      <w:r w:rsidRPr="00846050">
        <w:rPr>
          <w:rStyle w:val="a5"/>
          <w:rFonts w:ascii="GHEA Grapalat" w:hAnsi="GHEA Grapalat"/>
          <w:i w:val="0"/>
          <w:iCs w:val="0"/>
          <w:sz w:val="20"/>
          <w:szCs w:val="20"/>
          <w:shd w:val="clear" w:color="auto" w:fill="FFFFFF"/>
          <w:lang w:val="af-ZA"/>
        </w:rPr>
        <w:t xml:space="preserve"> Արտաշատ քաղաքի Արարատյան փողոցի 1, 2, 5,</w:t>
      </w:r>
      <w:r w:rsidRPr="00846050">
        <w:rPr>
          <w:rStyle w:val="a5"/>
          <w:rFonts w:ascii="GHEA Grapalat" w:hAnsi="GHEA Grapalat"/>
          <w:i w:val="0"/>
          <w:iCs w:val="0"/>
          <w:sz w:val="20"/>
          <w:szCs w:val="20"/>
          <w:shd w:val="clear" w:color="auto" w:fill="FFFFFF"/>
          <w:lang w:val="hy-AM"/>
        </w:rPr>
        <w:t xml:space="preserve"> </w:t>
      </w:r>
      <w:r w:rsidRPr="00846050">
        <w:rPr>
          <w:rStyle w:val="a5"/>
          <w:rFonts w:ascii="GHEA Grapalat" w:hAnsi="GHEA Grapalat"/>
          <w:i w:val="0"/>
          <w:iCs w:val="0"/>
          <w:sz w:val="20"/>
          <w:szCs w:val="20"/>
          <w:shd w:val="clear" w:color="auto" w:fill="FFFFFF"/>
          <w:lang w:val="af-ZA"/>
        </w:rPr>
        <w:t xml:space="preserve">7 շենքերի, Օգոստոսի 23 փողոցի 22, 24 շենքերի, Երևանյան 1 շենքի ճակատային հատվածի </w:t>
      </w:r>
      <w:r w:rsidRPr="00846050">
        <w:rPr>
          <w:rStyle w:val="a5"/>
          <w:rFonts w:ascii="GHEA Grapalat" w:hAnsi="GHEA Grapalat"/>
          <w:i w:val="0"/>
          <w:iCs w:val="0"/>
          <w:sz w:val="20"/>
          <w:szCs w:val="20"/>
          <w:shd w:val="clear" w:color="auto" w:fill="FFFFFF"/>
          <w:lang w:val="hy-AM"/>
        </w:rPr>
        <w:t>երեսպատում՝</w:t>
      </w:r>
      <w:r w:rsidRPr="00846050">
        <w:rPr>
          <w:rStyle w:val="a5"/>
          <w:rFonts w:ascii="Calibri" w:hAnsi="Calibri" w:cs="Calibri"/>
          <w:i w:val="0"/>
          <w:iCs w:val="0"/>
          <w:sz w:val="20"/>
          <w:szCs w:val="20"/>
          <w:shd w:val="clear" w:color="auto" w:fill="FFFFFF"/>
          <w:lang w:val="af-ZA"/>
        </w:rPr>
        <w:t> </w:t>
      </w:r>
      <w:r w:rsidRPr="00846050">
        <w:rPr>
          <w:rFonts w:ascii="GHEA Grapalat" w:hAnsi="GHEA Grapalat"/>
          <w:sz w:val="20"/>
          <w:szCs w:val="20"/>
          <w:lang w:val="hy-AM"/>
        </w:rPr>
        <w:t xml:space="preserve"> պոլիմերային միջնաշերտով ալյումինե թերթերով </w:t>
      </w:r>
    </w:p>
    <w:p w14:paraId="44779EE1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Segoe UI" w:hAnsi="Segoe UI" w:cs="Segoe UI"/>
          <w:sz w:val="20"/>
          <w:szCs w:val="20"/>
          <w:lang w:val="hy-AM"/>
        </w:rPr>
      </w:pPr>
      <w:r w:rsidRPr="00846050">
        <w:rPr>
          <w:rFonts w:ascii="GHEA Grapalat" w:hAnsi="GHEA Grapalat"/>
          <w:sz w:val="20"/>
          <w:szCs w:val="20"/>
          <w:lang w:val="hy-AM"/>
        </w:rPr>
        <w:t>Ալյումինե թերթերից յուրաքանչյուրի հաստությունը պետք է լինի առնվազն 1.2 մմ, /ընդամենը 2,4մմ/ ,  միջնաշերտի հաստությունը առնվազն՝ 1.6 մմ։</w:t>
      </w:r>
    </w:p>
    <w:p w14:paraId="3C170045" w14:textId="77777777" w:rsidR="00846050" w:rsidRPr="00846050" w:rsidRDefault="00846050" w:rsidP="00846050">
      <w:pPr>
        <w:rPr>
          <w:rFonts w:ascii="GHEA Grapalat" w:hAnsi="GHEA Grapalat"/>
          <w:sz w:val="20"/>
          <w:szCs w:val="20"/>
          <w:lang w:val="hy-AM"/>
        </w:rPr>
      </w:pPr>
      <w:r w:rsidRPr="00846050">
        <w:rPr>
          <w:rFonts w:ascii="GHEA Grapalat" w:hAnsi="GHEA Grapalat"/>
          <w:sz w:val="20"/>
          <w:szCs w:val="20"/>
          <w:lang w:val="hy-AM"/>
        </w:rPr>
        <w:t>2.</w:t>
      </w:r>
      <w:r w:rsidRPr="00846050">
        <w:rPr>
          <w:rFonts w:ascii="Arial" w:hAnsi="Arial" w:cs="Arial"/>
          <w:sz w:val="20"/>
          <w:szCs w:val="20"/>
          <w:lang w:val="hy-AM"/>
        </w:rPr>
        <w:t xml:space="preserve"> </w:t>
      </w:r>
      <w:r w:rsidRPr="00846050">
        <w:rPr>
          <w:rFonts w:ascii="GHEA Grapalat" w:hAnsi="GHEA Grapalat"/>
          <w:sz w:val="20"/>
          <w:szCs w:val="20"/>
          <w:lang w:val="hy-AM"/>
        </w:rPr>
        <w:t xml:space="preserve">Պոլիմերային միջնաշերտով ալյումինե թերթերի տեղադրումը պետք է իրականացվի ալյումինե պրոֆիլներով՝ չափսերը 20*30 մմ, հաստությունը՝ 2 մմ: 1քմ երեսպատման համար անհրաժեշտ է 4գծ ալյումինե պրոֆիլ: </w:t>
      </w:r>
    </w:p>
    <w:p w14:paraId="59722B6F" w14:textId="77777777" w:rsidR="00846050" w:rsidRPr="00846050" w:rsidRDefault="00846050" w:rsidP="00846050">
      <w:pPr>
        <w:rPr>
          <w:rFonts w:ascii="GHEA Grapalat" w:hAnsi="GHEA Grapalat"/>
          <w:sz w:val="20"/>
          <w:szCs w:val="20"/>
          <w:lang w:val="hy-AM"/>
        </w:rPr>
      </w:pPr>
      <w:r w:rsidRPr="00846050">
        <w:rPr>
          <w:rFonts w:ascii="GHEA Grapalat" w:hAnsi="GHEA Grapalat" w:cs="Sylfaen"/>
          <w:sz w:val="20"/>
          <w:szCs w:val="20"/>
          <w:lang w:val="hy-AM"/>
        </w:rPr>
        <w:t xml:space="preserve">3. Գույնը՝  </w:t>
      </w:r>
      <w:r w:rsidRPr="00846050">
        <w:rPr>
          <w:rFonts w:ascii="GHEA Grapalat" w:hAnsi="GHEA Grapalat"/>
          <w:sz w:val="20"/>
          <w:szCs w:val="20"/>
          <w:lang w:val="hy-AM"/>
        </w:rPr>
        <w:t xml:space="preserve">S140: </w:t>
      </w:r>
    </w:p>
    <w:p w14:paraId="0BF92F66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  <w:r w:rsidRPr="00846050">
        <w:rPr>
          <w:rFonts w:ascii="GHEA Grapalat" w:hAnsi="GHEA Grapalat"/>
          <w:b/>
          <w:sz w:val="20"/>
          <w:szCs w:val="20"/>
          <w:lang w:val="hy-AM"/>
        </w:rPr>
        <w:t>ԱՐԱՐԱՏՅԱՆ ՓՈՂՈՑ՝</w:t>
      </w:r>
    </w:p>
    <w:p w14:paraId="719C0902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  <w:r w:rsidRPr="00846050">
        <w:rPr>
          <w:rFonts w:ascii="GHEA Grapalat" w:hAnsi="GHEA Grapalat"/>
          <w:b/>
          <w:sz w:val="20"/>
          <w:szCs w:val="20"/>
          <w:lang w:val="hy-AM"/>
        </w:rPr>
        <w:t>1-ին շենք՝ 490 քմ /ներառյալ՝ ծալվածք 1,20մ/</w:t>
      </w:r>
    </w:p>
    <w:p w14:paraId="0A129155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  <w:r w:rsidRPr="00846050">
        <w:rPr>
          <w:rFonts w:ascii="GHEA Grapalat" w:hAnsi="GHEA Grapalat"/>
          <w:b/>
          <w:sz w:val="20"/>
          <w:szCs w:val="20"/>
          <w:lang w:val="hy-AM"/>
        </w:rPr>
        <w:t xml:space="preserve">3-րդ շենք՝ 285 քմ /ներառյալ՝ ծալվածք 1,20մ/  </w:t>
      </w:r>
    </w:p>
    <w:p w14:paraId="055E2A3F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  <w:r w:rsidRPr="00846050">
        <w:rPr>
          <w:rFonts w:ascii="GHEA Grapalat" w:hAnsi="GHEA Grapalat"/>
          <w:b/>
          <w:sz w:val="20"/>
          <w:szCs w:val="20"/>
          <w:lang w:val="hy-AM"/>
        </w:rPr>
        <w:t xml:space="preserve">5-րդ շենք՝ 490 քմ /ներառյալ՝ ծալվածք 1,20մ/  </w:t>
      </w:r>
    </w:p>
    <w:p w14:paraId="0887677D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  <w:r w:rsidRPr="00846050">
        <w:rPr>
          <w:rFonts w:ascii="GHEA Grapalat" w:hAnsi="GHEA Grapalat"/>
          <w:b/>
          <w:sz w:val="20"/>
          <w:szCs w:val="20"/>
          <w:lang w:val="hy-AM"/>
        </w:rPr>
        <w:t xml:space="preserve">7-րդ շենք՝ 285քմ /ներառյալ՝ ծալվածք 1,20մ/  </w:t>
      </w:r>
    </w:p>
    <w:p w14:paraId="4D99ED84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  <w:r w:rsidRPr="00846050">
        <w:rPr>
          <w:rFonts w:ascii="GHEA Grapalat" w:hAnsi="GHEA Grapalat"/>
          <w:b/>
          <w:sz w:val="20"/>
          <w:szCs w:val="20"/>
          <w:lang w:val="hy-AM"/>
        </w:rPr>
        <w:t>ՕԳՈՍՏՈՍԻ 23 ՓՈՂՈՑ</w:t>
      </w:r>
    </w:p>
    <w:p w14:paraId="2539C941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  <w:r w:rsidRPr="00846050">
        <w:rPr>
          <w:rFonts w:ascii="GHEA Grapalat" w:hAnsi="GHEA Grapalat"/>
          <w:b/>
          <w:sz w:val="20"/>
          <w:szCs w:val="20"/>
          <w:lang w:val="hy-AM"/>
        </w:rPr>
        <w:t xml:space="preserve">22-րդ շենք՝ 600 քմ /ներառյալ՝ ծալվածք 1,20մ/  </w:t>
      </w:r>
    </w:p>
    <w:p w14:paraId="34EA9676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  <w:r w:rsidRPr="00846050">
        <w:rPr>
          <w:rFonts w:ascii="GHEA Grapalat" w:hAnsi="GHEA Grapalat"/>
          <w:b/>
          <w:sz w:val="20"/>
          <w:szCs w:val="20"/>
          <w:lang w:val="hy-AM"/>
        </w:rPr>
        <w:t xml:space="preserve">24-րդ շենք՝ 600 քմ /ներառյալ՝ ծալվածք 1,20մ/  </w:t>
      </w:r>
    </w:p>
    <w:p w14:paraId="269AEA29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  <w:r w:rsidRPr="00846050">
        <w:rPr>
          <w:rFonts w:ascii="GHEA Grapalat" w:hAnsi="GHEA Grapalat"/>
          <w:b/>
          <w:sz w:val="20"/>
          <w:szCs w:val="20"/>
          <w:lang w:val="hy-AM"/>
        </w:rPr>
        <w:t>ԵՐԵՎԱՆՅԱՆ ՓՈՂՈՑ</w:t>
      </w:r>
    </w:p>
    <w:p w14:paraId="2015F0B4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  <w:r w:rsidRPr="00846050">
        <w:rPr>
          <w:rFonts w:ascii="GHEA Grapalat" w:hAnsi="GHEA Grapalat"/>
          <w:b/>
          <w:sz w:val="20"/>
          <w:szCs w:val="20"/>
          <w:lang w:val="hy-AM"/>
        </w:rPr>
        <w:t xml:space="preserve">1-ին  շենք՝ 670 քմ /ներառյալ՝ ծալվածք 1,20մ/  </w:t>
      </w:r>
    </w:p>
    <w:p w14:paraId="04BFD9A6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</w:p>
    <w:p w14:paraId="4F0D67E1" w14:textId="77777777" w:rsidR="00846050" w:rsidRPr="00846050" w:rsidRDefault="00846050" w:rsidP="00846050">
      <w:pPr>
        <w:rPr>
          <w:rFonts w:ascii="GHEA Grapalat" w:hAnsi="GHEA Grapalat"/>
          <w:b/>
          <w:sz w:val="20"/>
          <w:szCs w:val="20"/>
          <w:lang w:val="hy-AM"/>
        </w:rPr>
      </w:pPr>
    </w:p>
    <w:p w14:paraId="505713E1" w14:textId="6DB505FD" w:rsidR="00846050" w:rsidRDefault="00846050" w:rsidP="00846050">
      <w:pPr>
        <w:rPr>
          <w:rFonts w:ascii="GHEA Grapalat" w:hAnsi="GHEA Grapalat"/>
          <w:sz w:val="20"/>
          <w:szCs w:val="20"/>
          <w:lang w:val="hy-AM"/>
        </w:rPr>
      </w:pPr>
      <w:r w:rsidRPr="00846050">
        <w:rPr>
          <w:rFonts w:ascii="GHEA Grapalat" w:hAnsi="GHEA Grapalat" w:cs="Arial"/>
          <w:sz w:val="20"/>
          <w:szCs w:val="20"/>
          <w:lang w:val="hy-AM"/>
        </w:rPr>
        <w:t>Ապրանքի</w:t>
      </w:r>
      <w:r w:rsidRPr="00846050">
        <w:rPr>
          <w:rFonts w:ascii="GHEA Grapalat" w:hAnsi="GHEA Grapalat"/>
          <w:sz w:val="20"/>
          <w:szCs w:val="20"/>
          <w:lang w:val="hy-AM"/>
        </w:rPr>
        <w:t xml:space="preserve"> մատակարարումը և տեղադրումը պետք է իրականացնի մատակարարը իր միջոցներով։</w:t>
      </w:r>
    </w:p>
    <w:p w14:paraId="54B3A47C" w14:textId="0ABA0058" w:rsidR="00846050" w:rsidRDefault="00846050" w:rsidP="00846050">
      <w:pPr>
        <w:rPr>
          <w:rFonts w:ascii="GHEA Grapalat" w:hAnsi="GHEA Grapalat"/>
          <w:sz w:val="20"/>
          <w:szCs w:val="20"/>
          <w:lang w:val="hy-AM"/>
        </w:rPr>
      </w:pPr>
    </w:p>
    <w:p w14:paraId="1CABD489" w14:textId="771F0D15" w:rsidR="00846050" w:rsidRDefault="0034286A" w:rsidP="00846050">
      <w:pPr>
        <w:rPr>
          <w:rFonts w:ascii="GHEA Grapalat" w:hAnsi="GHEA Grapalat"/>
          <w:sz w:val="20"/>
          <w:szCs w:val="20"/>
          <w:lang w:val="hy-AM"/>
        </w:rPr>
      </w:pPr>
      <w:r w:rsidRPr="0034286A">
        <w:rPr>
          <w:rFonts w:ascii="GHEA Grapalat" w:hAnsi="GHEA Grapalat"/>
          <w:sz w:val="20"/>
          <w:szCs w:val="20"/>
          <w:lang w:val="hy-AM"/>
        </w:rPr>
        <w:t>Երաշխիքային ժամկետ՝ 365 օչացուցային օր;</w:t>
      </w:r>
    </w:p>
    <w:p w14:paraId="7306FB23" w14:textId="77777777" w:rsidR="00846050" w:rsidRPr="00846050" w:rsidRDefault="00846050" w:rsidP="00846050">
      <w:pPr>
        <w:rPr>
          <w:rFonts w:ascii="GHEA Grapalat" w:hAnsi="GHEA Grapalat"/>
          <w:sz w:val="20"/>
          <w:szCs w:val="20"/>
          <w:lang w:val="hy-AM"/>
        </w:rPr>
      </w:pPr>
    </w:p>
    <w:p w14:paraId="37A28338" w14:textId="77777777" w:rsidR="00846050" w:rsidRPr="00846050" w:rsidRDefault="00846050" w:rsidP="00846050">
      <w:pPr>
        <w:rPr>
          <w:rFonts w:ascii="GHEA Grapalat" w:hAnsi="GHEA Grapalat"/>
          <w:sz w:val="20"/>
          <w:szCs w:val="20"/>
          <w:lang w:val="hy-AM"/>
        </w:rPr>
      </w:pPr>
    </w:p>
    <w:p w14:paraId="7090C512" w14:textId="24CDEE58" w:rsidR="00846050" w:rsidRPr="00846050" w:rsidRDefault="00846050" w:rsidP="00846050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846050">
        <w:rPr>
          <w:rFonts w:ascii="GHEA Grapalat" w:hAnsi="GHEA Grapalat" w:hint="eastAsia"/>
          <w:b/>
          <w:bCs/>
          <w:sz w:val="20"/>
          <w:szCs w:val="20"/>
          <w:lang w:val="hy-AM"/>
        </w:rPr>
        <w:t>ТЕХНИЧЕСКИЕ</w:t>
      </w:r>
      <w:r w:rsidRPr="00846050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Pr="00846050">
        <w:rPr>
          <w:rFonts w:ascii="GHEA Grapalat" w:hAnsi="GHEA Grapalat" w:hint="eastAsia"/>
          <w:b/>
          <w:bCs/>
          <w:sz w:val="20"/>
          <w:szCs w:val="20"/>
          <w:lang w:val="hy-AM"/>
        </w:rPr>
        <w:t>ХАРАКТЕРИСТИКИ</w:t>
      </w:r>
    </w:p>
    <w:p w14:paraId="7CE5398C" w14:textId="77777777" w:rsidR="00846050" w:rsidRPr="00846050" w:rsidRDefault="00846050" w:rsidP="00846050">
      <w:pPr>
        <w:rPr>
          <w:rFonts w:ascii="GHEA Grapalat" w:hAnsi="GHEA Grapalat"/>
          <w:sz w:val="20"/>
          <w:szCs w:val="20"/>
          <w:lang w:val="hy-AM"/>
        </w:rPr>
      </w:pPr>
    </w:p>
    <w:p w14:paraId="00DDB35D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1. Облицовка фасадов зданий 1, 2, 5, 7 по ул. Араратян, зданий 22, 24 по ул. 23 Августа, здания Ереванян 1 в г. Арташат алюминиевыми листами с полимерной прослойкой</w:t>
      </w:r>
    </w:p>
    <w:p w14:paraId="5436A1DE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Толщина каждого из алюминиевых листов должна быть не менее 1,2 мм, /всего 2,4 мм/, а толщина промежуточного слоя должна быть не менее 1,6 мм.</w:t>
      </w:r>
    </w:p>
    <w:p w14:paraId="4EECAC7F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2. Монтаж алюминиевых листов с полимерной прослойкой следует производить с помощью алюминиевых профилей: размеры 20*30 мм, толщина 2 мм. На 1 кв. м облицовки требуется 4 ряда алюминиевого профиля.</w:t>
      </w:r>
    </w:p>
    <w:p w14:paraId="68A26A30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3. Цвет: S140.</w:t>
      </w:r>
    </w:p>
    <w:p w14:paraId="39D09C6A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УЛИЦА АРАРАТСКАЯ:</w:t>
      </w:r>
    </w:p>
    <w:p w14:paraId="130D5458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1-е здание: 490 кв.м. /включая пристройку 1,20м/</w:t>
      </w:r>
    </w:p>
    <w:p w14:paraId="0169728A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3-е здание: 285 кв.м. /включая пристройку на 1,20м/</w:t>
      </w:r>
    </w:p>
    <w:p w14:paraId="455BBEF2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5-е здание: 490 кв.м. /включая пристройку на 1,20м/</w:t>
      </w:r>
    </w:p>
    <w:p w14:paraId="6BB92733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7-е здание: 285 кв. м /включая складку 1,20 м/</w:t>
      </w:r>
    </w:p>
    <w:p w14:paraId="3921BA4D" w14:textId="77777777" w:rsidR="00846050" w:rsidRPr="00846050" w:rsidRDefault="00846050" w:rsidP="00846050">
      <w:pPr>
        <w:pStyle w:val="a3"/>
        <w:spacing w:after="0" w:line="240" w:lineRule="auto"/>
        <w:ind w:left="36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УЛИЦА 23 АВГУСТА</w:t>
      </w:r>
    </w:p>
    <w:p w14:paraId="5DF4EFAB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Здание 22: 600 квадратных метров /включая перекрытие 1,20 м/</w:t>
      </w:r>
    </w:p>
    <w:p w14:paraId="189B48D7" w14:textId="77777777" w:rsidR="00846050" w:rsidRPr="00846050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Здание 24: 600 квадратных метров /включая перекрытие 1,20 м/</w:t>
      </w:r>
    </w:p>
    <w:p w14:paraId="18463228" w14:textId="77777777" w:rsidR="00846050" w:rsidRPr="00846050" w:rsidRDefault="00846050" w:rsidP="00846050">
      <w:pPr>
        <w:pStyle w:val="a3"/>
        <w:spacing w:after="0" w:line="240" w:lineRule="auto"/>
        <w:ind w:left="360"/>
        <w:rPr>
          <w:rFonts w:ascii="GHEA Grapalat" w:hAnsi="GHEA Grapalat"/>
          <w:bCs/>
          <w:sz w:val="20"/>
          <w:szCs w:val="20"/>
          <w:lang w:val="hy-AM"/>
        </w:rPr>
      </w:pPr>
      <w:r w:rsidRPr="00846050">
        <w:rPr>
          <w:rFonts w:ascii="GHEA Grapalat" w:hAnsi="GHEA Grapalat"/>
          <w:bCs/>
          <w:sz w:val="20"/>
          <w:szCs w:val="20"/>
          <w:lang w:val="hy-AM"/>
        </w:rPr>
        <w:t>УЛИЦА ЕРЕВАН</w:t>
      </w:r>
    </w:p>
    <w:p w14:paraId="57FED809" w14:textId="77777777" w:rsidR="00846050" w:rsidRPr="0034286A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34286A">
        <w:rPr>
          <w:rFonts w:ascii="GHEA Grapalat" w:hAnsi="GHEA Grapalat"/>
          <w:bCs/>
          <w:sz w:val="20"/>
          <w:szCs w:val="20"/>
          <w:lang w:val="hy-AM"/>
        </w:rPr>
        <w:t>1-е здание: 670 кв.м. /включая пристройку на 1,20м/</w:t>
      </w:r>
    </w:p>
    <w:p w14:paraId="66B2B140" w14:textId="6491F455" w:rsidR="00846050" w:rsidRPr="0034286A" w:rsidRDefault="00846050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r w:rsidRPr="0034286A">
        <w:rPr>
          <w:rFonts w:ascii="GHEA Grapalat" w:hAnsi="GHEA Grapalat"/>
          <w:bCs/>
          <w:sz w:val="20"/>
          <w:szCs w:val="20"/>
          <w:lang w:val="hy-AM"/>
        </w:rPr>
        <w:t>Поставщик обязан предоставить продукцию и установить ее за свой счет.</w:t>
      </w:r>
    </w:p>
    <w:p w14:paraId="4E57461B" w14:textId="1A5C6032" w:rsidR="0034286A" w:rsidRPr="00846050" w:rsidRDefault="0034286A" w:rsidP="00846050">
      <w:pPr>
        <w:pStyle w:val="a3"/>
        <w:spacing w:after="0" w:line="240" w:lineRule="auto"/>
        <w:ind w:left="0"/>
        <w:rPr>
          <w:rFonts w:ascii="GHEA Grapalat" w:hAnsi="GHEA Grapalat"/>
          <w:bCs/>
          <w:sz w:val="20"/>
          <w:szCs w:val="20"/>
          <w:lang w:val="hy-AM"/>
        </w:rPr>
      </w:pPr>
      <w:proofErr w:type="spellStart"/>
      <w:r w:rsidRPr="0034286A">
        <w:rPr>
          <w:rFonts w:ascii="GHEA Grapalat" w:hAnsi="GHEA Grapalat"/>
          <w:bCs/>
          <w:sz w:val="20"/>
          <w:szCs w:val="20"/>
          <w:lang w:val="hy-AM"/>
        </w:rPr>
        <w:t>Гарантийный</w:t>
      </w:r>
      <w:proofErr w:type="spellEnd"/>
      <w:r w:rsidRPr="0034286A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proofErr w:type="spellStart"/>
      <w:r w:rsidRPr="0034286A">
        <w:rPr>
          <w:rFonts w:ascii="GHEA Grapalat" w:hAnsi="GHEA Grapalat"/>
          <w:bCs/>
          <w:sz w:val="20"/>
          <w:szCs w:val="20"/>
          <w:lang w:val="hy-AM"/>
        </w:rPr>
        <w:t>срок</w:t>
      </w:r>
      <w:proofErr w:type="spellEnd"/>
      <w:r w:rsidRPr="0034286A">
        <w:rPr>
          <w:rFonts w:ascii="GHEA Grapalat" w:hAnsi="GHEA Grapalat"/>
          <w:bCs/>
          <w:sz w:val="20"/>
          <w:szCs w:val="20"/>
          <w:lang w:val="hy-AM"/>
        </w:rPr>
        <w:t xml:space="preserve">: 365 </w:t>
      </w:r>
      <w:proofErr w:type="spellStart"/>
      <w:r w:rsidRPr="0034286A">
        <w:rPr>
          <w:rFonts w:ascii="GHEA Grapalat" w:hAnsi="GHEA Grapalat"/>
          <w:bCs/>
          <w:sz w:val="20"/>
          <w:szCs w:val="20"/>
          <w:lang w:val="hy-AM"/>
        </w:rPr>
        <w:t>календарных</w:t>
      </w:r>
      <w:proofErr w:type="spellEnd"/>
      <w:r w:rsidRPr="0034286A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proofErr w:type="spellStart"/>
      <w:r w:rsidRPr="0034286A">
        <w:rPr>
          <w:rFonts w:ascii="GHEA Grapalat" w:hAnsi="GHEA Grapalat"/>
          <w:bCs/>
          <w:sz w:val="20"/>
          <w:szCs w:val="20"/>
          <w:lang w:val="hy-AM"/>
        </w:rPr>
        <w:t>дней</w:t>
      </w:r>
      <w:proofErr w:type="spellEnd"/>
      <w:r w:rsidRPr="0034286A">
        <w:rPr>
          <w:rFonts w:ascii="GHEA Grapalat" w:hAnsi="GHEA Grapalat"/>
          <w:bCs/>
          <w:sz w:val="20"/>
          <w:szCs w:val="20"/>
          <w:lang w:val="hy-AM"/>
        </w:rPr>
        <w:t>;</w:t>
      </w:r>
    </w:p>
    <w:p w14:paraId="6DA64156" w14:textId="77777777" w:rsidR="006059D5" w:rsidRPr="00846050" w:rsidRDefault="006059D5">
      <w:pPr>
        <w:rPr>
          <w:sz w:val="20"/>
          <w:szCs w:val="20"/>
          <w:lang w:val="hy-AM"/>
        </w:rPr>
      </w:pPr>
    </w:p>
    <w:sectPr w:rsidR="006059D5" w:rsidRPr="00846050" w:rsidSect="00846050">
      <w:pgSz w:w="12240" w:h="15840"/>
      <w:pgMar w:top="1440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51C33"/>
    <w:rsid w:val="00251C33"/>
    <w:rsid w:val="0034286A"/>
    <w:rsid w:val="00466627"/>
    <w:rsid w:val="006059D5"/>
    <w:rsid w:val="00846050"/>
    <w:rsid w:val="00DB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15C5"/>
  <w15:chartTrackingRefBased/>
  <w15:docId w15:val="{FFF3860C-7FB0-480F-A027-A3F9EB67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050"/>
    <w:pPr>
      <w:spacing w:after="0" w:line="240" w:lineRule="auto"/>
    </w:pPr>
    <w:rPr>
      <w:rFonts w:ascii="Arial Armenian" w:eastAsia="Times New Roman" w:hAnsi="Arial Armenian" w:cs="Times New Roman"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60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x-none"/>
    </w:rPr>
  </w:style>
  <w:style w:type="character" w:customStyle="1" w:styleId="a4">
    <w:name w:val="Абзац списка Знак"/>
    <w:link w:val="a3"/>
    <w:uiPriority w:val="34"/>
    <w:locked/>
    <w:rsid w:val="00846050"/>
    <w:rPr>
      <w:rFonts w:ascii="Calibri" w:eastAsia="Calibri" w:hAnsi="Calibri" w:cs="Times New Roman"/>
      <w:kern w:val="0"/>
      <w:lang w:val="ru-RU" w:eastAsia="x-none"/>
      <w14:ligatures w14:val="none"/>
    </w:rPr>
  </w:style>
  <w:style w:type="character" w:styleId="a5">
    <w:name w:val="Emphasis"/>
    <w:uiPriority w:val="20"/>
    <w:qFormat/>
    <w:rsid w:val="008460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2025-03-17T13:29:00Z</dcterms:created>
  <dcterms:modified xsi:type="dcterms:W3CDTF">2025-03-17T13:35:00Z</dcterms:modified>
</cp:coreProperties>
</file>