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ԼՄՏՀ-ԷԱՃԱՊՁԲ-25/26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Ташир Лорийской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Ташир, ул. В. Саргсян 94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Деревья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Ռազմիկ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razmik-eloyan@mail.ru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025421294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Ташир Лорийской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ԼՄՏՀ-ԷԱՃԱՊՁԲ-25/26</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Ташир Лорийской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Ташир Лорийской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Деревья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Деревья</w:t>
      </w:r>
      <w:r>
        <w:rPr>
          <w:rFonts w:ascii="Calibri" w:hAnsi="Calibri" w:cstheme="minorHAnsi"/>
          <w:b/>
          <w:lang w:val="ru-RU"/>
        </w:rPr>
        <w:t xml:space="preserve">ДЛЯ НУЖД  </w:t>
      </w:r>
      <w:r>
        <w:rPr>
          <w:rFonts w:ascii="Calibri" w:hAnsi="Calibri" w:cstheme="minorHAnsi"/>
          <w:b/>
          <w:sz w:val="24"/>
          <w:szCs w:val="24"/>
          <w:lang w:val="af-ZA"/>
        </w:rPr>
        <w:t>Муниципалитет Ташир Лорийской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ԼՄՏՀ-ԷԱՃԱՊՁԲ-25/26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razmik-eloyan@mail.ru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Деревья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Шаровидная Акация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Елька серебристая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сосиатерев п.дж. центр Кримсона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Prunus Pissardi “nigra”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деревья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Быстрорастущий Тополь канадский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Лорен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394.5</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ԼՄՏՀ-ԷԱՃԱՊՁԲ-25/26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Ташир Лорийской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ԼՄՏՀ-ԷԱՃԱՊՁԲ-25/26"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ԼՄՏՀ-ԷԱՃԱՊՁԲ-25/26"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Ташир Лорийской области РА*(далее — Заказчик) процедуре закупок под кодом ՀՀ ԼՄՏՀ-ԷԱՃԱՊՁԲ-25/26*.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Ташир Лорийской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ԼՄՏՀ-ԷԱՃԱՊՁԲ-25/26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Шаровидная Акация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Шаровидная Акация,высотой 2-2, 5 м (от корня до листа), с молодым стеблем, листва и волосистая корневая система со здоровыми, раскрытыми и распустившимися почками, без увядших ветвей, с целой корой, без комковатых участков, без повреждений и гнили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Елька серебристая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Елька серебристая, не менее 1,10-1,20 м-ц /над корнем/, без засохших ветвей, с закрытой корневой системой и в специальных контейнерах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саженец высотой не менее 2,5 м /над корнем/, с молодым стеблем, нераскрытыми почками, без увядших ветвей, с закрытой корневой системой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саженец не менее 2,5 м /над корнем/, с молодым стеблем, нераскрытыми почками, без сухих ветвей, с закрытой корневой системой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сосиатерев п.дж. центр Кримсона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Подорожник кленовый, не менее 2,5 м саженца /над корнем/, с молодым стеблем, нераскрытыми почками, без засохших ветвей, с закрытой корневой системой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Prunus Pissardi “nigra”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ствол 12-14 см по периметру, со сферической листвой, состоящей из 20 и более ветвей, с веточками, с бахромой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американская, листва густая, ствол прямой, цвет зеленый, высота от 170 см до 200 см. Саженец должен быть в плазменном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деревья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Саженец яблони, груши, персика высотой не менее 2,5 м /над корнем/, с молодым стеблем, нераскрытыми почками, без увядших ветвей, с закрытой корневой системой: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Быстрорастущий Тополь канадский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Быстрорастущий Тополь канадский, саженец высотой не менее 2,5 м /над корнем/, с молодым стеблем, нераскрытые почки, без сухих ветвей, с закрытой корневой системой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Лорен, саженец не менее 2,5 м /над корнем/, с молодым стеблем, нераскрытые почки, без сухих веток, с закрытой корневой системой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населенные пункты ообщина Ташир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силу-до 10.05.2025 (согласно предварительному заказу, сделанному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Шаровидная Акация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Елька серебристая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Ясень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Клен сосиатерев п.дж. центр Кримсона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Prunus Pissardi “nigra”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Фруктовые деревья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Быстрорастущий Тополь канадский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