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ԵՔ-ԷԱՃԱՊՁԲ-25/85</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Должно быть произведено по стандартам ISO9001-2015. 
Размеры:
•	длина` 2630мм,
•	ширина` 280мм
•	высота` 858мм
Качалка предназначена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12 лет. Может эксплуатироваться круглогодично во всех климатических зонах. Соответствует требованиям современного дизайна, отвечают требованиям безопасности пользователя, заложенным в Европейских нормах и ГОСТах РФ. Производится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Изделие состоит из стоек и балансира, сиденьями и буферами.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на основе акрилата и покрыты лаком «ТЕКНОКОАТ». Покрытие создает сильную износостойкую поверхность.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Все крепежные элементы должны быть оцинкованы. Монтаж производится путем бетонирования стоек в грунт в колодец глубиной не менее 500 мм.
Конструктивно должна состоять из трубы, оси, рукояток. Должна быть изготовлена из металлической трубы размерами не менее 57*3 мм, длиной не менее 2250 мм. Посередине балки перпендикулярно должна быть приварена ось (проходит сквозь балку) длиной 140 мм, изготовленная из круговой металлической трубы диаметром не менее D=25 мм. На концах оси имеются буртики длиной 14,5 мм, диаметром не менее 20 мм, в которые опираются внутренние кольца подшипников качения.
Концы балки должны быть закрыты заглушкой.
На расстоянии 9 и 173 мм от конца балки, который закрыт заглушкой, к балке перпендикулярно ей должны быть приварены две пластины, изготовленные из металлической полосы размерами не менее 4*40 мм длиной не более 160 мм.  На расстоянии не более 133 мм от своих осей пластины должны иметь сквозные отверстия диаметром не более 9 мм для присоединения сидений.
В балке на расстоянии не более 59 мм от края и затем через 52 мм друг от друга должны быть предусмотрены сквозные отверстия диаметром не менее 8,5 мм для присоединения резинового буфера посредством резьбовых соединений.
Рукоятка состоит из стойки и кольца. 
Стойка, изготовленная из металлической трубы размерами не менее 26,8*2,8 мм, длиной 75 мм.
К верхней части стойки приваривается кольцо, изготовленной из  металлической трубы диаметром не менее 21,3 мм внутренним диаметром не менее 235 мм.
Стойка должна состоять из двух стоек, двух стяжек, двух пластин.
Стойки длиной не менее 1000 мм должны быть изготовлены из металлической профильной трубы размерами не менее 80*40*2 мм
К нижним концам стоек должны быть приварены по периметру прилегания пластины размерами 60*85 мм, изготовленные из металлического листа толщиной не менее 4 мм. 
Стойки должны быть соединены между собой двумя стяжками длиной не менее 143 мм, изготовленными из металлической профильной трубы размерами не менее 80*40*2 мм. Стяжки должны быть приварены по периметру прилегания, верхние стяжки – на расстоянии 175 мм от верхнего края стоек, нижние стяжки – на расстоянии 60 мм от верхних стяжек.
Верхние торцы стоек должны быть закрыты пластиковыми заглушками.
Между стойками на расстоянии не более 87 мм от верхнего края стоек крепится ось качалки с двумя подшипниками закрытого типа. Ось должна крепится посредством двух резьбовых соединений к каждой стойке.
Сидение должно состоять из двух кронштейнов и двух сидений.
Кронштейн должен быть изготовлен из профильной металлической трубы длиной не менее 607 мм размерами не менее 20*20*1,5 мм. Кронштейн должен быть согнут, угол гиба должен составлять не более 105 градусов, горизонтальный прямой отрезок кронштейна должна быть не более 255 мм, вертикальный прямой отрезок – не более 255 мм.
Торцы кронштейнов должны быть закрыты пластмассовыми декоративными заглушками.
Плоскость сиденья должна быть выполнена из прочной пластмассы трапециевидной, усиленной рёбрами жёсткости, формы для удобства расположения на них тренирующихся. Края сиденья и спинки имеют скругления радиусом 25 мм.
Горизонтальное сидение должно крепиться к кронштейнам посредством четырех болтовых соединений.
Вертикальное сидение должно крепиться к кронштейнам посредством четырех болтовых соединений.
Сидение должно крепиться посредством болтовых соединений к пластинам балки.
Буфер должен представлять собой прямоугольник размерами не менее 175*400 мм, изготовленный из специальной резиновой пластины II ТМКЩ-С. Буфер должен крепиться к балке под сидением посредством не менее трех резьбовых соединений.
Между буфером и балкой должна крепиться планка длиной не менее 175 мм, не более 180 мм, изготовленная из металлической полосы размерами не менее 4*25 мм.
Предоставляется 12-месячная гарантия; Монтаж производится со стороны поставщика. При поставке товара должны быть представлены оригиналы сертификатов соответствия безопасности с оригинальной печатью производителя. Цвет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одинарные предназначены для размещения на территории парков, дворовых территориях и мест общественного отдыха.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Вся цепь должна быть покрыта термоусадкой по всей длине цепи. Все крепежные элементы должны быть оцинкованы. Монтаж производится путем бетонирования стоек в грунт в колодец глубиной не менее 600 мм.
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
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
Накладка должна представлять собой деталь габаритными размерами в развертке 80*238 мм, изготовленную из горячекатанного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
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Предоставляется 12-месячная гарантия; Монтаж производится со стороны поставщика. При поставке товара должны быть представлены оригиналы сертификатов соответствия безопасности с оригинальной печатью производителя. Цвет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-4540мм, Ширина -4810мм, Высота – 3490мм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лазы,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Крыша представляет собой двускатное сооружение, устанавливаемое на 4 стойки комплекса. Вилки, через которые связываются ребра, располагающиеся между собой под прямым углом, должны быть изготовлены из стального листа толщиной не менее 2мм. Ребра (2 шт.) должны изготавливаться из влагостойкой фанеры ФСФ толщиной не менее 15 мм. Скаты (2 шт.) должны изготавливаться из влагостойкой фанеры ФСФ толщиной не менее 9 мм. Скаты и ребра должны быть окрашены атмосферостойкой краской. Фанерные детали собираются между собой с помощью металлических кронштейнов, изготовленных из стального листа толщиной не менее 2,5мм. Габариты крыши в сборе – 1504х1406х524 мм.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мм(+-10мм)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Скат горки должен быть изготовлен из единого листа нержавеющей стали толщиной одна целая пять десятых мм размерами не менее 2440*495 мм.  На горке должны быть участки скольжения длиной не менее 1595 мм и торможения длиной не менее 530 мм, радиус гиба между которыми должен быть не менее r=450 мм.  В нижней части после участка торможения скат должен быть подвернут с радиусом закругления не более 60 мм. Скат горки должен поддерживаться опорами, изготовленными из влагостойкой фанеры ФСФ толщиной не менее 9 мм. Дополнительно скат горки должен быть укреплен плинтусами, которые должны присоединяться к борту горки болтовыми соединениями. Плинтуса должны быть изготовлены из влагостойкой фанеры ФСФ толщиной не менее 9 мм высотой не менее 60 мм. В секторе участка скольжения горки для создания дополнительной жесткости конструкции к бортам горки должны быть укреплены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2345 мм и высотой не менее 225 мм. Борта горки должны возвышаться над уровнем ската не менее, чем на 120 мм. Габаритные размеры горки должны быть не менее 530*1965*1345 мм.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площадка 900.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25*2,8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Габариты лестницы должны быть 900*954*2010 мм (+-20мм). Перила лестницы должны быть изготовлены из металлической трубы размерами не менее 32*2 мм длиной не менее 1500 мм. 
Поставляется с 12-месячной гарантией.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 3580мм,  Ширина – 2875мм, Высота – 3820мм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лазы,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эквивалент на основе акрилата и покрыты лаком «ТЕКНОКОАТ» или эквивалент.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грунтозацепов или анкеров.
Габариты крыши в сборе – 1570х1570х911 мм.
Крыша представляет собой четырехскатное сооружение, устанавливаемое на 4 стойки комплекса. Вилки, через которые связываются ребра (4 шт.), располагающиеся между собой под прямым углом, должны быть изготовлены из стального листа толщиной не менее 2мм. Ребра должны изготавливаться из влагостойкой фанеры ФСФ толщиной не менее 15 мм. Скаты (4 шт.) должны изготавливаться из влагостойкой фанеры ФСФ толщиной не менее 9 мм. Скаты и ребра должны быть окрашены атмосферостойкой краской. Фанерные детали собираются между собой с помощью металлических кронштейнов, изготовленных из стального листа толщиной не менее 2,5мм.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мм(+-10мм)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Скат горки должен быть изготовлен из единого листа нержавеющей стали толщиной одна целая пять десятых мм размерами не менее 2440*495 мм.  На горке должны быть участки скольжения длиной не менее 1595 мм и торможения длиной не менее 530 мм, радиус гиба между которыми должен быть не менее r=450 мм.  В нижней части после участка торможения скат должен быть подвернут с радиусом закругления не более 60 мм. Скат горки должен поддерживаться опорами, изготовленными из влагостойкой фанеры ФСФ толщиной не менее 9 мм. Дополнительно скат горки должен быть укреплен плинтусами, которые должны присоединяться к борту горки болтовыми соединениями. Плинтуса должны быть изготовлены из влагостойкой фанеры ФСФ толщиной не менее 9 мм высотой не менее 60 мм. В секторе участка скольжения горки для создания дополнительной жесткости конструкции к бортам горки должны быть укреплены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2345 мм и высотой не менее 225 мм. Борта горки должны возвышаться над уровнем ската не менее, чем на 120 мм. Габаритные размеры горки должны быть не менее 530*1965*1345 мм.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площадка 900.
Ограждение устанавливается для безопасного нахождения детей на площадке и должно состоять из боковины. Боковина, изготовленная из фанеры ФСФ толщиной не менее 15 мм. Боковина должна иметь размеры не менее 680*755 мм. В центре боковины на расстоянии 155 мм от верхней части боковины должно быть выполнено вертикальное овальное отверстие размерами не менее 80*300мм с радиусом закругления сверху и снизу не менее 40 мм.Ограждение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33,5*2,8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 В нижней части поперечины должны быть приварены по периметру прилегания два металлических ушка длиной не менее 55 мм для последующего крепления посредством угловых кронштейнов фанерных вставок ограждения, которые должны крепиться также к каркасу площадки.  Вставки высотой не менее 780 мм и шириной не менее 85 мм должны быть изготовлены из водостойкой фанеры ФСФ толщиной не менее 18 мм. К вставкам должны быть прикреплены защитные «щечки», изготовленный из водостойкой фанеры ФСФ толщиной не менее 15 мм. Нижний край защитных «щечек» ограждения должен быть выполнен скошенным в соответствии с углом наклона горки и должен крепиться к бортовой конструкции горки. Габаритные размеры фанерного ограждения должны быть не менее 340*955 мм. Габариты лестницы должны быть 840*786*1715 мм (+-20мм). Перила лестницы должны быть изготовлены из металлической трубы размерами не менее 32*2 мм длиной не менее 1500 мм. К перилам при помощи резьбовых соединений должны крепиться боковины ромбовидной формы, изготовленные из влагостойкой фанеры толщиной не менее 18 мм. В боковинах должно быть расположено не менее одного декоративного овального отверстия размерами не менее 60*380 мм. Габаритные размеры боковин не менее 750*1640 мм. Ступени размерами не более 150*610 мм должны быть изготовлены из фанеры ФОФ с высокой водо- и износостойкостью, с антискользящим покрытием толщиной не менее 15 мм. Ступени должны крепиться к металлическим кронштейнам посредством резьбовых соединений. Кронштейны должны быть изготовлены из металлического листа толщиной не менее 2 мм, длина кронштейнов не менее 610 мм, ширина и высота не менее 110 мм. Кронштейны должны крепиться к боковинам лестницы посредством резьбовых соединений. В целях безопасности, для исключения случаев застревания одежды и частей тела ребенка между площадкой и последней ступенью должен быть установлен вертикальный борт размерами не менее 65*610 мм, изготовленный из фанеры ФОФ с высокой водо- и износостойкостью, с антискользящим покрытием толщиной не менее 18 мм, закрывающий отверстие между ступенями.Габаритные размеры лаза должны быть не менее 900*750*915м.Ступени размерами не менее 99*750 мм, не более 102*750 мм должны быть изготовлены из фанеры ФОФ с высокой водо- и износостойкостью, с антискользящим покрытием толщиной не менее 30 мм. Ступени должны закрепляться на опорах боковин посредством не менее двух болтовых соединений каждая. Расстояние между осями боковин в готовом лазе должно быть не более 530 мм. Опоры боковин должны быть изготовлены из металлической профильной трубы размерами не менее 50*25*1.5 мм длиной 1415 мм. Готовый каркас боковины должен представлять собой сектор круга с радиусом r=740 мм с вертикальным прямым отрезком не более 125 мм и горизонтальным прямым отрезком не более 100 мм. К верхней части каркаса боковины должна быть приварена по периметру прилегания металлическая планка, посредством которой лаз, выгнутый должен крепиться к каркасу площадки болтовыми соединениями.Арка устанавливается для безопасного перехода с площадки на площадку при изменении их уровней.Арка представляет собой поперечину длиной 780+-1мм, изготовленную из металлической трубы диаметром не менее 33,5 мм толщиной не менее 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арки к стойке комплекса.  отвод в виде двух стальных полуобойм, стягивается между собой болтами на необходимой высоте, чему способствуют канавки на стойке, расположенные через определенные промежутки.Две стойки длиной 1203+-1мм должны быть изготовлены из металлической трубы диаметром не менее 21,3 мм. Верхние и нижние части стоек должны быть поджаты до половины диаметра. Верхние части стоек должны быть приварены по периметру прилегания к поперечине. Нижние части стоек должны быть присоединены к каркасу площадки посредством резьбовых соединений. Расстояние между осями стоек должно составлять не менее 630+-10мм. Ограждение устанавливается для безопасного перехода с площадки на площадку при изменении их уровней и должно состоять из пластины, изготовленной из фанеры ФСФ толщиной не менее 15 мм. Пластина должна иметь размеры не менее 710*295 мм.
Поставляется с 12-месячной гарантией.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2025 году,  со дня вступления в силу контракта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2025 году,  со дня вступления в силу контракта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2025 году,  со дня вступления в силу контракта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2025 году,  со дня вступления в силу контракта до 60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