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ՇՄՆԷՊԾ-ԷԱՃԱՊՁԲ-25/13 ծածկագրով 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ՇՄՆԷՊԾ-ԷԱՃԱՊՁԲ-25/13 ծածկագրով 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ՇՄՆԷՊԾ-ԷԱՃԱՊՁԲ-25/13 ծածկագրով 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ՇՄՆԷՊԾ-ԷԱՃԱՊՁԲ-25/13 ծածկագրով Շրջակա միջավայրի  նախարարության «Էկոպարեկային ծառայության Երևան քաղաքի և Արմավիրի մարզային վարչության վարչական շենքի պահակակետ (ապակե կոնստրուկցիա)»-ի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կոնստրուկցիա*
•	Շրջակա միջավայրի նախարարության Էկոպարեկային ծառայության Երևան քաղաքի և Արմավիրի   մարզային վարչության վարչական շենքի 5-րդ հարկի պահակակետ (ապակե կոնստրուկցիա):
•	Արտաքին կմախք սառը պրոֆիլ 55 սերիայի 60մմ*60մմ փոշեներկված, պողպատե խողովակ 60մմ*40մմ փոշեներկված, այլումինե պրոֆիլ փոշեներկված, ապակի 10մմ կոփած ձևավոր ավազահարումով ըստ պատվիրատուի կողմից տրամադրվող էսքիզի, ապակե դուռ, ապակե պատուհան, ծխնի, բռնակ, ապակիների կեսով ավազահարված, մեկ կտոր ապակու վրա ավազահարված է լինելու լոգո, ընդհանուր ապակե կոնստրուկցիայի չափսերը 2275մմ*1640մմ*2100մմ։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Արմենակյան 129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և տեղադրումը իրականացվում է պայմանագիրը ուժի մեջ մտնելուց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