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ABC" w:rsidRPr="00E1008B" w:rsidRDefault="003101D1" w:rsidP="00D07499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left="630" w:right="60" w:hanging="630"/>
        <w:jc w:val="right"/>
        <w:rPr>
          <w:rFonts w:ascii="Sylfaen" w:eastAsia="Calibri" w:hAnsi="Sylfaen" w:cs="Arial"/>
          <w:sz w:val="20"/>
          <w:szCs w:val="24"/>
          <w:lang w:val="es-ES"/>
        </w:rPr>
      </w:pPr>
      <w:r w:rsidRPr="00E1008B">
        <w:rPr>
          <w:rFonts w:ascii="Sylfaen" w:eastAsia="Calibri" w:hAnsi="Sylfaen" w:cs="Arial"/>
          <w:sz w:val="20"/>
          <w:szCs w:val="24"/>
          <w:lang w:val="es-ES"/>
        </w:rPr>
        <w:tab/>
      </w:r>
      <w:r w:rsidRPr="00E1008B">
        <w:rPr>
          <w:rFonts w:ascii="Sylfaen" w:eastAsia="Calibri" w:hAnsi="Sylfaen" w:cs="Arial"/>
          <w:sz w:val="20"/>
          <w:szCs w:val="24"/>
          <w:lang w:val="es-ES"/>
        </w:rPr>
        <w:tab/>
      </w:r>
      <w:r w:rsidRPr="00E1008B">
        <w:rPr>
          <w:rFonts w:ascii="Sylfaen" w:eastAsia="Calibri" w:hAnsi="Sylfaen" w:cs="Arial"/>
          <w:sz w:val="20"/>
          <w:szCs w:val="24"/>
          <w:lang w:val="es-ES"/>
        </w:rPr>
        <w:tab/>
      </w:r>
    </w:p>
    <w:p w:rsidR="00553C47" w:rsidRPr="00E1008B" w:rsidRDefault="00B23154" w:rsidP="00746E4F">
      <w:pPr>
        <w:jc w:val="center"/>
        <w:rPr>
          <w:rFonts w:ascii="Sylfaen" w:hAnsi="Sylfaen" w:cs="Arial"/>
          <w:b/>
          <w:szCs w:val="24"/>
          <w:lang w:val="hy-AM"/>
        </w:rPr>
      </w:pPr>
      <w:r w:rsidRPr="00E1008B">
        <w:rPr>
          <w:rFonts w:ascii="Sylfaen" w:hAnsi="Sylfaen" w:cs="Arial"/>
          <w:b/>
          <w:szCs w:val="24"/>
          <w:lang w:val="hy-AM"/>
        </w:rPr>
        <w:t xml:space="preserve">ՏԵԽՆԻԿԱԿԱՆ ԲՆՈՒԹԱԳԻՐ </w:t>
      </w:r>
    </w:p>
    <w:tbl>
      <w:tblPr>
        <w:tblW w:w="1517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1134"/>
        <w:gridCol w:w="7071"/>
        <w:gridCol w:w="1260"/>
        <w:gridCol w:w="1170"/>
        <w:gridCol w:w="1440"/>
        <w:gridCol w:w="2250"/>
      </w:tblGrid>
      <w:tr w:rsidR="00746E4F" w:rsidRPr="00D07499" w:rsidTr="00D07499">
        <w:trPr>
          <w:trHeight w:val="268"/>
        </w:trPr>
        <w:tc>
          <w:tcPr>
            <w:tcW w:w="15174" w:type="dxa"/>
            <w:gridSpan w:val="7"/>
          </w:tcPr>
          <w:p w:rsidR="00A060A6" w:rsidRPr="00D07499" w:rsidRDefault="00A060A6" w:rsidP="00746E4F">
            <w:pPr>
              <w:jc w:val="center"/>
              <w:rPr>
                <w:rFonts w:ascii="Sylfaen" w:hAnsi="Sylfaen"/>
                <w:szCs w:val="24"/>
              </w:rPr>
            </w:pPr>
            <w:proofErr w:type="spellStart"/>
            <w:r w:rsidRPr="00D07499">
              <w:rPr>
                <w:rFonts w:ascii="Sylfaen" w:hAnsi="Sylfaen" w:cs="Arial"/>
                <w:sz w:val="20"/>
                <w:szCs w:val="24"/>
              </w:rPr>
              <w:t>Ապրանքներ</w:t>
            </w:r>
            <w:proofErr w:type="spellEnd"/>
          </w:p>
        </w:tc>
      </w:tr>
      <w:tr w:rsidR="00D07499" w:rsidRPr="00D07499" w:rsidTr="00D07499">
        <w:trPr>
          <w:trHeight w:val="504"/>
        </w:trPr>
        <w:tc>
          <w:tcPr>
            <w:tcW w:w="849" w:type="dxa"/>
            <w:vMerge w:val="restart"/>
            <w:vAlign w:val="center"/>
          </w:tcPr>
          <w:p w:rsidR="00D07499" w:rsidRPr="00D07499" w:rsidRDefault="00D07499" w:rsidP="00746E4F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24"/>
              </w:rPr>
            </w:pPr>
            <w:r w:rsidRPr="00D07499">
              <w:rPr>
                <w:rFonts w:ascii="Sylfaen" w:hAnsi="Sylfaen" w:cs="Arial"/>
                <w:sz w:val="18"/>
                <w:szCs w:val="24"/>
                <w:lang w:val="hy-AM"/>
              </w:rPr>
              <w:t>հրավերով</w:t>
            </w:r>
            <w:r w:rsidRPr="00D07499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D07499">
              <w:rPr>
                <w:rFonts w:ascii="Sylfaen" w:hAnsi="Sylfaen" w:cs="Arial"/>
                <w:sz w:val="18"/>
                <w:szCs w:val="24"/>
              </w:rPr>
              <w:t>նախատեսված</w:t>
            </w:r>
            <w:proofErr w:type="spellEnd"/>
            <w:r w:rsidRPr="00D07499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D07499">
              <w:rPr>
                <w:rFonts w:ascii="Sylfaen" w:hAnsi="Sylfaen" w:cs="Arial"/>
                <w:sz w:val="18"/>
                <w:szCs w:val="24"/>
              </w:rPr>
              <w:t>չափաբաժնի</w:t>
            </w:r>
            <w:proofErr w:type="spellEnd"/>
            <w:r w:rsidRPr="00D07499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D07499">
              <w:rPr>
                <w:rFonts w:ascii="Sylfaen" w:hAnsi="Sylfaen" w:cs="Arial"/>
                <w:sz w:val="18"/>
                <w:szCs w:val="24"/>
              </w:rPr>
              <w:t>համարը</w:t>
            </w:r>
            <w:proofErr w:type="spellEnd"/>
            <w:r w:rsidRPr="00D07499">
              <w:rPr>
                <w:rStyle w:val="FootnoteReference"/>
                <w:rFonts w:ascii="Sylfaen" w:hAnsi="Sylfaen"/>
                <w:sz w:val="18"/>
                <w:szCs w:val="24"/>
              </w:rPr>
              <w:footnoteReference w:id="1"/>
            </w:r>
          </w:p>
        </w:tc>
        <w:tc>
          <w:tcPr>
            <w:tcW w:w="1134" w:type="dxa"/>
            <w:vMerge w:val="restart"/>
            <w:vAlign w:val="center"/>
          </w:tcPr>
          <w:p w:rsidR="00D07499" w:rsidRPr="00D07499" w:rsidRDefault="00D07499" w:rsidP="00746E4F">
            <w:pPr>
              <w:jc w:val="center"/>
              <w:rPr>
                <w:rFonts w:ascii="Sylfaen" w:hAnsi="Sylfaen"/>
                <w:sz w:val="18"/>
                <w:szCs w:val="24"/>
                <w:lang w:val="ru-RU"/>
              </w:rPr>
            </w:pPr>
            <w:proofErr w:type="spellStart"/>
            <w:r w:rsidRPr="00D07499">
              <w:rPr>
                <w:rFonts w:ascii="Sylfaen" w:hAnsi="Sylfaen" w:cs="Arial"/>
                <w:sz w:val="18"/>
                <w:szCs w:val="24"/>
                <w:lang w:val="ru-RU"/>
              </w:rPr>
              <w:t>անվանում</w:t>
            </w:r>
            <w:proofErr w:type="spellEnd"/>
          </w:p>
        </w:tc>
        <w:tc>
          <w:tcPr>
            <w:tcW w:w="7071" w:type="dxa"/>
            <w:vMerge w:val="restart"/>
            <w:vAlign w:val="center"/>
          </w:tcPr>
          <w:p w:rsidR="00D07499" w:rsidRPr="00D07499" w:rsidRDefault="00D07499" w:rsidP="00746E4F">
            <w:pPr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D07499">
              <w:rPr>
                <w:rFonts w:ascii="Sylfaen" w:hAnsi="Sylfaen" w:cs="Arial"/>
                <w:sz w:val="18"/>
                <w:szCs w:val="24"/>
              </w:rPr>
              <w:t>տեխնիկական</w:t>
            </w:r>
            <w:proofErr w:type="spellEnd"/>
            <w:r w:rsidRPr="00D07499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D07499">
              <w:rPr>
                <w:rFonts w:ascii="Sylfaen" w:hAnsi="Sylfaen" w:cs="Arial"/>
                <w:sz w:val="18"/>
                <w:szCs w:val="24"/>
              </w:rPr>
              <w:t>բնութագիրը</w:t>
            </w:r>
            <w:proofErr w:type="spellEnd"/>
            <w:r w:rsidRPr="00D07499">
              <w:rPr>
                <w:rStyle w:val="FootnoteReference"/>
                <w:rFonts w:ascii="Sylfaen" w:hAnsi="Sylfaen" w:cs="Arial"/>
                <w:sz w:val="18"/>
                <w:szCs w:val="24"/>
              </w:rPr>
              <w:footnoteReference w:id="2"/>
            </w:r>
          </w:p>
        </w:tc>
        <w:tc>
          <w:tcPr>
            <w:tcW w:w="1260" w:type="dxa"/>
            <w:vMerge w:val="restart"/>
            <w:vAlign w:val="center"/>
          </w:tcPr>
          <w:p w:rsidR="00D07499" w:rsidRPr="00D07499" w:rsidRDefault="00D07499" w:rsidP="00D07499">
            <w:pPr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D07499">
              <w:rPr>
                <w:rFonts w:ascii="Sylfaen" w:hAnsi="Sylfaen" w:cs="Arial"/>
                <w:sz w:val="18"/>
                <w:szCs w:val="24"/>
              </w:rPr>
              <w:t>չափման</w:t>
            </w:r>
            <w:proofErr w:type="spellEnd"/>
            <w:r w:rsidRPr="00D07499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D07499">
              <w:rPr>
                <w:rFonts w:ascii="Sylfaen" w:hAnsi="Sylfaen" w:cs="Arial"/>
                <w:sz w:val="18"/>
                <w:szCs w:val="24"/>
              </w:rPr>
              <w:t>միավորը</w:t>
            </w:r>
            <w:proofErr w:type="spellEnd"/>
          </w:p>
        </w:tc>
        <w:tc>
          <w:tcPr>
            <w:tcW w:w="1170" w:type="dxa"/>
            <w:vMerge w:val="restart"/>
            <w:vAlign w:val="center"/>
          </w:tcPr>
          <w:p w:rsidR="00D07499" w:rsidRPr="00D07499" w:rsidRDefault="00D07499" w:rsidP="00127D09">
            <w:pPr>
              <w:ind w:left="-125" w:right="-253"/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D07499">
              <w:rPr>
                <w:rFonts w:ascii="Sylfaen" w:hAnsi="Sylfaen" w:cs="Arial"/>
                <w:sz w:val="18"/>
                <w:szCs w:val="24"/>
              </w:rPr>
              <w:t>ընդհանուր</w:t>
            </w:r>
            <w:proofErr w:type="spellEnd"/>
            <w:r w:rsidRPr="00D07499">
              <w:rPr>
                <w:rFonts w:ascii="Sylfaen" w:hAnsi="Sylfaen"/>
                <w:sz w:val="18"/>
                <w:szCs w:val="24"/>
              </w:rPr>
              <w:t xml:space="preserve"> </w:t>
            </w:r>
            <w:proofErr w:type="spellStart"/>
            <w:r w:rsidRPr="00D07499">
              <w:rPr>
                <w:rFonts w:ascii="Sylfaen" w:hAnsi="Sylfaen" w:cs="Arial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3690" w:type="dxa"/>
            <w:gridSpan w:val="2"/>
            <w:vAlign w:val="center"/>
          </w:tcPr>
          <w:p w:rsidR="00D07499" w:rsidRPr="00D07499" w:rsidRDefault="00D07499" w:rsidP="00746E4F">
            <w:pPr>
              <w:jc w:val="center"/>
              <w:rPr>
                <w:rFonts w:ascii="Sylfaen" w:hAnsi="Sylfaen"/>
                <w:sz w:val="18"/>
                <w:szCs w:val="24"/>
                <w:lang w:val="ru-RU"/>
              </w:rPr>
            </w:pPr>
            <w:proofErr w:type="spellStart"/>
            <w:r w:rsidRPr="00D07499">
              <w:rPr>
                <w:rFonts w:ascii="Sylfaen" w:hAnsi="Sylfaen" w:cs="Arial"/>
                <w:sz w:val="18"/>
                <w:szCs w:val="24"/>
                <w:lang w:val="ru-RU"/>
              </w:rPr>
              <w:t>մատակարարման</w:t>
            </w:r>
            <w:proofErr w:type="spellEnd"/>
          </w:p>
        </w:tc>
      </w:tr>
      <w:tr w:rsidR="00D07499" w:rsidRPr="00D07499" w:rsidTr="00D07499">
        <w:trPr>
          <w:trHeight w:val="2150"/>
        </w:trPr>
        <w:tc>
          <w:tcPr>
            <w:tcW w:w="849" w:type="dxa"/>
            <w:vMerge/>
            <w:vAlign w:val="center"/>
          </w:tcPr>
          <w:p w:rsidR="00D07499" w:rsidRPr="00D07499" w:rsidRDefault="00D07499" w:rsidP="00746E4F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D07499" w:rsidRPr="00D07499" w:rsidRDefault="00D07499" w:rsidP="00746E4F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7071" w:type="dxa"/>
            <w:vMerge/>
            <w:vAlign w:val="center"/>
          </w:tcPr>
          <w:p w:rsidR="00D07499" w:rsidRPr="00D07499" w:rsidRDefault="00D07499" w:rsidP="00746E4F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1260" w:type="dxa"/>
            <w:vMerge/>
            <w:vAlign w:val="center"/>
          </w:tcPr>
          <w:p w:rsidR="00D07499" w:rsidRPr="00D07499" w:rsidRDefault="00D07499" w:rsidP="00746E4F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D07499" w:rsidRPr="00D07499" w:rsidRDefault="00D07499" w:rsidP="00746E4F">
            <w:pPr>
              <w:jc w:val="center"/>
              <w:rPr>
                <w:rFonts w:ascii="Sylfaen" w:hAnsi="Sylfaen"/>
                <w:sz w:val="18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D07499" w:rsidRPr="00D07499" w:rsidRDefault="00C011C6" w:rsidP="00C011C6">
            <w:pPr>
              <w:rPr>
                <w:rFonts w:ascii="Sylfaen" w:hAnsi="Sylfaen"/>
                <w:sz w:val="18"/>
                <w:szCs w:val="24"/>
              </w:rPr>
            </w:pPr>
            <w:r>
              <w:rPr>
                <w:rFonts w:ascii="Sylfaen" w:hAnsi="Sylfaen" w:cs="Arial"/>
                <w:sz w:val="18"/>
                <w:szCs w:val="24"/>
              </w:rPr>
              <w:t xml:space="preserve">     </w:t>
            </w:r>
            <w:proofErr w:type="spellStart"/>
            <w:r w:rsidR="00D07499" w:rsidRPr="00D07499">
              <w:rPr>
                <w:rFonts w:ascii="Sylfaen" w:hAnsi="Sylfaen" w:cs="Arial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2250" w:type="dxa"/>
            <w:vAlign w:val="center"/>
          </w:tcPr>
          <w:p w:rsidR="00D07499" w:rsidRPr="00D07499" w:rsidRDefault="00D07499" w:rsidP="00C011C6">
            <w:pPr>
              <w:jc w:val="center"/>
              <w:rPr>
                <w:rFonts w:ascii="Sylfaen" w:hAnsi="Sylfaen"/>
                <w:sz w:val="18"/>
                <w:szCs w:val="24"/>
              </w:rPr>
            </w:pPr>
            <w:proofErr w:type="spellStart"/>
            <w:r w:rsidRPr="00D07499">
              <w:rPr>
                <w:rFonts w:ascii="Sylfaen" w:hAnsi="Sylfaen" w:cs="Arial"/>
                <w:sz w:val="18"/>
                <w:szCs w:val="24"/>
              </w:rPr>
              <w:t>Ժամկետը</w:t>
            </w:r>
            <w:proofErr w:type="spellEnd"/>
          </w:p>
        </w:tc>
      </w:tr>
      <w:tr w:rsidR="00D07499" w:rsidRPr="00D07499" w:rsidTr="00D07499">
        <w:trPr>
          <w:trHeight w:val="597"/>
        </w:trPr>
        <w:tc>
          <w:tcPr>
            <w:tcW w:w="849" w:type="dxa"/>
          </w:tcPr>
          <w:p w:rsidR="00D07499" w:rsidRPr="00D07499" w:rsidRDefault="00D07499" w:rsidP="00127D09">
            <w:pPr>
              <w:jc w:val="center"/>
              <w:rPr>
                <w:rFonts w:ascii="Sylfaen" w:hAnsi="Sylfaen" w:cs="Cambria Math"/>
                <w:sz w:val="16"/>
                <w:szCs w:val="24"/>
              </w:rPr>
            </w:pPr>
            <w:r w:rsidRPr="00D07499">
              <w:rPr>
                <w:rFonts w:ascii="Sylfaen" w:hAnsi="Sylfaen" w:cs="Cambria Math"/>
                <w:sz w:val="16"/>
                <w:szCs w:val="24"/>
              </w:rPr>
              <w:t>1</w:t>
            </w:r>
          </w:p>
          <w:p w:rsidR="00D07499" w:rsidRPr="00D07499" w:rsidRDefault="00D07499" w:rsidP="00127D09">
            <w:pPr>
              <w:jc w:val="center"/>
              <w:rPr>
                <w:rFonts w:ascii="Sylfaen" w:hAnsi="Sylfaen" w:cs="Cambria Math"/>
                <w:sz w:val="16"/>
                <w:szCs w:val="24"/>
                <w:lang w:val="hy-AM"/>
              </w:rPr>
            </w:pPr>
          </w:p>
        </w:tc>
        <w:tc>
          <w:tcPr>
            <w:tcW w:w="1134" w:type="dxa"/>
          </w:tcPr>
          <w:p w:rsidR="00D07499" w:rsidRPr="00D07499" w:rsidRDefault="00D07499" w:rsidP="00127D09">
            <w:pPr>
              <w:widowControl w:val="0"/>
              <w:ind w:left="-180" w:right="-107"/>
              <w:contextualSpacing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Segoe UI"/>
                <w:bCs/>
                <w:iCs/>
                <w:sz w:val="16"/>
                <w:szCs w:val="16"/>
                <w:bdr w:val="none" w:sz="0" w:space="0" w:color="auto" w:frame="1"/>
                <w:lang w:val="hy-AM"/>
              </w:rPr>
              <w:t>Կոաքսիալ մալուխ 7 մմ</w:t>
            </w:r>
          </w:p>
        </w:tc>
        <w:tc>
          <w:tcPr>
            <w:tcW w:w="7071" w:type="dxa"/>
          </w:tcPr>
          <w:p w:rsidR="00D07499" w:rsidRPr="00D07499" w:rsidRDefault="00D07499" w:rsidP="00E1008B">
            <w:pPr>
              <w:shd w:val="clear" w:color="auto" w:fill="FFFFFF"/>
              <w:rPr>
                <w:rFonts w:ascii="Sylfaen" w:hAnsi="Sylfaen" w:cs="Segoe UI"/>
                <w:bCs/>
                <w:iCs/>
                <w:sz w:val="16"/>
                <w:szCs w:val="16"/>
                <w:bdr w:val="none" w:sz="0" w:space="0" w:color="auto" w:frame="1"/>
                <w:lang w:val="hy-AM"/>
              </w:rPr>
            </w:pPr>
            <w:r w:rsidRPr="00D07499">
              <w:rPr>
                <w:rFonts w:ascii="Sylfaen" w:hAnsi="Sylfaen" w:cs="Segoe UI"/>
                <w:bCs/>
                <w:iCs/>
                <w:sz w:val="16"/>
                <w:szCs w:val="16"/>
                <w:bdr w:val="none" w:sz="0" w:space="0" w:color="auto" w:frame="1"/>
                <w:lang w:val="hy-AM"/>
              </w:rPr>
              <w:t>Կոաքսիալ մալուխ 7 մմ</w:t>
            </w:r>
          </w:p>
          <w:p w:rsidR="00D07499" w:rsidRPr="00D07499" w:rsidRDefault="00D07499" w:rsidP="00E1008B">
            <w:pPr>
              <w:shd w:val="clear" w:color="auto" w:fill="FFFFFF"/>
              <w:jc w:val="both"/>
              <w:rPr>
                <w:rFonts w:ascii="Sylfaen" w:hAnsi="Sylfaen" w:cs="Segoe UI"/>
                <w:iCs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Segoe UI"/>
                <w:bCs/>
                <w:iCs/>
                <w:sz w:val="16"/>
                <w:szCs w:val="16"/>
                <w:bdr w:val="none" w:sz="0" w:space="0" w:color="auto" w:frame="1"/>
                <w:lang w:val="hy-AM"/>
              </w:rPr>
              <w:t>Կ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ոաքսիալ մալուխը իրենից ներկայացնում է ճշգրիտ թվային տեսամալուխ ցածր կորուստներով և նախատեսված է թվային թվային տեսաազդանշանի և </w:t>
            </w:r>
            <w:r w:rsidRPr="00D07499">
              <w:rPr>
                <w:rFonts w:ascii="Sylfaen" w:hAnsi="Sylfaen" w:cs="Segoe UI"/>
                <w:iCs/>
                <w:sz w:val="16"/>
                <w:szCs w:val="16"/>
                <w:lang w:val="hy-AM"/>
              </w:rPr>
              <w:t>HDTV ստանդարտների հաղորդման համար:</w:t>
            </w:r>
          </w:p>
          <w:p w:rsidR="00D07499" w:rsidRPr="00D07499" w:rsidRDefault="00D07499" w:rsidP="00127D09">
            <w:pPr>
              <w:pStyle w:val="ListParagraph"/>
              <w:numPr>
                <w:ilvl w:val="0"/>
                <w:numId w:val="21"/>
              </w:numPr>
              <w:shd w:val="clear" w:color="auto" w:fill="FFFFFF"/>
              <w:spacing w:after="160" w:line="256" w:lineRule="auto"/>
              <w:ind w:left="170" w:hanging="170"/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</w:pPr>
            <w:r w:rsidRPr="00D07499"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  <w:t>Արտաքին տրամագիծը:</w:t>
            </w:r>
          </w:p>
          <w:p w:rsidR="00D07499" w:rsidRPr="00D07499" w:rsidRDefault="00D07499" w:rsidP="00127D09">
            <w:pPr>
              <w:pStyle w:val="ListParagraph"/>
              <w:shd w:val="clear" w:color="auto" w:fill="FFFFFF"/>
              <w:ind w:left="170"/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</w:pPr>
            <w:r w:rsidRPr="00D07499"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  <w:t xml:space="preserve">Նոմինալ մեծութունը: 0,27 "(7 մմ) </w:t>
            </w:r>
          </w:p>
          <w:p w:rsidR="00D07499" w:rsidRPr="00D07499" w:rsidRDefault="00D07499" w:rsidP="00E1008B">
            <w:pPr>
              <w:shd w:val="clear" w:color="auto" w:fill="FFFFFF"/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</w:pPr>
            <w:r w:rsidRPr="00D07499"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</w:rPr>
              <w:t xml:space="preserve">    </w:t>
            </w:r>
            <w:r w:rsidRPr="00D07499"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  <w:t xml:space="preserve">Ներքին հաղորդալարը: 0,04" (1,02 մմ) </w:t>
            </w:r>
          </w:p>
          <w:p w:rsidR="00D07499" w:rsidRPr="00D07499" w:rsidRDefault="00D07499" w:rsidP="00127D09">
            <w:pPr>
              <w:pStyle w:val="ListParagraph"/>
              <w:shd w:val="clear" w:color="auto" w:fill="FFFFFF"/>
              <w:ind w:left="170"/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</w:pPr>
            <w:r w:rsidRPr="00D07499"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  <w:t>Մեկուսիչը:  0,18 "(4,57 մմ)</w:t>
            </w:r>
          </w:p>
          <w:p w:rsidR="00D07499" w:rsidRPr="00D07499" w:rsidRDefault="00D07499" w:rsidP="00127D09">
            <w:pPr>
              <w:pStyle w:val="ListParagraph"/>
              <w:numPr>
                <w:ilvl w:val="0"/>
                <w:numId w:val="23"/>
              </w:numPr>
              <w:shd w:val="clear" w:color="auto" w:fill="FFFFFF"/>
              <w:spacing w:after="160" w:line="256" w:lineRule="auto"/>
              <w:ind w:left="179" w:hanging="141"/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</w:pPr>
            <w:r w:rsidRPr="00D07499"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  <w:t xml:space="preserve">Հաղորդիչը:    </w:t>
            </w:r>
          </w:p>
          <w:p w:rsidR="00D07499" w:rsidRPr="00D07499" w:rsidRDefault="00D07499" w:rsidP="00127D09">
            <w:pPr>
              <w:pStyle w:val="ListParagraph"/>
              <w:shd w:val="clear" w:color="auto" w:fill="FFFFFF"/>
              <w:ind w:left="170"/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</w:pPr>
            <w:r w:rsidRPr="00D07499"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  <w:t xml:space="preserve">Հաղորդիչի ներքին բաղադրությունը: 1 / 1,02A (18) քանակ / մմ (AWG) </w:t>
            </w:r>
          </w:p>
          <w:p w:rsidR="00D07499" w:rsidRPr="00D07499" w:rsidRDefault="00D07499" w:rsidP="00127D09">
            <w:pPr>
              <w:pStyle w:val="ListParagraph"/>
              <w:shd w:val="clear" w:color="auto" w:fill="FFFFFF"/>
              <w:ind w:left="170"/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</w:pPr>
            <w:r w:rsidRPr="00D07499"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  <w:t xml:space="preserve">Ծածկույթը և արտաքին հաղորդիչի պաշտպանիչ էկրանի բաղադրությունը (91% կամ ավելի): 0,14TA մմ, </w:t>
            </w:r>
          </w:p>
          <w:p w:rsidR="00D07499" w:rsidRPr="00D07499" w:rsidRDefault="00D07499" w:rsidP="00127D09">
            <w:pPr>
              <w:pStyle w:val="ListParagraph"/>
              <w:shd w:val="clear" w:color="auto" w:fill="FFFFFF"/>
              <w:ind w:left="170"/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</w:pPr>
            <w:r w:rsidRPr="00D07499"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  <w:t>6  վերջույթներ, 24 կրիչներ</w:t>
            </w:r>
          </w:p>
          <w:p w:rsidR="00D07499" w:rsidRPr="00D07499" w:rsidRDefault="00D07499" w:rsidP="00127D09">
            <w:pPr>
              <w:pStyle w:val="ListParagraph"/>
              <w:numPr>
                <w:ilvl w:val="0"/>
                <w:numId w:val="22"/>
              </w:numPr>
              <w:shd w:val="clear" w:color="auto" w:fill="FFFFFF"/>
              <w:spacing w:after="160" w:line="256" w:lineRule="auto"/>
              <w:ind w:left="179" w:hanging="141"/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</w:pPr>
            <w:r w:rsidRPr="00D07499"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  <w:t xml:space="preserve">Դիմադրությունը: </w:t>
            </w:r>
          </w:p>
          <w:p w:rsidR="00D07499" w:rsidRPr="00D07499" w:rsidRDefault="00D07499" w:rsidP="00127D09">
            <w:pPr>
              <w:pStyle w:val="ListParagraph"/>
              <w:shd w:val="clear" w:color="auto" w:fill="FFFFFF"/>
              <w:ind w:left="170"/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</w:pPr>
            <w:r w:rsidRPr="00D07499"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</w:rPr>
              <w:t xml:space="preserve"> </w:t>
            </w:r>
            <w:r w:rsidRPr="00D07499"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  <w:t xml:space="preserve">Ներքին հաղորդիչ:  ≤ 23,3 Օհմ/ կմ </w:t>
            </w:r>
          </w:p>
          <w:p w:rsidR="00D07499" w:rsidRPr="00D07499" w:rsidRDefault="00D07499" w:rsidP="00127D09">
            <w:pPr>
              <w:pStyle w:val="ListParagraph"/>
              <w:shd w:val="clear" w:color="auto" w:fill="FFFFFF"/>
              <w:ind w:left="170"/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</w:pPr>
            <w:r w:rsidRPr="00D07499"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</w:rPr>
              <w:t xml:space="preserve"> </w:t>
            </w:r>
            <w:r w:rsidRPr="00D07499"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  <w:t>Արտաքին հաղորդիչ: ≤ 9,9 Օհմ/կմ</w:t>
            </w:r>
          </w:p>
          <w:p w:rsidR="00D07499" w:rsidRPr="00D07499" w:rsidRDefault="00D07499" w:rsidP="00127D09">
            <w:pPr>
              <w:pStyle w:val="ListParagraph"/>
              <w:numPr>
                <w:ilvl w:val="0"/>
                <w:numId w:val="22"/>
              </w:numPr>
              <w:shd w:val="clear" w:color="auto" w:fill="FFFFFF"/>
              <w:spacing w:after="160" w:line="256" w:lineRule="auto"/>
              <w:ind w:left="179" w:hanging="141"/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</w:pPr>
            <w:r w:rsidRPr="00D07499"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  <w:t>Ստատիկ ունակությունը: 53 նՖ/ կմ 1 կՀց-ի դեպքում</w:t>
            </w:r>
          </w:p>
          <w:p w:rsidR="00D07499" w:rsidRPr="00D07499" w:rsidRDefault="00D07499" w:rsidP="00127D09">
            <w:pPr>
              <w:pStyle w:val="ListParagraph"/>
              <w:numPr>
                <w:ilvl w:val="0"/>
                <w:numId w:val="22"/>
              </w:numPr>
              <w:shd w:val="clear" w:color="auto" w:fill="FFFFFF"/>
              <w:spacing w:after="160" w:line="256" w:lineRule="auto"/>
              <w:ind w:left="179" w:hanging="141"/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</w:pPr>
            <w:r w:rsidRPr="00D07499"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  <w:t>Ամբողջ դիմադրությունը: 75 ± 3 Օհմ</w:t>
            </w:r>
          </w:p>
          <w:p w:rsidR="00D07499" w:rsidRPr="00D07499" w:rsidRDefault="00D07499" w:rsidP="00127D09">
            <w:pPr>
              <w:pStyle w:val="ListParagraph"/>
              <w:numPr>
                <w:ilvl w:val="0"/>
                <w:numId w:val="22"/>
              </w:numPr>
              <w:shd w:val="clear" w:color="auto" w:fill="FFFFFF"/>
              <w:spacing w:after="160" w:line="256" w:lineRule="auto"/>
              <w:ind w:left="179" w:hanging="141"/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</w:pPr>
            <w:r w:rsidRPr="00D07499"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  <w:t>Մարումը:  17,4 դԲ/ 100 մ 750 ՄՀց-ի դեպքում</w:t>
            </w:r>
          </w:p>
          <w:p w:rsidR="00D07499" w:rsidRPr="00D07499" w:rsidRDefault="00D07499" w:rsidP="00127D09">
            <w:pPr>
              <w:pStyle w:val="ListParagraph"/>
              <w:numPr>
                <w:ilvl w:val="0"/>
                <w:numId w:val="22"/>
              </w:numPr>
              <w:shd w:val="clear" w:color="auto" w:fill="FFFFFF"/>
              <w:spacing w:after="160" w:line="256" w:lineRule="auto"/>
              <w:ind w:left="179" w:hanging="141"/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</w:pPr>
            <w:r w:rsidRPr="00D07499"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  <w:t>Աշխատում է  SMPTE 259M, 292M և 424M ստանդարտներում</w:t>
            </w:r>
          </w:p>
          <w:p w:rsidR="00D07499" w:rsidRPr="00D07499" w:rsidRDefault="00D07499" w:rsidP="00127D09">
            <w:pPr>
              <w:pStyle w:val="ListParagraph"/>
              <w:shd w:val="clear" w:color="auto" w:fill="FFFFFF"/>
              <w:spacing w:line="256" w:lineRule="auto"/>
              <w:ind w:left="179"/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</w:pPr>
            <w:r w:rsidRPr="00D07499"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  <w:t>Մատակարարվող կծիկի երկարությունը 100մ</w:t>
            </w:r>
          </w:p>
          <w:p w:rsidR="00D07499" w:rsidRPr="00D07499" w:rsidRDefault="00D07499" w:rsidP="00127D09">
            <w:pPr>
              <w:widowControl w:val="0"/>
              <w:contextualSpacing/>
              <w:rPr>
                <w:rFonts w:ascii="Sylfaen" w:hAnsi="Sylfaen"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  <w:t>/Canare L-4.5CHD կամ Belden 1694A/</w:t>
            </w:r>
          </w:p>
        </w:tc>
        <w:tc>
          <w:tcPr>
            <w:tcW w:w="1260" w:type="dxa"/>
          </w:tcPr>
          <w:p w:rsidR="00D07499" w:rsidRPr="00D07499" w:rsidRDefault="00D07499" w:rsidP="00127D0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07499">
              <w:rPr>
                <w:rFonts w:ascii="Sylfaen" w:hAnsi="Sylfaen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1170" w:type="dxa"/>
          </w:tcPr>
          <w:p w:rsidR="00D07499" w:rsidRPr="00D07499" w:rsidRDefault="00D07499" w:rsidP="00127D09">
            <w:pPr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07499">
              <w:rPr>
                <w:rFonts w:ascii="Sylfaen" w:hAnsi="Sylfaen" w:cs="Arial"/>
                <w:sz w:val="16"/>
                <w:szCs w:val="24"/>
                <w:lang w:val="ru-RU"/>
              </w:rPr>
              <w:t>1</w:t>
            </w:r>
          </w:p>
        </w:tc>
        <w:tc>
          <w:tcPr>
            <w:tcW w:w="1440" w:type="dxa"/>
          </w:tcPr>
          <w:p w:rsidR="00D07499" w:rsidRPr="00D07499" w:rsidRDefault="00D07499" w:rsidP="00127D09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07499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2250" w:type="dxa"/>
          </w:tcPr>
          <w:p w:rsidR="00D07499" w:rsidRPr="00D07499" w:rsidRDefault="00D07499" w:rsidP="00127D09">
            <w:pPr>
              <w:jc w:val="center"/>
              <w:rPr>
                <w:rFonts w:ascii="Sylfaen" w:hAnsi="Sylfaen"/>
                <w:lang w:val="hy-AM"/>
              </w:rPr>
            </w:pPr>
            <w:r w:rsidRPr="00D07499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մինչև 40 օրացուցային օր</w:t>
            </w:r>
          </w:p>
        </w:tc>
      </w:tr>
      <w:tr w:rsidR="00D07499" w:rsidRPr="00D07499" w:rsidTr="00D07499">
        <w:trPr>
          <w:trHeight w:val="416"/>
        </w:trPr>
        <w:tc>
          <w:tcPr>
            <w:tcW w:w="849" w:type="dxa"/>
          </w:tcPr>
          <w:p w:rsidR="00D07499" w:rsidRPr="00D07499" w:rsidRDefault="00D07499" w:rsidP="00746E4F">
            <w:pPr>
              <w:jc w:val="center"/>
              <w:rPr>
                <w:rFonts w:ascii="Sylfaen" w:hAnsi="Sylfaen"/>
                <w:sz w:val="16"/>
                <w:szCs w:val="24"/>
              </w:rPr>
            </w:pPr>
            <w:r w:rsidRPr="00D07499">
              <w:rPr>
                <w:rFonts w:ascii="Sylfaen" w:hAnsi="Sylfaen"/>
                <w:sz w:val="16"/>
                <w:szCs w:val="24"/>
              </w:rPr>
              <w:lastRenderedPageBreak/>
              <w:t>2</w:t>
            </w:r>
          </w:p>
        </w:tc>
        <w:tc>
          <w:tcPr>
            <w:tcW w:w="1134" w:type="dxa"/>
          </w:tcPr>
          <w:p w:rsidR="00D07499" w:rsidRPr="00D07499" w:rsidRDefault="00D07499" w:rsidP="00746E4F">
            <w:pPr>
              <w:tabs>
                <w:tab w:val="left" w:pos="0"/>
              </w:tabs>
              <w:ind w:right="-107"/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07499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360 ° </w:t>
            </w:r>
            <w:r w:rsidRPr="00D07499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պտտվող</w:t>
            </w:r>
            <w:r w:rsidRPr="00D07499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և</w:t>
            </w:r>
            <w:r w:rsidRPr="00D07499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90° </w:t>
            </w:r>
            <w:r w:rsidRPr="00D07499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թեքվող</w:t>
            </w:r>
            <w:r w:rsidRPr="00D07499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գնդաձև</w:t>
            </w:r>
            <w:r w:rsidRPr="00D07499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գլխիկ</w:t>
            </w:r>
          </w:p>
        </w:tc>
        <w:tc>
          <w:tcPr>
            <w:tcW w:w="7071" w:type="dxa"/>
          </w:tcPr>
          <w:p w:rsidR="00D07499" w:rsidRPr="00D07499" w:rsidRDefault="00D07499" w:rsidP="00E1008B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360 ° </w:t>
            </w:r>
            <w:r w:rsidRPr="00D07499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պտտվող</w:t>
            </w:r>
            <w:r w:rsidRPr="00D07499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և</w:t>
            </w:r>
            <w:r w:rsidRPr="00D07499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90° </w:t>
            </w:r>
            <w:r w:rsidRPr="00D07499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թեքվող</w:t>
            </w:r>
            <w:r w:rsidRPr="00D07499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գնդաձև</w:t>
            </w:r>
            <w:r w:rsidRPr="00D07499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գլխիկ</w:t>
            </w:r>
            <w:r w:rsidRPr="00D07499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, </w:t>
            </w:r>
            <w:r w:rsidRPr="00D07499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եռոտանիների</w:t>
            </w:r>
            <w:r w:rsidRPr="00D07499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և</w:t>
            </w:r>
            <w:r w:rsidRPr="00D07499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լուսավորման</w:t>
            </w:r>
            <w:r w:rsidRPr="00D07499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կանգնակի</w:t>
            </w:r>
            <w:r w:rsidRPr="00D07499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վրա</w:t>
            </w:r>
            <w:r w:rsidRPr="00D07499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1/4" </w:t>
            </w:r>
            <w:r w:rsidRPr="00D07499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չափսի</w:t>
            </w:r>
            <w:r w:rsidRPr="00D07499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պտուտակային</w:t>
            </w:r>
            <w:r w:rsidRPr="00D07499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ամրացման</w:t>
            </w:r>
            <w:r w:rsidRPr="00D07499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համար</w:t>
            </w:r>
            <w:r w:rsidRPr="00D07499">
              <w:rPr>
                <w:rFonts w:ascii="Sylfaen" w:hAnsi="Sylfaen"/>
                <w:bCs/>
                <w:sz w:val="16"/>
                <w:szCs w:val="16"/>
                <w:lang w:val="hy-AM"/>
              </w:rPr>
              <w:t>:</w:t>
            </w:r>
          </w:p>
          <w:p w:rsidR="00D07499" w:rsidRPr="00D07499" w:rsidRDefault="00D07499" w:rsidP="00060AC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Այս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գնդաձև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գլուխիկը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նախագծված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և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պատրաստված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ալյումինե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խառնուրդից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,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ինչը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ապահովվում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իր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ամրությունը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և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դիմացկունությունը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>:</w:t>
            </w:r>
          </w:p>
          <w:p w:rsidR="00D07499" w:rsidRPr="00D07499" w:rsidRDefault="00D07499" w:rsidP="00060AC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Նա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կարող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կրել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մինչև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2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կգ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ծանրությամբ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բեռնվածություն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,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սահուն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շարժվում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և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ապահով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կերպով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ամրացվում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>:</w:t>
            </w:r>
          </w:p>
          <w:p w:rsidR="00D07499" w:rsidRPr="00D07499" w:rsidRDefault="00D07499" w:rsidP="00060AC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Ներկառուցված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գնդաձև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գլխիկը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թույլ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տալիս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պտտվել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360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աստիճանով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,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ինչպես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նաև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հիմքի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վրա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ունի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կտրվածք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,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որը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թույլ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տալիս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այն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թեքել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90</w:t>
            </w:r>
            <w:r w:rsidRPr="00D07499">
              <w:rPr>
                <w:rFonts w:ascii="Sylfaen" w:hAnsi="Sylfaen" w:cs="Times Armenian"/>
                <w:sz w:val="16"/>
                <w:szCs w:val="16"/>
                <w:lang w:val="hy-AM"/>
              </w:rPr>
              <w:t>°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: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Վերին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պտուտակային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ամրակի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վրայի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ռետինե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միջադիրն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օգնում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ամրացնել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սարքավորումը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և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կանխել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վնասումը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,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իսկ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ֆիքսման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լծակը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ամրացնում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ամրակը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: </w:t>
            </w:r>
          </w:p>
          <w:p w:rsidR="00D07499" w:rsidRPr="00D07499" w:rsidRDefault="00D07499" w:rsidP="00060AC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Վերևի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մասում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կա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1/4"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պտուտակ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,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որը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թույլ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տալիս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միացնել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DSLR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տեսախցիկներ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և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այլն։</w:t>
            </w:r>
          </w:p>
          <w:p w:rsidR="00D07499" w:rsidRPr="00D07499" w:rsidRDefault="00D07499" w:rsidP="00060AC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Ներքևում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կա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1/4"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պարույրներով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անցք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,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որը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կարող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օգտագործվել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տեսախցիկի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եռոտանի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կամ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մոնոպոդի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վրա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ամրացնելու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համար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: </w:t>
            </w:r>
          </w:p>
          <w:p w:rsidR="00D07499" w:rsidRPr="00D07499" w:rsidRDefault="00D07499" w:rsidP="00060AC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Հորիզոնը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կարգավորելը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և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հարթելը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կարող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իրականացվել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մեկ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շարժումով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և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ամուր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ամրացումը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իրականացվում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կառավարման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միայն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մեկ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տարրի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արագ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պտույտով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>:</w:t>
            </w:r>
          </w:p>
          <w:p w:rsidR="00D07499" w:rsidRPr="00D07499" w:rsidRDefault="00D07499" w:rsidP="00060AC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Բարձր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որակ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և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ամրություն։</w:t>
            </w:r>
          </w:p>
          <w:p w:rsidR="00D07499" w:rsidRPr="00D07499" w:rsidRDefault="00D07499" w:rsidP="00060AC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Ամուր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մետաղական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կոնստրուկցիա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,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բայց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թեթև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և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շարժական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>:</w:t>
            </w:r>
          </w:p>
          <w:p w:rsidR="00D07499" w:rsidRPr="00D07499" w:rsidRDefault="00D07499" w:rsidP="00060AC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Նրա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կոմպակտ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չափը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շատ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հարմար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դարձնում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այն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Times New Roman" w:hAnsi="Times New Roman"/>
                <w:sz w:val="16"/>
                <w:szCs w:val="16"/>
                <w:lang w:val="hy-AM"/>
              </w:rPr>
              <w:t>​​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տեղափոխելու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համար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>:</w:t>
            </w:r>
          </w:p>
          <w:p w:rsidR="00D07499" w:rsidRPr="00D07499" w:rsidRDefault="00D07499" w:rsidP="00060AC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Կառուցվածքը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հարմար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է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բոլոր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տեսակի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փոքր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չափսի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տեսախցիկների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և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եռոտանիների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համար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>:</w:t>
            </w:r>
          </w:p>
          <w:p w:rsidR="00D07499" w:rsidRPr="00D07499" w:rsidRDefault="00D07499" w:rsidP="00060AC7">
            <w:pPr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Sylfaen"/>
                <w:bCs/>
                <w:sz w:val="16"/>
                <w:szCs w:val="16"/>
                <w:lang w:val="hy-AM"/>
              </w:rPr>
              <w:t>Բնութագրերը</w:t>
            </w:r>
            <w:r w:rsidRPr="00D07499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: </w:t>
            </w:r>
          </w:p>
          <w:p w:rsidR="00D07499" w:rsidRPr="00D07499" w:rsidRDefault="00D07499" w:rsidP="00060AC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Նյութը՝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ալյումինե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խառնուրդ</w:t>
            </w:r>
          </w:p>
          <w:p w:rsidR="00D07499" w:rsidRPr="00D07499" w:rsidRDefault="00D07499" w:rsidP="00060AC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Գույնը՝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սև</w:t>
            </w:r>
          </w:p>
          <w:p w:rsidR="00D07499" w:rsidRPr="00D07499" w:rsidRDefault="00D07499" w:rsidP="00060AC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Պտուտակային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ամրացում՝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1/4"</w:t>
            </w:r>
          </w:p>
          <w:p w:rsidR="00D07499" w:rsidRPr="00D07499" w:rsidRDefault="00D07499" w:rsidP="00060AC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Պտտման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անկյունը՝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360°</w:t>
            </w:r>
          </w:p>
          <w:p w:rsidR="00D07499" w:rsidRPr="00D07499" w:rsidRDefault="00D07499" w:rsidP="00060AC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Թեքման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անկյունը՝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90°</w:t>
            </w:r>
          </w:p>
          <w:p w:rsidR="00D07499" w:rsidRPr="00D07499" w:rsidRDefault="00D07499" w:rsidP="00060AC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Առավելագույն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ծանրաբեռնվածությունը՝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2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կգ</w:t>
            </w:r>
          </w:p>
          <w:p w:rsidR="00D07499" w:rsidRPr="00D07499" w:rsidRDefault="00D07499" w:rsidP="00060AC7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Ապրանքի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չափսերը՝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4.3x2.9x5.5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սմ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(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Ե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x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Լ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x </w:t>
            </w:r>
            <w:r w:rsidRPr="00D07499">
              <w:rPr>
                <w:rFonts w:ascii="Sylfaen" w:hAnsi="Sylfaen" w:cs="Sylfaen"/>
                <w:sz w:val="16"/>
                <w:szCs w:val="16"/>
                <w:lang w:val="hy-AM"/>
              </w:rPr>
              <w:t>Բ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>)</w:t>
            </w:r>
          </w:p>
          <w:p w:rsidR="00D07499" w:rsidRPr="00D07499" w:rsidRDefault="00D07499" w:rsidP="00060AC7">
            <w:pPr>
              <w:rPr>
                <w:rFonts w:ascii="Sylfaen" w:hAnsi="Sylfaen"/>
                <w:bCs/>
                <w:sz w:val="16"/>
                <w:szCs w:val="16"/>
              </w:rPr>
            </w:pPr>
            <w:r w:rsidRPr="00D07499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1/4"-20 </w:t>
            </w:r>
            <w:r w:rsidRPr="00D07499">
              <w:rPr>
                <w:rFonts w:ascii="Sylfaen" w:hAnsi="Sylfaen"/>
                <w:bCs/>
                <w:sz w:val="16"/>
                <w:szCs w:val="16"/>
              </w:rPr>
              <w:t>Mini</w:t>
            </w:r>
            <w:r w:rsidRPr="00D07499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/>
                <w:bCs/>
                <w:sz w:val="16"/>
                <w:szCs w:val="16"/>
              </w:rPr>
              <w:t>Ball</w:t>
            </w:r>
            <w:r w:rsidRPr="00D07499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/>
                <w:bCs/>
                <w:sz w:val="16"/>
                <w:szCs w:val="16"/>
              </w:rPr>
              <w:t>Head</w:t>
            </w:r>
            <w:r w:rsidRPr="00D07499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260" w:type="dxa"/>
          </w:tcPr>
          <w:p w:rsidR="00D07499" w:rsidRPr="00D07499" w:rsidRDefault="00D07499" w:rsidP="00746E4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</w:rPr>
            </w:pPr>
            <w:proofErr w:type="spellStart"/>
            <w:r w:rsidRPr="00D07499">
              <w:rPr>
                <w:rFonts w:ascii="Sylfaen" w:hAnsi="Sylfaen" w:cs="Arial"/>
                <w:sz w:val="16"/>
                <w:szCs w:val="24"/>
              </w:rPr>
              <w:t>հատ</w:t>
            </w:r>
            <w:proofErr w:type="spellEnd"/>
          </w:p>
        </w:tc>
        <w:tc>
          <w:tcPr>
            <w:tcW w:w="1170" w:type="dxa"/>
          </w:tcPr>
          <w:p w:rsidR="00D07499" w:rsidRPr="00D07499" w:rsidRDefault="00D07499" w:rsidP="00746E4F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  <w:r w:rsidRPr="00D07499">
              <w:rPr>
                <w:rFonts w:ascii="Sylfaen" w:hAnsi="Sylfaen" w:cs="Arial"/>
                <w:sz w:val="16"/>
                <w:szCs w:val="24"/>
              </w:rPr>
              <w:t>3</w:t>
            </w:r>
          </w:p>
        </w:tc>
        <w:tc>
          <w:tcPr>
            <w:tcW w:w="1440" w:type="dxa"/>
          </w:tcPr>
          <w:p w:rsidR="00D07499" w:rsidRPr="00D07499" w:rsidRDefault="00D07499" w:rsidP="00746E4F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16"/>
                <w:szCs w:val="24"/>
                <w:lang w:val="hy-AM"/>
              </w:rPr>
            </w:pPr>
            <w:r w:rsidRPr="00D07499">
              <w:rPr>
                <w:rFonts w:ascii="Sylfaen" w:hAnsi="Sylfaen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2250" w:type="dxa"/>
          </w:tcPr>
          <w:p w:rsidR="00D07499" w:rsidRPr="00D07499" w:rsidRDefault="00D07499" w:rsidP="00114A58">
            <w:pPr>
              <w:jc w:val="center"/>
              <w:rPr>
                <w:rFonts w:ascii="Sylfaen" w:hAnsi="Sylfaen"/>
                <w:lang w:val="hy-AM"/>
              </w:rPr>
            </w:pPr>
            <w:r w:rsidRPr="00D07499">
              <w:rPr>
                <w:rFonts w:ascii="Sylfaen" w:hAnsi="Sylfaen" w:cs="Arial"/>
                <w:sz w:val="16"/>
                <w:szCs w:val="24"/>
                <w:lang w:val="hy-AM"/>
              </w:rPr>
              <w:t>Պայմանագրի կնքման օրվանից մինչև 40 օրացուցային օր</w:t>
            </w:r>
          </w:p>
        </w:tc>
      </w:tr>
    </w:tbl>
    <w:p w:rsidR="00E851A9" w:rsidRPr="00E1008B" w:rsidRDefault="00E851A9" w:rsidP="00746E4F">
      <w:pPr>
        <w:ind w:left="270"/>
        <w:jc w:val="center"/>
        <w:rPr>
          <w:rFonts w:ascii="Sylfaen" w:hAnsi="Sylfaen"/>
          <w:lang w:val="hy-AM"/>
        </w:rPr>
      </w:pPr>
    </w:p>
    <w:p w:rsidR="00A40F22" w:rsidRPr="00E1008B" w:rsidRDefault="00A40F22" w:rsidP="00746E4F">
      <w:pPr>
        <w:ind w:left="270"/>
        <w:jc w:val="center"/>
        <w:rPr>
          <w:rFonts w:ascii="Sylfaen" w:hAnsi="Sylfaen"/>
          <w:lang w:val="hy-AM"/>
        </w:rPr>
      </w:pPr>
    </w:p>
    <w:p w:rsidR="00E1008B" w:rsidRDefault="00E1008B" w:rsidP="00746E4F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pt-BR"/>
        </w:rPr>
      </w:pPr>
    </w:p>
    <w:p w:rsidR="00E1008B" w:rsidRDefault="00E1008B" w:rsidP="00746E4F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pt-BR"/>
        </w:rPr>
      </w:pPr>
    </w:p>
    <w:p w:rsidR="00E1008B" w:rsidRDefault="00E1008B" w:rsidP="00746E4F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pt-BR"/>
        </w:rPr>
      </w:pPr>
    </w:p>
    <w:p w:rsidR="00273854" w:rsidRDefault="00273854" w:rsidP="00746E4F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pt-BR"/>
        </w:rPr>
      </w:pPr>
    </w:p>
    <w:p w:rsidR="00273854" w:rsidRDefault="00273854" w:rsidP="00746E4F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pt-BR"/>
        </w:rPr>
      </w:pPr>
    </w:p>
    <w:p w:rsidR="00273854" w:rsidRDefault="00273854" w:rsidP="00746E4F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pt-BR"/>
        </w:rPr>
      </w:pPr>
    </w:p>
    <w:p w:rsidR="00273854" w:rsidRDefault="00273854" w:rsidP="00746E4F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pt-BR"/>
        </w:rPr>
      </w:pPr>
      <w:bookmarkStart w:id="0" w:name="_GoBack"/>
      <w:bookmarkEnd w:id="0"/>
    </w:p>
    <w:p w:rsidR="00E1008B" w:rsidRDefault="00E1008B" w:rsidP="00746E4F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pt-BR"/>
        </w:rPr>
      </w:pPr>
    </w:p>
    <w:p w:rsidR="00D07499" w:rsidRPr="00E1008B" w:rsidRDefault="00D07499" w:rsidP="00746E4F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pt-BR"/>
        </w:rPr>
      </w:pPr>
    </w:p>
    <w:p w:rsidR="001335A6" w:rsidRPr="00E1008B" w:rsidRDefault="00D07499" w:rsidP="00746E4F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pt-BR"/>
        </w:rPr>
      </w:pPr>
      <w:r>
        <w:rPr>
          <w:rFonts w:ascii="Sylfaen" w:hAnsi="Sylfaen" w:cs="Arial"/>
          <w:b/>
          <w:szCs w:val="24"/>
          <w:lang w:val="pt-BR"/>
        </w:rPr>
        <w:t xml:space="preserve">ТЕХНИЧЕСКАЯ ХАРАКТЕРИСТИКА </w:t>
      </w:r>
    </w:p>
    <w:tbl>
      <w:tblPr>
        <w:tblW w:w="14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5"/>
        <w:gridCol w:w="1417"/>
        <w:gridCol w:w="6093"/>
        <w:gridCol w:w="709"/>
        <w:gridCol w:w="1371"/>
        <w:gridCol w:w="1800"/>
        <w:gridCol w:w="2610"/>
      </w:tblGrid>
      <w:tr w:rsidR="00746E4F" w:rsidRPr="00D07499" w:rsidTr="00D07499">
        <w:trPr>
          <w:trHeight w:val="422"/>
          <w:jc w:val="center"/>
        </w:trPr>
        <w:tc>
          <w:tcPr>
            <w:tcW w:w="14845" w:type="dxa"/>
            <w:gridSpan w:val="7"/>
          </w:tcPr>
          <w:p w:rsidR="0097431B" w:rsidRPr="00D07499" w:rsidRDefault="0097431B" w:rsidP="00746E4F">
            <w:pPr>
              <w:jc w:val="center"/>
              <w:rPr>
                <w:rFonts w:ascii="Sylfaen" w:hAnsi="Sylfaen"/>
                <w:szCs w:val="24"/>
                <w:lang w:bidi="ru-RU"/>
              </w:rPr>
            </w:pPr>
            <w:proofErr w:type="spellStart"/>
            <w:r w:rsidRPr="00D07499">
              <w:rPr>
                <w:rFonts w:ascii="Sylfaen" w:hAnsi="Sylfaen"/>
                <w:szCs w:val="24"/>
                <w:lang w:bidi="ru-RU"/>
              </w:rPr>
              <w:t>Товар</w:t>
            </w:r>
            <w:proofErr w:type="spellEnd"/>
          </w:p>
        </w:tc>
      </w:tr>
      <w:tr w:rsidR="00D07499" w:rsidRPr="00D07499" w:rsidTr="00D07499">
        <w:trPr>
          <w:trHeight w:val="247"/>
          <w:jc w:val="center"/>
        </w:trPr>
        <w:tc>
          <w:tcPr>
            <w:tcW w:w="845" w:type="dxa"/>
            <w:vMerge w:val="restart"/>
            <w:vAlign w:val="center"/>
          </w:tcPr>
          <w:p w:rsidR="00D07499" w:rsidRPr="00D07499" w:rsidRDefault="00D07499" w:rsidP="00746E4F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D07499">
              <w:rPr>
                <w:rFonts w:ascii="Sylfaen" w:hAnsi="Sylfaen"/>
                <w:sz w:val="18"/>
                <w:szCs w:val="24"/>
                <w:lang w:val="pt-BR"/>
              </w:rPr>
              <w:t>номер предусмотренного приглашением</w:t>
            </w:r>
          </w:p>
          <w:p w:rsidR="00D07499" w:rsidRPr="00D07499" w:rsidRDefault="00D07499" w:rsidP="00746E4F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D07499">
              <w:rPr>
                <w:rFonts w:ascii="Sylfaen" w:hAnsi="Sylfaen"/>
                <w:sz w:val="18"/>
                <w:szCs w:val="24"/>
                <w:lang w:val="pt-BR"/>
              </w:rPr>
              <w:t>лота</w:t>
            </w:r>
          </w:p>
        </w:tc>
        <w:tc>
          <w:tcPr>
            <w:tcW w:w="1417" w:type="dxa"/>
            <w:vMerge w:val="restart"/>
            <w:vAlign w:val="center"/>
          </w:tcPr>
          <w:p w:rsidR="00D07499" w:rsidRPr="00D07499" w:rsidRDefault="00D07499" w:rsidP="00746E4F">
            <w:pPr>
              <w:jc w:val="center"/>
              <w:rPr>
                <w:rFonts w:ascii="Sylfaen" w:hAnsi="Sylfaen"/>
                <w:sz w:val="18"/>
                <w:szCs w:val="24"/>
                <w:lang w:val="ru-RU"/>
              </w:rPr>
            </w:pPr>
            <w:r w:rsidRPr="00D07499">
              <w:rPr>
                <w:rFonts w:ascii="Sylfaen" w:hAnsi="Sylfaen"/>
                <w:sz w:val="18"/>
                <w:szCs w:val="24"/>
                <w:lang w:val="ru-RU"/>
              </w:rPr>
              <w:t>Название</w:t>
            </w:r>
          </w:p>
        </w:tc>
        <w:tc>
          <w:tcPr>
            <w:tcW w:w="6093" w:type="dxa"/>
            <w:vMerge w:val="restart"/>
            <w:vAlign w:val="center"/>
          </w:tcPr>
          <w:p w:rsidR="00D07499" w:rsidRPr="00D07499" w:rsidRDefault="00D07499" w:rsidP="00746E4F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D07499">
              <w:rPr>
                <w:rFonts w:ascii="Sylfaen" w:hAnsi="Sylfaen"/>
                <w:sz w:val="18"/>
                <w:szCs w:val="24"/>
                <w:lang w:val="pt-BR"/>
              </w:rPr>
              <w:t>техни</w:t>
            </w:r>
            <w:proofErr w:type="spellStart"/>
            <w:r w:rsidRPr="00D07499">
              <w:rPr>
                <w:rFonts w:ascii="Sylfaen" w:hAnsi="Sylfaen"/>
                <w:sz w:val="18"/>
                <w:szCs w:val="24"/>
              </w:rPr>
              <w:t>че</w:t>
            </w:r>
            <w:proofErr w:type="spellEnd"/>
            <w:r w:rsidRPr="00D07499">
              <w:rPr>
                <w:rFonts w:ascii="Sylfaen" w:hAnsi="Sylfaen"/>
                <w:sz w:val="18"/>
                <w:szCs w:val="24"/>
                <w:lang w:val="pt-BR"/>
              </w:rPr>
              <w:t>ская характеристика</w:t>
            </w:r>
          </w:p>
        </w:tc>
        <w:tc>
          <w:tcPr>
            <w:tcW w:w="709" w:type="dxa"/>
            <w:vMerge w:val="restart"/>
            <w:vAlign w:val="center"/>
          </w:tcPr>
          <w:p w:rsidR="00D07499" w:rsidRPr="00D07499" w:rsidRDefault="00D07499" w:rsidP="00746E4F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D07499">
              <w:rPr>
                <w:rFonts w:ascii="Sylfaen" w:hAnsi="Sylfaen"/>
                <w:sz w:val="18"/>
                <w:szCs w:val="24"/>
                <w:lang w:val="pt-BR"/>
              </w:rPr>
              <w:t>единица измерения</w:t>
            </w:r>
          </w:p>
        </w:tc>
        <w:tc>
          <w:tcPr>
            <w:tcW w:w="1371" w:type="dxa"/>
            <w:vMerge w:val="restart"/>
            <w:vAlign w:val="center"/>
          </w:tcPr>
          <w:p w:rsidR="00D07499" w:rsidRPr="00D07499" w:rsidRDefault="00D07499" w:rsidP="00746E4F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D07499">
              <w:rPr>
                <w:rFonts w:ascii="Sylfaen" w:hAnsi="Sylfaen"/>
                <w:sz w:val="18"/>
                <w:szCs w:val="24"/>
                <w:lang w:val="pt-BR"/>
              </w:rPr>
              <w:t>общий объем</w:t>
            </w:r>
          </w:p>
        </w:tc>
        <w:tc>
          <w:tcPr>
            <w:tcW w:w="4410" w:type="dxa"/>
            <w:gridSpan w:val="2"/>
            <w:vAlign w:val="center"/>
          </w:tcPr>
          <w:p w:rsidR="00D07499" w:rsidRPr="00D07499" w:rsidRDefault="00D07499" w:rsidP="00746E4F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D07499">
              <w:rPr>
                <w:rFonts w:ascii="Sylfaen" w:hAnsi="Sylfaen"/>
                <w:sz w:val="18"/>
                <w:szCs w:val="24"/>
                <w:lang w:val="pt-BR"/>
              </w:rPr>
              <w:t>предоставления</w:t>
            </w:r>
          </w:p>
        </w:tc>
      </w:tr>
      <w:tr w:rsidR="00D07499" w:rsidRPr="00D07499" w:rsidTr="00D07499">
        <w:trPr>
          <w:trHeight w:val="1108"/>
          <w:jc w:val="center"/>
        </w:trPr>
        <w:tc>
          <w:tcPr>
            <w:tcW w:w="845" w:type="dxa"/>
            <w:vMerge/>
            <w:vAlign w:val="center"/>
          </w:tcPr>
          <w:p w:rsidR="00D07499" w:rsidRPr="00D07499" w:rsidRDefault="00D07499" w:rsidP="00746E4F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417" w:type="dxa"/>
            <w:vMerge/>
            <w:vAlign w:val="center"/>
          </w:tcPr>
          <w:p w:rsidR="00D07499" w:rsidRPr="00D07499" w:rsidRDefault="00D07499" w:rsidP="00746E4F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6093" w:type="dxa"/>
            <w:vMerge/>
            <w:vAlign w:val="center"/>
          </w:tcPr>
          <w:p w:rsidR="00D07499" w:rsidRPr="00D07499" w:rsidRDefault="00D07499" w:rsidP="00746E4F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709" w:type="dxa"/>
            <w:vMerge/>
            <w:vAlign w:val="center"/>
          </w:tcPr>
          <w:p w:rsidR="00D07499" w:rsidRPr="00D07499" w:rsidRDefault="00D07499" w:rsidP="00746E4F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371" w:type="dxa"/>
            <w:vMerge/>
            <w:vAlign w:val="center"/>
          </w:tcPr>
          <w:p w:rsidR="00D07499" w:rsidRPr="00D07499" w:rsidRDefault="00D07499" w:rsidP="00746E4F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</w:p>
        </w:tc>
        <w:tc>
          <w:tcPr>
            <w:tcW w:w="1800" w:type="dxa"/>
            <w:vAlign w:val="center"/>
          </w:tcPr>
          <w:p w:rsidR="00D07499" w:rsidRPr="00D07499" w:rsidRDefault="00D07499" w:rsidP="00746E4F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D07499">
              <w:rPr>
                <w:rFonts w:ascii="Sylfaen" w:hAnsi="Sylfaen"/>
                <w:sz w:val="18"/>
                <w:szCs w:val="24"/>
                <w:lang w:val="pt-BR"/>
              </w:rPr>
              <w:t>адрес</w:t>
            </w:r>
          </w:p>
        </w:tc>
        <w:tc>
          <w:tcPr>
            <w:tcW w:w="2610" w:type="dxa"/>
            <w:vAlign w:val="center"/>
          </w:tcPr>
          <w:p w:rsidR="00D07499" w:rsidRPr="00D07499" w:rsidRDefault="00D07499" w:rsidP="00746E4F">
            <w:pPr>
              <w:jc w:val="center"/>
              <w:rPr>
                <w:rFonts w:ascii="Sylfaen" w:hAnsi="Sylfaen"/>
                <w:sz w:val="18"/>
                <w:szCs w:val="24"/>
                <w:lang w:val="pt-BR"/>
              </w:rPr>
            </w:pPr>
            <w:r w:rsidRPr="00D07499">
              <w:rPr>
                <w:rFonts w:ascii="Sylfaen" w:hAnsi="Sylfaen"/>
                <w:sz w:val="18"/>
                <w:szCs w:val="24"/>
                <w:lang w:val="pt-BR"/>
              </w:rPr>
              <w:t>срок</w:t>
            </w:r>
            <w:r w:rsidRPr="00D07499">
              <w:rPr>
                <w:rFonts w:ascii="Sylfaen" w:hAnsi="Sylfaen"/>
                <w:sz w:val="18"/>
                <w:szCs w:val="24"/>
                <w:lang w:val="pt-BR"/>
              </w:rPr>
              <w:footnoteReference w:customMarkFollows="1" w:id="3"/>
              <w:t>**</w:t>
            </w:r>
          </w:p>
        </w:tc>
      </w:tr>
      <w:tr w:rsidR="00D07499" w:rsidRPr="00D07499" w:rsidTr="00D07499">
        <w:trPr>
          <w:trHeight w:val="1152"/>
          <w:jc w:val="center"/>
        </w:trPr>
        <w:tc>
          <w:tcPr>
            <w:tcW w:w="845" w:type="dxa"/>
          </w:tcPr>
          <w:p w:rsidR="00D07499" w:rsidRPr="00D07499" w:rsidRDefault="00D07499" w:rsidP="00746E4F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D07499">
              <w:rPr>
                <w:rFonts w:ascii="Sylfaen" w:hAnsi="Sylfaen"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D07499" w:rsidRPr="00D07499" w:rsidRDefault="00D07499" w:rsidP="00E1008B">
            <w:pPr>
              <w:shd w:val="clear" w:color="auto" w:fill="FFFFFF"/>
              <w:rPr>
                <w:rFonts w:ascii="Sylfaen" w:hAnsi="Sylfaen" w:cs="Calibri"/>
                <w:iCs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>Коаксиальный кабель 7 мм</w:t>
            </w:r>
          </w:p>
          <w:p w:rsidR="00D07499" w:rsidRPr="00D07499" w:rsidRDefault="00D07499" w:rsidP="00E37B0C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</w:p>
          <w:p w:rsidR="00D07499" w:rsidRPr="00D07499" w:rsidRDefault="00D07499" w:rsidP="00E37B0C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</w:p>
          <w:p w:rsidR="00D07499" w:rsidRPr="00D07499" w:rsidRDefault="00D07499" w:rsidP="00E37B0C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</w:p>
          <w:p w:rsidR="00D07499" w:rsidRPr="00D07499" w:rsidRDefault="00D07499" w:rsidP="00E37B0C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</w:p>
          <w:p w:rsidR="00D07499" w:rsidRPr="00D07499" w:rsidRDefault="00D07499" w:rsidP="00E37B0C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</w:p>
          <w:p w:rsidR="00D07499" w:rsidRPr="00D07499" w:rsidRDefault="00D07499" w:rsidP="00E37B0C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</w:p>
          <w:p w:rsidR="00D07499" w:rsidRPr="00D07499" w:rsidRDefault="00D07499" w:rsidP="00E37B0C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</w:p>
          <w:p w:rsidR="00D07499" w:rsidRPr="00D07499" w:rsidRDefault="00D07499" w:rsidP="00E37B0C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</w:p>
          <w:p w:rsidR="00D07499" w:rsidRPr="00D07499" w:rsidRDefault="00D07499" w:rsidP="00E37B0C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</w:p>
          <w:p w:rsidR="00D07499" w:rsidRPr="00D07499" w:rsidRDefault="00D07499" w:rsidP="00E37B0C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</w:p>
          <w:p w:rsidR="00D07499" w:rsidRPr="00D07499" w:rsidRDefault="00D07499" w:rsidP="00E37B0C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</w:p>
          <w:p w:rsidR="00D07499" w:rsidRPr="00D07499" w:rsidRDefault="00D07499" w:rsidP="00E37B0C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</w:p>
          <w:p w:rsidR="00D07499" w:rsidRPr="00D07499" w:rsidRDefault="00D07499" w:rsidP="00E37B0C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</w:p>
          <w:p w:rsidR="00D07499" w:rsidRPr="00D07499" w:rsidRDefault="00D07499" w:rsidP="00E37B0C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</w:p>
          <w:p w:rsidR="00D07499" w:rsidRPr="00D07499" w:rsidRDefault="00D07499" w:rsidP="00E37B0C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</w:p>
          <w:p w:rsidR="00D07499" w:rsidRPr="00D07499" w:rsidRDefault="00D07499" w:rsidP="00E37B0C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</w:p>
          <w:p w:rsidR="00D07499" w:rsidRPr="00D07499" w:rsidRDefault="00D07499" w:rsidP="00E37B0C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</w:p>
          <w:p w:rsidR="00D07499" w:rsidRPr="00D07499" w:rsidRDefault="00D07499" w:rsidP="00E37B0C">
            <w:pPr>
              <w:rPr>
                <w:rFonts w:ascii="Sylfaen" w:hAnsi="Sylfaen" w:cs="Calibri"/>
                <w:iCs/>
                <w:sz w:val="16"/>
                <w:szCs w:val="16"/>
                <w:lang w:val="hy-AM"/>
              </w:rPr>
            </w:pPr>
          </w:p>
          <w:p w:rsidR="00D07499" w:rsidRPr="00D07499" w:rsidRDefault="00D07499" w:rsidP="00E37B0C">
            <w:pPr>
              <w:jc w:val="center"/>
              <w:rPr>
                <w:rFonts w:ascii="Sylfaen" w:hAnsi="Sylfaen" w:cs="Calibri"/>
                <w:sz w:val="16"/>
                <w:szCs w:val="16"/>
                <w:lang w:val="hy-AM"/>
              </w:rPr>
            </w:pPr>
          </w:p>
          <w:p w:rsidR="00D07499" w:rsidRPr="00D07499" w:rsidRDefault="00D07499" w:rsidP="00E37B0C">
            <w:pPr>
              <w:rPr>
                <w:rFonts w:ascii="Sylfaen" w:hAnsi="Sylfaen" w:cs="Calibri"/>
                <w:sz w:val="16"/>
                <w:szCs w:val="16"/>
                <w:lang w:val="hy-AM"/>
              </w:rPr>
            </w:pPr>
          </w:p>
        </w:tc>
        <w:tc>
          <w:tcPr>
            <w:tcW w:w="6093" w:type="dxa"/>
          </w:tcPr>
          <w:p w:rsidR="00D07499" w:rsidRPr="00D07499" w:rsidRDefault="00D07499" w:rsidP="00E1008B">
            <w:pPr>
              <w:shd w:val="clear" w:color="auto" w:fill="FFFFFF"/>
              <w:rPr>
                <w:rFonts w:ascii="Sylfaen" w:hAnsi="Sylfaen" w:cs="Calibri"/>
                <w:iCs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>Коаксиальный кабель 7 мм</w:t>
            </w:r>
          </w:p>
          <w:p w:rsidR="00D07499" w:rsidRPr="00D07499" w:rsidRDefault="00D07499" w:rsidP="00E1008B">
            <w:pPr>
              <w:shd w:val="clear" w:color="auto" w:fill="FFFFFF"/>
              <w:jc w:val="both"/>
              <w:rPr>
                <w:rFonts w:ascii="Sylfaen" w:hAnsi="Sylfaen" w:cs="Calibri"/>
                <w:iCs/>
                <w:sz w:val="16"/>
                <w:szCs w:val="16"/>
                <w:lang w:val="ru-RU"/>
              </w:rPr>
            </w:pP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Коаксиальный кабель 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ru-RU"/>
              </w:rPr>
              <w:t>представляет собой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 цифров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ru-RU"/>
              </w:rPr>
              <w:t>ой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 видеока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ru-RU"/>
              </w:rPr>
              <w:t>бель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 с низкими потерями, предназначенн</w:t>
            </w:r>
            <w:proofErr w:type="spellStart"/>
            <w:r w:rsidRPr="00D07499">
              <w:rPr>
                <w:rFonts w:ascii="Sylfaen" w:hAnsi="Sylfaen" w:cs="Calibri"/>
                <w:iCs/>
                <w:sz w:val="16"/>
                <w:szCs w:val="16"/>
                <w:lang w:val="ru-RU"/>
              </w:rPr>
              <w:t>ый</w:t>
            </w:r>
            <w:proofErr w:type="spellEnd"/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 для передачи цифровых видео</w:t>
            </w:r>
            <w:proofErr w:type="spellStart"/>
            <w:r w:rsidRPr="00D07499">
              <w:rPr>
                <w:rFonts w:ascii="Sylfaen" w:hAnsi="Sylfaen" w:cs="Calibri"/>
                <w:iCs/>
                <w:sz w:val="16"/>
                <w:szCs w:val="16"/>
                <w:lang w:val="ru-RU"/>
              </w:rPr>
              <w:t>сигналав</w:t>
            </w:r>
            <w:proofErr w:type="spellEnd"/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 и стандартов HDTV.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ru-RU"/>
              </w:rPr>
              <w:t xml:space="preserve">  </w:t>
            </w:r>
          </w:p>
          <w:p w:rsidR="00D07499" w:rsidRPr="00D07499" w:rsidRDefault="00D07499" w:rsidP="003560F5">
            <w:pPr>
              <w:shd w:val="clear" w:color="auto" w:fill="FFFFFF"/>
              <w:rPr>
                <w:rFonts w:ascii="Sylfaen" w:hAnsi="Sylfaen" w:cs="Calibri"/>
                <w:iCs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>Внешний диаметр.</w:t>
            </w:r>
          </w:p>
          <w:p w:rsidR="00D07499" w:rsidRPr="00D07499" w:rsidRDefault="00D07499" w:rsidP="003560F5">
            <w:pPr>
              <w:shd w:val="clear" w:color="auto" w:fill="FFFFFF"/>
              <w:rPr>
                <w:rFonts w:ascii="Sylfaen" w:hAnsi="Sylfaen" w:cs="Calibri"/>
                <w:iCs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GHEA Grapalat"/>
                <w:iCs/>
                <w:sz w:val="16"/>
                <w:szCs w:val="16"/>
                <w:lang w:val="hy-AM"/>
              </w:rPr>
              <w:t>Номинальный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GHEA Grapalat"/>
                <w:iCs/>
                <w:sz w:val="16"/>
                <w:szCs w:val="16"/>
                <w:lang w:val="hy-AM"/>
              </w:rPr>
              <w:t>размер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>. 0,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ru-RU"/>
              </w:rPr>
              <w:t>27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 "(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ru-RU"/>
              </w:rPr>
              <w:t>7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GHEA Grapalat"/>
                <w:iCs/>
                <w:sz w:val="16"/>
                <w:szCs w:val="16"/>
                <w:lang w:val="hy-AM"/>
              </w:rPr>
              <w:t>мм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>)</w:t>
            </w:r>
          </w:p>
          <w:p w:rsidR="00D07499" w:rsidRPr="00D07499" w:rsidRDefault="00D07499" w:rsidP="003560F5">
            <w:pPr>
              <w:shd w:val="clear" w:color="auto" w:fill="FFFFFF"/>
              <w:rPr>
                <w:rFonts w:ascii="Sylfaen" w:hAnsi="Sylfaen" w:cs="Calibri"/>
                <w:iCs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GHEA Grapalat"/>
                <w:iCs/>
                <w:sz w:val="16"/>
                <w:szCs w:val="16"/>
                <w:lang w:val="hy-AM"/>
              </w:rPr>
              <w:t>Внутренний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GHEA Grapalat"/>
                <w:iCs/>
                <w:sz w:val="16"/>
                <w:szCs w:val="16"/>
                <w:lang w:val="ru-RU"/>
              </w:rPr>
              <w:t>провод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>. 0,0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ru-RU"/>
              </w:rPr>
              <w:t>4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 "(1,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ru-RU"/>
              </w:rPr>
              <w:t>02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GHEA Grapalat"/>
                <w:iCs/>
                <w:sz w:val="16"/>
                <w:szCs w:val="16"/>
                <w:lang w:val="hy-AM"/>
              </w:rPr>
              <w:t>мм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>)</w:t>
            </w:r>
          </w:p>
          <w:p w:rsidR="00D07499" w:rsidRPr="00D07499" w:rsidRDefault="00D07499" w:rsidP="003560F5">
            <w:pPr>
              <w:shd w:val="clear" w:color="auto" w:fill="FFFFFF"/>
              <w:rPr>
                <w:rFonts w:ascii="Sylfaen" w:hAnsi="Sylfaen" w:cs="Calibri"/>
                <w:iCs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GHEA Grapalat"/>
                <w:iCs/>
                <w:sz w:val="16"/>
                <w:szCs w:val="16"/>
                <w:lang w:val="ru-RU"/>
              </w:rPr>
              <w:t>И</w:t>
            </w:r>
            <w:r w:rsidRPr="00D07499">
              <w:rPr>
                <w:rFonts w:ascii="Sylfaen" w:hAnsi="Sylfaen" w:cs="GHEA Grapalat"/>
                <w:iCs/>
                <w:sz w:val="16"/>
                <w:szCs w:val="16"/>
                <w:lang w:val="hy-AM"/>
              </w:rPr>
              <w:t>золяци</w:t>
            </w:r>
            <w:r w:rsidRPr="00D07499">
              <w:rPr>
                <w:rFonts w:ascii="Sylfaen" w:hAnsi="Sylfaen" w:cs="GHEA Grapalat"/>
                <w:iCs/>
                <w:sz w:val="16"/>
                <w:szCs w:val="16"/>
                <w:lang w:val="ru-RU"/>
              </w:rPr>
              <w:t>я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>. 0,18 "(4,5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ru-RU"/>
              </w:rPr>
              <w:t>7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GHEA Grapalat"/>
                <w:iCs/>
                <w:sz w:val="16"/>
                <w:szCs w:val="16"/>
                <w:lang w:val="hy-AM"/>
              </w:rPr>
              <w:t>мм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>)</w:t>
            </w:r>
          </w:p>
          <w:p w:rsidR="00D07499" w:rsidRPr="00D07499" w:rsidRDefault="00D07499" w:rsidP="003560F5">
            <w:pPr>
              <w:shd w:val="clear" w:color="auto" w:fill="FFFFFF"/>
              <w:rPr>
                <w:rFonts w:ascii="Sylfaen" w:hAnsi="Sylfaen" w:cs="Calibri"/>
                <w:iCs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• 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ru-RU"/>
              </w:rPr>
              <w:t>Проводник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>:</w:t>
            </w:r>
          </w:p>
          <w:p w:rsidR="00D07499" w:rsidRPr="00D07499" w:rsidRDefault="00D07499" w:rsidP="003560F5">
            <w:pPr>
              <w:shd w:val="clear" w:color="auto" w:fill="FFFFFF"/>
              <w:rPr>
                <w:rFonts w:ascii="Sylfaen" w:hAnsi="Sylfaen" w:cs="Calibri"/>
                <w:iCs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Внутренний 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ru-RU"/>
              </w:rPr>
              <w:t>состав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 передатчика: 1 /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ru-RU"/>
              </w:rPr>
              <w:t>1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>,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ru-RU"/>
              </w:rPr>
              <w:t>02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>А (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ru-RU"/>
              </w:rPr>
              <w:t>18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>)</w:t>
            </w:r>
          </w:p>
          <w:p w:rsidR="00D07499" w:rsidRPr="00D07499" w:rsidRDefault="00D07499" w:rsidP="003560F5">
            <w:pPr>
              <w:shd w:val="clear" w:color="auto" w:fill="FFFFFF"/>
              <w:rPr>
                <w:rFonts w:ascii="Sylfaen" w:hAnsi="Sylfaen" w:cs="Calibri"/>
                <w:iCs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GHEA Grapalat"/>
                <w:iCs/>
                <w:sz w:val="16"/>
                <w:szCs w:val="16"/>
                <w:lang w:val="hy-AM"/>
              </w:rPr>
              <w:t>количество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 / </w:t>
            </w:r>
            <w:r w:rsidRPr="00D07499">
              <w:rPr>
                <w:rFonts w:ascii="Sylfaen" w:hAnsi="Sylfaen" w:cs="GHEA Grapalat"/>
                <w:iCs/>
                <w:sz w:val="16"/>
                <w:szCs w:val="16"/>
                <w:lang w:val="hy-AM"/>
              </w:rPr>
              <w:t>мм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 (AWG)</w:t>
            </w:r>
          </w:p>
          <w:p w:rsidR="00D07499" w:rsidRPr="00D07499" w:rsidRDefault="00D07499" w:rsidP="003560F5">
            <w:pPr>
              <w:shd w:val="clear" w:color="auto" w:fill="FFFFFF"/>
              <w:rPr>
                <w:rFonts w:ascii="Sylfaen" w:hAnsi="Sylfaen" w:cs="Calibri"/>
                <w:iCs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GHEA Grapalat"/>
                <w:iCs/>
                <w:sz w:val="16"/>
                <w:szCs w:val="16"/>
                <w:lang w:val="hy-AM"/>
              </w:rPr>
              <w:t>Покрытие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GHEA Grapalat"/>
                <w:iCs/>
                <w:sz w:val="16"/>
                <w:szCs w:val="16"/>
                <w:lang w:val="hy-AM"/>
              </w:rPr>
              <w:t>и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GHEA Grapalat"/>
                <w:iCs/>
                <w:sz w:val="16"/>
                <w:szCs w:val="16"/>
                <w:lang w:val="hy-AM"/>
              </w:rPr>
              <w:t>внешний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GHEA Grapalat"/>
                <w:iCs/>
                <w:sz w:val="16"/>
                <w:szCs w:val="16"/>
                <w:lang w:val="hy-AM"/>
              </w:rPr>
              <w:t>защитный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GHEA Grapalat"/>
                <w:iCs/>
                <w:sz w:val="16"/>
                <w:szCs w:val="16"/>
                <w:lang w:val="hy-AM"/>
              </w:rPr>
              <w:t>экран</w:t>
            </w:r>
          </w:p>
          <w:p w:rsidR="00D07499" w:rsidRPr="00D07499" w:rsidRDefault="00D07499" w:rsidP="003560F5">
            <w:pPr>
              <w:shd w:val="clear" w:color="auto" w:fill="FFFFFF"/>
              <w:rPr>
                <w:rFonts w:ascii="Sylfaen" w:hAnsi="Sylfaen" w:cs="Calibri"/>
                <w:iCs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GHEA Grapalat"/>
                <w:iCs/>
                <w:sz w:val="16"/>
                <w:szCs w:val="16"/>
                <w:lang w:val="ru-RU"/>
              </w:rPr>
              <w:t>компоненты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 (9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ru-RU"/>
              </w:rPr>
              <w:t>1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% </w:t>
            </w:r>
            <w:r w:rsidRPr="00D07499">
              <w:rPr>
                <w:rFonts w:ascii="Sylfaen" w:hAnsi="Sylfaen" w:cs="GHEA Grapalat"/>
                <w:iCs/>
                <w:sz w:val="16"/>
                <w:szCs w:val="16"/>
                <w:lang w:val="hy-AM"/>
              </w:rPr>
              <w:t>и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GHEA Grapalat"/>
                <w:iCs/>
                <w:sz w:val="16"/>
                <w:szCs w:val="16"/>
                <w:lang w:val="hy-AM"/>
              </w:rPr>
              <w:t>более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>). 0,1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ru-RU"/>
              </w:rPr>
              <w:t>4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TA </w:t>
            </w:r>
            <w:r w:rsidRPr="00D07499">
              <w:rPr>
                <w:rFonts w:ascii="Sylfaen" w:hAnsi="Sylfaen" w:cs="GHEA Grapalat"/>
                <w:iCs/>
                <w:sz w:val="16"/>
                <w:szCs w:val="16"/>
                <w:lang w:val="hy-AM"/>
              </w:rPr>
              <w:t>мм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>,</w:t>
            </w:r>
          </w:p>
          <w:p w:rsidR="00D07499" w:rsidRPr="00D07499" w:rsidRDefault="00D07499" w:rsidP="003560F5">
            <w:pPr>
              <w:shd w:val="clear" w:color="auto" w:fill="FFFFFF"/>
              <w:rPr>
                <w:rFonts w:ascii="Sylfaen" w:hAnsi="Sylfaen" w:cs="Calibri"/>
                <w:iCs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7 </w:t>
            </w:r>
            <w:r w:rsidRPr="00D07499">
              <w:rPr>
                <w:rFonts w:ascii="Sylfaen" w:hAnsi="Sylfaen" w:cs="GHEA Grapalat"/>
                <w:iCs/>
                <w:sz w:val="16"/>
                <w:szCs w:val="16"/>
                <w:lang w:val="hy-AM"/>
              </w:rPr>
              <w:t>конечностей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, 16 </w:t>
            </w:r>
            <w:r w:rsidRPr="00D07499">
              <w:rPr>
                <w:rFonts w:ascii="Sylfaen" w:hAnsi="Sylfaen" w:cs="GHEA Grapalat"/>
                <w:iCs/>
                <w:sz w:val="16"/>
                <w:szCs w:val="16"/>
                <w:lang w:val="ru-RU"/>
              </w:rPr>
              <w:t>носителей</w:t>
            </w:r>
          </w:p>
          <w:p w:rsidR="00D07499" w:rsidRPr="00D07499" w:rsidRDefault="00D07499" w:rsidP="003560F5">
            <w:pPr>
              <w:shd w:val="clear" w:color="auto" w:fill="FFFFFF"/>
              <w:rPr>
                <w:rFonts w:ascii="Sylfaen" w:hAnsi="Sylfaen" w:cs="Calibri"/>
                <w:iCs/>
                <w:sz w:val="16"/>
                <w:szCs w:val="16"/>
                <w:lang w:val="ru-RU"/>
              </w:rPr>
            </w:pP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>• Сопротивление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ru-RU"/>
              </w:rPr>
              <w:t>:</w:t>
            </w:r>
          </w:p>
          <w:p w:rsidR="00D07499" w:rsidRPr="00D07499" w:rsidRDefault="00D07499" w:rsidP="003560F5">
            <w:pPr>
              <w:shd w:val="clear" w:color="auto" w:fill="FFFFFF"/>
              <w:rPr>
                <w:rFonts w:ascii="Sylfaen" w:hAnsi="Sylfaen" w:cs="Calibri"/>
                <w:iCs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GHEA Grapalat"/>
                <w:iCs/>
                <w:sz w:val="16"/>
                <w:szCs w:val="16"/>
                <w:lang w:val="hy-AM"/>
              </w:rPr>
              <w:t>Внутренний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 </w:t>
            </w:r>
            <w:proofErr w:type="spellStart"/>
            <w:r w:rsidRPr="00D07499">
              <w:rPr>
                <w:rFonts w:ascii="Sylfaen" w:hAnsi="Sylfaen" w:cs="GHEA Grapalat"/>
                <w:iCs/>
                <w:sz w:val="16"/>
                <w:szCs w:val="16"/>
                <w:lang w:val="ru-RU"/>
              </w:rPr>
              <w:t>проводни</w:t>
            </w:r>
            <w:proofErr w:type="spellEnd"/>
            <w:r w:rsidRPr="00D07499">
              <w:rPr>
                <w:rFonts w:ascii="Sylfaen" w:hAnsi="Sylfaen" w:cs="GHEA Grapalat"/>
                <w:iCs/>
                <w:sz w:val="16"/>
                <w:szCs w:val="16"/>
                <w:lang w:val="hy-AM"/>
              </w:rPr>
              <w:t>к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. </w:t>
            </w:r>
            <w:r w:rsidRPr="00D07499">
              <w:rPr>
                <w:rFonts w:ascii="Sylfaen" w:hAnsi="Sylfaen" w:cs="GHEA Grapalat"/>
                <w:iCs/>
                <w:sz w:val="16"/>
                <w:szCs w:val="16"/>
                <w:lang w:val="hy-AM"/>
              </w:rPr>
              <w:t>≤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ru-RU"/>
              </w:rPr>
              <w:t>23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,3 </w:t>
            </w:r>
            <w:r w:rsidRPr="00D07499">
              <w:rPr>
                <w:rFonts w:ascii="Sylfaen" w:hAnsi="Sylfaen" w:cs="GHEA Grapalat"/>
                <w:iCs/>
                <w:sz w:val="16"/>
                <w:szCs w:val="16"/>
                <w:lang w:val="hy-AM"/>
              </w:rPr>
              <w:t>Ом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GHEA Grapalat"/>
                <w:iCs/>
                <w:sz w:val="16"/>
                <w:szCs w:val="16"/>
                <w:lang w:val="hy-AM"/>
              </w:rPr>
              <w:t>км</w:t>
            </w:r>
          </w:p>
          <w:p w:rsidR="00D07499" w:rsidRPr="00D07499" w:rsidRDefault="00D07499" w:rsidP="003560F5">
            <w:pPr>
              <w:shd w:val="clear" w:color="auto" w:fill="FFFFFF"/>
              <w:rPr>
                <w:rFonts w:ascii="Sylfaen" w:hAnsi="Sylfaen" w:cs="Calibri"/>
                <w:iCs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GHEA Grapalat"/>
                <w:iCs/>
                <w:sz w:val="16"/>
                <w:szCs w:val="16"/>
                <w:lang w:val="hy-AM"/>
              </w:rPr>
              <w:t>Внешний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GHEA Grapalat"/>
                <w:iCs/>
                <w:sz w:val="16"/>
                <w:szCs w:val="16"/>
                <w:lang w:val="hy-AM"/>
              </w:rPr>
              <w:t>п</w:t>
            </w:r>
            <w:proofErr w:type="spellStart"/>
            <w:r w:rsidRPr="00D07499">
              <w:rPr>
                <w:rFonts w:ascii="Sylfaen" w:hAnsi="Sylfaen" w:cs="GHEA Grapalat"/>
                <w:iCs/>
                <w:sz w:val="16"/>
                <w:szCs w:val="16"/>
                <w:lang w:val="ru-RU"/>
              </w:rPr>
              <w:t>роводни</w:t>
            </w:r>
            <w:proofErr w:type="spellEnd"/>
            <w:r w:rsidRPr="00D07499">
              <w:rPr>
                <w:rFonts w:ascii="Sylfaen" w:hAnsi="Sylfaen" w:cs="GHEA Grapalat"/>
                <w:iCs/>
                <w:sz w:val="16"/>
                <w:szCs w:val="16"/>
                <w:lang w:val="hy-AM"/>
              </w:rPr>
              <w:t>к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: </w:t>
            </w:r>
            <w:r w:rsidRPr="00D07499">
              <w:rPr>
                <w:rFonts w:ascii="Sylfaen" w:hAnsi="Sylfaen" w:cs="GHEA Grapalat"/>
                <w:iCs/>
                <w:sz w:val="16"/>
                <w:szCs w:val="16"/>
                <w:lang w:val="hy-AM"/>
              </w:rPr>
              <w:t>≤</w:t>
            </w:r>
            <w:r w:rsidRPr="00D07499">
              <w:rPr>
                <w:rFonts w:ascii="Sylfaen" w:hAnsi="Sylfaen" w:cs="GHEA Grapalat"/>
                <w:iCs/>
                <w:sz w:val="16"/>
                <w:szCs w:val="16"/>
                <w:lang w:val="ru-RU"/>
              </w:rPr>
              <w:t xml:space="preserve"> 9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,9 </w:t>
            </w:r>
            <w:r w:rsidRPr="00D07499">
              <w:rPr>
                <w:rFonts w:ascii="Sylfaen" w:hAnsi="Sylfaen" w:cs="GHEA Grapalat"/>
                <w:iCs/>
                <w:sz w:val="16"/>
                <w:szCs w:val="16"/>
                <w:lang w:val="hy-AM"/>
              </w:rPr>
              <w:t>Ом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 / </w:t>
            </w:r>
            <w:r w:rsidRPr="00D07499">
              <w:rPr>
                <w:rFonts w:ascii="Sylfaen" w:hAnsi="Sylfaen" w:cs="GHEA Grapalat"/>
                <w:iCs/>
                <w:sz w:val="16"/>
                <w:szCs w:val="16"/>
                <w:lang w:val="hy-AM"/>
              </w:rPr>
              <w:t>км</w:t>
            </w:r>
          </w:p>
          <w:p w:rsidR="00D07499" w:rsidRPr="00D07499" w:rsidRDefault="00D07499" w:rsidP="003560F5">
            <w:pPr>
              <w:shd w:val="clear" w:color="auto" w:fill="FFFFFF"/>
              <w:rPr>
                <w:rFonts w:ascii="Sylfaen" w:hAnsi="Sylfaen" w:cs="Calibri"/>
                <w:iCs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• Статическая способность. 53 нФ / км 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ru-RU"/>
              </w:rPr>
              <w:t>при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 1 кГц</w:t>
            </w:r>
          </w:p>
          <w:p w:rsidR="00D07499" w:rsidRPr="00D07499" w:rsidRDefault="00D07499" w:rsidP="003560F5">
            <w:pPr>
              <w:shd w:val="clear" w:color="auto" w:fill="FFFFFF"/>
              <w:rPr>
                <w:rFonts w:ascii="Sylfaen" w:hAnsi="Sylfaen" w:cs="Calibri"/>
                <w:iCs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>• Полное сопротивление. 75 ± 3 Ом</w:t>
            </w:r>
          </w:p>
          <w:p w:rsidR="00D07499" w:rsidRPr="00D07499" w:rsidRDefault="00D07499" w:rsidP="003560F5">
            <w:pPr>
              <w:shd w:val="clear" w:color="auto" w:fill="FFFFFF"/>
              <w:rPr>
                <w:rFonts w:ascii="Sylfaen" w:hAnsi="Sylfaen" w:cs="Calibri"/>
                <w:iCs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• 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ru-RU"/>
              </w:rPr>
              <w:t>Затухания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. 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ru-RU"/>
              </w:rPr>
              <w:t>17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>,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ru-RU"/>
              </w:rPr>
              <w:t>4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 xml:space="preserve"> дБ / 100 м 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ru-RU"/>
              </w:rPr>
              <w:t xml:space="preserve">при 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>750 МГц</w:t>
            </w:r>
          </w:p>
          <w:p w:rsidR="00D07499" w:rsidRPr="00D07499" w:rsidRDefault="00D07499" w:rsidP="003560F5">
            <w:pPr>
              <w:pStyle w:val="ListParagraph"/>
              <w:numPr>
                <w:ilvl w:val="0"/>
                <w:numId w:val="24"/>
              </w:numPr>
              <w:shd w:val="clear" w:color="auto" w:fill="FFFFFF"/>
              <w:ind w:left="175" w:hanging="141"/>
              <w:rPr>
                <w:rFonts w:ascii="Sylfaen" w:hAnsi="Sylfaen" w:cs="Calibri"/>
                <w:iCs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Calibri"/>
                <w:iCs/>
                <w:sz w:val="16"/>
                <w:szCs w:val="16"/>
                <w:lang w:val="ru-RU"/>
              </w:rPr>
              <w:t xml:space="preserve">Используется в 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>SMPTE</w:t>
            </w:r>
            <w:r w:rsidRPr="00D07499">
              <w:rPr>
                <w:rFonts w:ascii="Sylfaen" w:hAnsi="Sylfaen" w:cs="Calibri"/>
                <w:iCs/>
                <w:sz w:val="16"/>
                <w:szCs w:val="16"/>
                <w:lang w:val="ru-RU"/>
              </w:rPr>
              <w:t xml:space="preserve"> 259M, 292M и 424M стандартах</w:t>
            </w:r>
          </w:p>
          <w:p w:rsidR="00D07499" w:rsidRPr="00D07499" w:rsidRDefault="00D07499" w:rsidP="003560F5">
            <w:pPr>
              <w:shd w:val="clear" w:color="auto" w:fill="FFFFFF"/>
              <w:rPr>
                <w:rFonts w:ascii="Sylfaen" w:hAnsi="Sylfaen" w:cs="Calibri"/>
                <w:iCs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Calibri"/>
                <w:iCs/>
                <w:sz w:val="16"/>
                <w:szCs w:val="16"/>
                <w:lang w:val="hy-AM"/>
              </w:rPr>
              <w:t>Длина поставляемой катушки 200м</w:t>
            </w:r>
          </w:p>
          <w:p w:rsidR="00D07499" w:rsidRPr="00D07499" w:rsidRDefault="00D07499" w:rsidP="003560F5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07499">
              <w:rPr>
                <w:rFonts w:ascii="Sylfaen" w:hAnsi="Sylfaen" w:cs="Segoe UI"/>
                <w:bCs/>
                <w:sz w:val="16"/>
                <w:szCs w:val="16"/>
                <w:bdr w:val="none" w:sz="0" w:space="0" w:color="auto" w:frame="1"/>
                <w:lang w:val="hy-AM"/>
              </w:rPr>
              <w:t>/</w:t>
            </w:r>
            <w:r w:rsidRPr="00D07499">
              <w:rPr>
                <w:rFonts w:ascii="Sylfaen" w:hAnsi="Sylfaen" w:cs="Tahoma"/>
                <w:sz w:val="16"/>
                <w:szCs w:val="16"/>
                <w:lang w:val="hy-AM"/>
              </w:rPr>
              <w:t>Canare L-4.5CHD или Belden 1694A /</w:t>
            </w:r>
          </w:p>
        </w:tc>
        <w:tc>
          <w:tcPr>
            <w:tcW w:w="709" w:type="dxa"/>
          </w:tcPr>
          <w:p w:rsidR="00D07499" w:rsidRPr="00D07499" w:rsidRDefault="00D07499" w:rsidP="00746E4F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1371" w:type="dxa"/>
          </w:tcPr>
          <w:p w:rsidR="00D07499" w:rsidRPr="00D07499" w:rsidRDefault="00D07499" w:rsidP="00746E4F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  <w:r w:rsidRPr="00D07499">
              <w:rPr>
                <w:rFonts w:ascii="Sylfaen" w:hAnsi="Sylfaen" w:cs="Arial"/>
                <w:sz w:val="16"/>
                <w:szCs w:val="24"/>
              </w:rPr>
              <w:t>1</w:t>
            </w:r>
          </w:p>
        </w:tc>
        <w:tc>
          <w:tcPr>
            <w:tcW w:w="1800" w:type="dxa"/>
          </w:tcPr>
          <w:p w:rsidR="00D07499" w:rsidRPr="00D07499" w:rsidRDefault="00D07499" w:rsidP="00746E4F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Г. Ереван, Ал. </w:t>
            </w:r>
            <w:proofErr w:type="spellStart"/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2610" w:type="dxa"/>
          </w:tcPr>
          <w:p w:rsidR="00D07499" w:rsidRPr="00D07499" w:rsidRDefault="00D07499" w:rsidP="00896F8B">
            <w:pPr>
              <w:jc w:val="center"/>
              <w:rPr>
                <w:rFonts w:ascii="Sylfaen" w:hAnsi="Sylfaen"/>
                <w:lang w:val="ru-RU"/>
              </w:rPr>
            </w:pPr>
            <w:r w:rsidRPr="00D07499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>4</w:t>
            </w:r>
            <w:r w:rsidRPr="00D07499">
              <w:rPr>
                <w:rFonts w:ascii="Sylfaen" w:hAnsi="Sylfaen"/>
                <w:sz w:val="16"/>
                <w:szCs w:val="16"/>
                <w:lang w:val="pt-BR"/>
              </w:rPr>
              <w:t>0 календарных дней со дня заключения договора</w:t>
            </w:r>
          </w:p>
        </w:tc>
      </w:tr>
      <w:tr w:rsidR="00D07499" w:rsidRPr="00D07499" w:rsidTr="00D07499">
        <w:trPr>
          <w:trHeight w:val="1152"/>
          <w:jc w:val="center"/>
        </w:trPr>
        <w:tc>
          <w:tcPr>
            <w:tcW w:w="845" w:type="dxa"/>
          </w:tcPr>
          <w:p w:rsidR="00D07499" w:rsidRPr="00D07499" w:rsidRDefault="00D07499" w:rsidP="00746E4F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D07499">
              <w:rPr>
                <w:rFonts w:ascii="Sylfaen" w:hAnsi="Sylfaen"/>
                <w:sz w:val="16"/>
                <w:szCs w:val="16"/>
              </w:rPr>
              <w:lastRenderedPageBreak/>
              <w:t>2</w:t>
            </w:r>
          </w:p>
        </w:tc>
        <w:tc>
          <w:tcPr>
            <w:tcW w:w="1417" w:type="dxa"/>
          </w:tcPr>
          <w:p w:rsidR="00D07499" w:rsidRPr="00D07499" w:rsidRDefault="00D07499" w:rsidP="00746E4F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Cambria"/>
                <w:bCs/>
                <w:sz w:val="16"/>
                <w:szCs w:val="16"/>
                <w:lang w:val="ru-RU"/>
              </w:rPr>
              <w:t>Шаровая</w:t>
            </w:r>
            <w:r w:rsidRPr="00D07499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bCs/>
                <w:sz w:val="16"/>
                <w:szCs w:val="16"/>
                <w:lang w:val="ru-RU"/>
              </w:rPr>
              <w:t>головка</w:t>
            </w:r>
            <w:r w:rsidRPr="00D07499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bCs/>
                <w:sz w:val="16"/>
                <w:szCs w:val="16"/>
                <w:lang w:val="ru-RU"/>
              </w:rPr>
              <w:t>с</w:t>
            </w:r>
            <w:r w:rsidRPr="00D07499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bCs/>
                <w:sz w:val="16"/>
                <w:szCs w:val="16"/>
                <w:lang w:val="ru-RU"/>
              </w:rPr>
              <w:t>поворотом</w:t>
            </w:r>
            <w:r w:rsidRPr="00D07499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bCs/>
                <w:sz w:val="16"/>
                <w:szCs w:val="16"/>
                <w:lang w:val="ru-RU"/>
              </w:rPr>
              <w:t>на</w:t>
            </w:r>
            <w:r w:rsidRPr="00D07499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360°</w:t>
            </w:r>
            <w:r w:rsidRPr="00D07499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Cambria"/>
                <w:bCs/>
                <w:sz w:val="16"/>
                <w:szCs w:val="16"/>
                <w:lang w:val="ru-RU"/>
              </w:rPr>
              <w:t>и</w:t>
            </w:r>
            <w:r w:rsidRPr="00D07499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bCs/>
                <w:sz w:val="16"/>
                <w:szCs w:val="16"/>
                <w:lang w:val="ru-RU"/>
              </w:rPr>
              <w:t>наклоном</w:t>
            </w:r>
            <w:r w:rsidRPr="00D07499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bCs/>
                <w:sz w:val="16"/>
                <w:szCs w:val="16"/>
                <w:lang w:val="ru-RU"/>
              </w:rPr>
              <w:t>на</w:t>
            </w:r>
            <w:r w:rsidRPr="00D07499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90°</w:t>
            </w:r>
          </w:p>
        </w:tc>
        <w:tc>
          <w:tcPr>
            <w:tcW w:w="6093" w:type="dxa"/>
          </w:tcPr>
          <w:p w:rsidR="00D07499" w:rsidRPr="00D07499" w:rsidRDefault="00D07499" w:rsidP="00E1008B">
            <w:pPr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D07499">
              <w:rPr>
                <w:rFonts w:ascii="Sylfaen" w:hAnsi="Sylfaen" w:cs="Cambria"/>
                <w:bCs/>
                <w:sz w:val="16"/>
                <w:szCs w:val="16"/>
                <w:lang w:val="ru-RU"/>
              </w:rPr>
              <w:t>Шаровая</w:t>
            </w:r>
            <w:r w:rsidRPr="00D07499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bCs/>
                <w:sz w:val="16"/>
                <w:szCs w:val="16"/>
                <w:lang w:val="ru-RU"/>
              </w:rPr>
              <w:t>головка</w:t>
            </w:r>
            <w:r w:rsidRPr="00D07499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bCs/>
                <w:sz w:val="16"/>
                <w:szCs w:val="16"/>
                <w:lang w:val="ru-RU"/>
              </w:rPr>
              <w:t>с</w:t>
            </w:r>
            <w:r w:rsidRPr="00D07499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bCs/>
                <w:sz w:val="16"/>
                <w:szCs w:val="16"/>
                <w:lang w:val="ru-RU"/>
              </w:rPr>
              <w:t>поворотом</w:t>
            </w:r>
            <w:r w:rsidRPr="00D07499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bCs/>
                <w:sz w:val="16"/>
                <w:szCs w:val="16"/>
                <w:lang w:val="ru-RU"/>
              </w:rPr>
              <w:t>на</w:t>
            </w:r>
            <w:r w:rsidRPr="00D07499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360°</w:t>
            </w:r>
            <w:r w:rsidRPr="00D07499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Cambria"/>
                <w:bCs/>
                <w:sz w:val="16"/>
                <w:szCs w:val="16"/>
                <w:lang w:val="ru-RU"/>
              </w:rPr>
              <w:t>и</w:t>
            </w:r>
            <w:r w:rsidRPr="00D07499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bCs/>
                <w:sz w:val="16"/>
                <w:szCs w:val="16"/>
                <w:lang w:val="ru-RU"/>
              </w:rPr>
              <w:t>наклоном</w:t>
            </w:r>
            <w:r w:rsidRPr="00D07499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bCs/>
                <w:sz w:val="16"/>
                <w:szCs w:val="16"/>
                <w:lang w:val="ru-RU"/>
              </w:rPr>
              <w:t>на</w:t>
            </w:r>
            <w:r w:rsidRPr="00D07499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90°, </w:t>
            </w:r>
            <w:r w:rsidRPr="00D07499">
              <w:rPr>
                <w:rFonts w:ascii="Sylfaen" w:hAnsi="Sylfaen" w:cs="Cambria"/>
                <w:bCs/>
                <w:sz w:val="16"/>
                <w:szCs w:val="16"/>
                <w:lang w:val="ru-RU"/>
              </w:rPr>
              <w:t>креплением</w:t>
            </w:r>
            <w:r w:rsidRPr="00D07499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bCs/>
                <w:sz w:val="16"/>
                <w:szCs w:val="16"/>
                <w:lang w:val="ru-RU"/>
              </w:rPr>
              <w:t>на</w:t>
            </w:r>
            <w:r w:rsidRPr="00D07499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bCs/>
                <w:sz w:val="16"/>
                <w:szCs w:val="16"/>
                <w:lang w:val="ru-RU"/>
              </w:rPr>
              <w:t>винт</w:t>
            </w:r>
            <w:r w:rsidRPr="00D07499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1/4" </w:t>
            </w:r>
            <w:r w:rsidRPr="00D07499">
              <w:rPr>
                <w:rFonts w:ascii="Sylfaen" w:hAnsi="Sylfaen" w:cs="Cambria"/>
                <w:bCs/>
                <w:sz w:val="16"/>
                <w:szCs w:val="16"/>
                <w:lang w:val="ru-RU"/>
              </w:rPr>
              <w:t>для</w:t>
            </w:r>
            <w:r w:rsidRPr="00D07499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bCs/>
                <w:sz w:val="16"/>
                <w:szCs w:val="16"/>
                <w:lang w:val="ru-RU"/>
              </w:rPr>
              <w:t>штативов</w:t>
            </w:r>
            <w:r w:rsidRPr="00D07499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bCs/>
                <w:sz w:val="16"/>
                <w:szCs w:val="16"/>
                <w:lang w:val="ru-RU"/>
              </w:rPr>
              <w:t>и</w:t>
            </w:r>
            <w:r w:rsidRPr="00D07499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bCs/>
                <w:sz w:val="16"/>
                <w:szCs w:val="16"/>
                <w:lang w:val="ru-RU"/>
              </w:rPr>
              <w:t>осветительной</w:t>
            </w:r>
            <w:r w:rsidRPr="00D07499">
              <w:rPr>
                <w:rFonts w:ascii="Sylfaen" w:hAnsi="Sylfaen"/>
                <w:bCs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bCs/>
                <w:sz w:val="16"/>
                <w:szCs w:val="16"/>
                <w:lang w:val="ru-RU"/>
              </w:rPr>
              <w:t>стойки</w:t>
            </w:r>
            <w:r w:rsidRPr="00D07499">
              <w:rPr>
                <w:rFonts w:ascii="Sylfaen" w:hAnsi="Sylfaen"/>
                <w:bCs/>
                <w:sz w:val="16"/>
                <w:szCs w:val="16"/>
                <w:lang w:val="ru-RU"/>
              </w:rPr>
              <w:t>.</w:t>
            </w:r>
          </w:p>
          <w:p w:rsidR="00D07499" w:rsidRPr="00D07499" w:rsidRDefault="00D07499" w:rsidP="000573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Эта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шаровая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головка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спроектирована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и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изготовлена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Times New Roman" w:hAnsi="Times New Roman"/>
                <w:sz w:val="16"/>
                <w:szCs w:val="16"/>
                <w:lang w:val="ru-RU"/>
              </w:rPr>
              <w:t>​​</w:t>
            </w:r>
            <w:r w:rsidRPr="00D07499">
              <w:rPr>
                <w:rFonts w:ascii="Sylfaen" w:hAnsi="Sylfaen" w:cs="GHEA Grapalat"/>
                <w:sz w:val="16"/>
                <w:szCs w:val="16"/>
                <w:lang w:val="ru-RU"/>
              </w:rPr>
              <w:t>из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GHEA Grapalat"/>
                <w:sz w:val="16"/>
                <w:szCs w:val="16"/>
                <w:lang w:val="ru-RU"/>
              </w:rPr>
              <w:t>алюминиевого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GHEA Grapalat"/>
                <w:sz w:val="16"/>
                <w:szCs w:val="16"/>
                <w:lang w:val="ru-RU"/>
              </w:rPr>
              <w:t>сплава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что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обеспечивает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её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GHEA Grapalat"/>
                <w:sz w:val="16"/>
                <w:szCs w:val="16"/>
                <w:lang w:val="ru-RU"/>
              </w:rPr>
              <w:t>прочн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ость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GHEA Grapalat"/>
                <w:sz w:val="16"/>
                <w:szCs w:val="16"/>
                <w:lang w:val="ru-RU"/>
              </w:rPr>
              <w:t>и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GHEA Grapalat"/>
                <w:sz w:val="16"/>
                <w:szCs w:val="16"/>
                <w:lang w:val="ru-RU"/>
              </w:rPr>
              <w:t>долговечн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ость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:rsidR="00D07499" w:rsidRPr="00D07499" w:rsidRDefault="00D07499" w:rsidP="000573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Выдерживает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до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2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кг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нагрузки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плавно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перемещается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и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надежно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фиксируется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:rsidR="00D07499" w:rsidRPr="00D07499" w:rsidRDefault="00D07499" w:rsidP="000573E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Встроенная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шаровая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головка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позволяет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вращать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ее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на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360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градусов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>,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а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также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имеет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вырез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в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основании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что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позволяет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наклонять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ее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на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90</w:t>
            </w:r>
            <w:r w:rsidRPr="00D07499">
              <w:rPr>
                <w:rFonts w:ascii="Sylfaen" w:hAnsi="Sylfaen" w:cs="Times Armenian"/>
                <w:sz w:val="16"/>
                <w:szCs w:val="16"/>
                <w:lang w:val="ru-RU"/>
              </w:rPr>
              <w:t>°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Резиновая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прокладка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на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верхнем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винтовом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креплении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помогает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закрепить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оборудование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и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предотвратить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повреждение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а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фиксирующий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рычаг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затягивает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крепление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:rsidR="00D07499" w:rsidRPr="00D07499" w:rsidRDefault="00D07499" w:rsidP="000573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Сверху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имеется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резьба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1/4",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с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помощью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которой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можно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подключать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цифровые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зеркальные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камеры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и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т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.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д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:rsidR="00D07499" w:rsidRPr="00D07499" w:rsidRDefault="00D07499" w:rsidP="000573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Снизу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имеется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резьбовое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отверстие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1/4",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с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помощью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которого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можно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закрепить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на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штативе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камеры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или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моноподе</w:t>
            </w:r>
            <w:proofErr w:type="spellEnd"/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:rsidR="00D07499" w:rsidRPr="00D07499" w:rsidRDefault="00D07499" w:rsidP="000573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Настраивание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и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выравнивание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горизонта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можно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выполнить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одним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движением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а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жесткая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фиксация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осуществляется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всего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лишь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быстрым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поворотом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одного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элемента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управления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:rsidR="00D07499" w:rsidRPr="00D07499" w:rsidRDefault="00D07499" w:rsidP="000573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Высокое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качество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и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долговечность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:rsidR="00D07499" w:rsidRPr="00D07499" w:rsidRDefault="00D07499" w:rsidP="000573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Прочная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металлическая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конструкция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,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но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легкая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и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портативная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:rsidR="00D07499" w:rsidRPr="00D07499" w:rsidRDefault="00D07499" w:rsidP="000573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Компактный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размер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делает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его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очень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удобным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для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переноски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:rsidR="00D07499" w:rsidRPr="00D07499" w:rsidRDefault="00D07499" w:rsidP="000573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Конструкция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подходит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для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всех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малогабаритных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камер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и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штативов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>.</w:t>
            </w:r>
          </w:p>
          <w:p w:rsidR="00D07499" w:rsidRPr="00D07499" w:rsidRDefault="00D07499" w:rsidP="000573E3">
            <w:pPr>
              <w:rPr>
                <w:rFonts w:ascii="Sylfaen" w:hAnsi="Sylfaen"/>
                <w:bCs/>
                <w:sz w:val="16"/>
                <w:szCs w:val="16"/>
                <w:lang w:val="ru-RU"/>
              </w:rPr>
            </w:pPr>
            <w:r w:rsidRPr="00D07499">
              <w:rPr>
                <w:rFonts w:ascii="Sylfaen" w:hAnsi="Sylfaen" w:cs="Cambria"/>
                <w:bCs/>
                <w:sz w:val="16"/>
                <w:szCs w:val="16"/>
                <w:lang w:val="ru-RU"/>
              </w:rPr>
              <w:t>Характеристики</w:t>
            </w:r>
            <w:r w:rsidRPr="00D07499">
              <w:rPr>
                <w:rFonts w:ascii="Sylfaen" w:hAnsi="Sylfaen"/>
                <w:bCs/>
                <w:sz w:val="16"/>
                <w:szCs w:val="16"/>
                <w:lang w:val="ru-RU"/>
              </w:rPr>
              <w:t>:</w:t>
            </w:r>
          </w:p>
          <w:p w:rsidR="00D07499" w:rsidRPr="00D07499" w:rsidRDefault="00D07499" w:rsidP="000573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Материал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: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алюминиевый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сплав</w:t>
            </w:r>
          </w:p>
          <w:p w:rsidR="00D07499" w:rsidRPr="00D07499" w:rsidRDefault="00D07499" w:rsidP="000573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Цвет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: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черный</w:t>
            </w:r>
          </w:p>
          <w:p w:rsidR="00D07499" w:rsidRPr="00D07499" w:rsidRDefault="00D07499" w:rsidP="000573E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Винтовое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крепление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>: 1/4"</w:t>
            </w:r>
          </w:p>
          <w:p w:rsidR="00D07499" w:rsidRPr="00D07499" w:rsidRDefault="00D07499" w:rsidP="000573E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Cambria"/>
                <w:sz w:val="16"/>
                <w:szCs w:val="16"/>
                <w:lang w:val="hy-AM"/>
              </w:rPr>
              <w:t>Вращается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hy-AM"/>
              </w:rPr>
              <w:t>на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360</w:t>
            </w:r>
            <w:r w:rsidRPr="00D07499">
              <w:rPr>
                <w:rFonts w:ascii="Sylfaen" w:hAnsi="Sylfaen" w:cs="Times Armenian"/>
                <w:sz w:val="16"/>
                <w:szCs w:val="16"/>
                <w:lang w:val="hy-AM"/>
              </w:rPr>
              <w:t>°</w:t>
            </w:r>
          </w:p>
          <w:p w:rsidR="00D07499" w:rsidRPr="00D07499" w:rsidRDefault="00D07499" w:rsidP="000573E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Cambria"/>
                <w:sz w:val="16"/>
                <w:szCs w:val="16"/>
                <w:lang w:val="hy-AM"/>
              </w:rPr>
              <w:t>Наклон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hy-AM"/>
              </w:rPr>
              <w:t>на</w:t>
            </w:r>
            <w:r w:rsidRPr="00D07499">
              <w:rPr>
                <w:rFonts w:ascii="Sylfaen" w:hAnsi="Sylfaen"/>
                <w:sz w:val="16"/>
                <w:szCs w:val="16"/>
                <w:lang w:val="hy-AM"/>
              </w:rPr>
              <w:t xml:space="preserve"> 90</w:t>
            </w:r>
            <w:r w:rsidRPr="00D07499">
              <w:rPr>
                <w:rFonts w:ascii="Sylfaen" w:hAnsi="Sylfaen" w:cs="Times Armenian"/>
                <w:sz w:val="16"/>
                <w:szCs w:val="16"/>
                <w:lang w:val="hy-AM"/>
              </w:rPr>
              <w:t>°</w:t>
            </w:r>
          </w:p>
          <w:p w:rsidR="00D07499" w:rsidRPr="00D07499" w:rsidRDefault="00D07499" w:rsidP="000573E3">
            <w:pPr>
              <w:rPr>
                <w:rFonts w:ascii="Sylfaen" w:hAnsi="Sylfaen"/>
                <w:sz w:val="16"/>
                <w:szCs w:val="16"/>
                <w:lang w:val="ru-RU"/>
              </w:rPr>
            </w:pP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Максимальная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нагрузка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: 2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кг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</w:p>
          <w:p w:rsidR="00D07499" w:rsidRPr="00D07499" w:rsidRDefault="00D07499" w:rsidP="000573E3">
            <w:pPr>
              <w:rPr>
                <w:rFonts w:ascii="Sylfaen" w:hAnsi="Sylfaen"/>
                <w:sz w:val="16"/>
                <w:szCs w:val="16"/>
                <w:lang w:val="hy-AM"/>
              </w:rPr>
            </w:pP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Размеры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изделия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: 4,3 </w:t>
            </w:r>
            <w:r w:rsidRPr="00D07499">
              <w:rPr>
                <w:rFonts w:ascii="Sylfaen" w:hAnsi="Sylfaen"/>
                <w:sz w:val="16"/>
                <w:szCs w:val="16"/>
              </w:rPr>
              <w:t>x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2,9 </w:t>
            </w:r>
            <w:r w:rsidRPr="00D07499">
              <w:rPr>
                <w:rFonts w:ascii="Sylfaen" w:hAnsi="Sylfaen"/>
                <w:sz w:val="16"/>
                <w:szCs w:val="16"/>
              </w:rPr>
              <w:t>x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5,5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см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(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Д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/>
                <w:sz w:val="16"/>
                <w:szCs w:val="16"/>
              </w:rPr>
              <w:t>x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Ш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/>
                <w:sz w:val="16"/>
                <w:szCs w:val="16"/>
              </w:rPr>
              <w:t>x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</w:t>
            </w:r>
            <w:r w:rsidRPr="00D07499">
              <w:rPr>
                <w:rFonts w:ascii="Sylfaen" w:hAnsi="Sylfaen" w:cs="Cambria"/>
                <w:sz w:val="16"/>
                <w:szCs w:val="16"/>
                <w:lang w:val="ru-RU"/>
              </w:rPr>
              <w:t>В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>)</w:t>
            </w:r>
          </w:p>
          <w:p w:rsidR="00D07499" w:rsidRPr="00D07499" w:rsidRDefault="00D07499" w:rsidP="00746E4F">
            <w:pPr>
              <w:rPr>
                <w:rFonts w:ascii="Sylfaen" w:hAnsi="Sylfaen"/>
                <w:bCs/>
                <w:sz w:val="16"/>
                <w:szCs w:val="16"/>
              </w:rPr>
            </w:pPr>
            <w:r w:rsidRPr="00D07499">
              <w:rPr>
                <w:rFonts w:ascii="Sylfaen" w:hAnsi="Sylfaen"/>
                <w:bCs/>
                <w:sz w:val="16"/>
                <w:szCs w:val="16"/>
              </w:rPr>
              <w:t>1/4"-20 Mini Ball Head</w:t>
            </w:r>
          </w:p>
        </w:tc>
        <w:tc>
          <w:tcPr>
            <w:tcW w:w="709" w:type="dxa"/>
          </w:tcPr>
          <w:p w:rsidR="00D07499" w:rsidRPr="00D07499" w:rsidRDefault="00D07499" w:rsidP="00746E4F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1371" w:type="dxa"/>
          </w:tcPr>
          <w:p w:rsidR="00D07499" w:rsidRPr="00D07499" w:rsidRDefault="00D07499" w:rsidP="00746E4F">
            <w:pPr>
              <w:jc w:val="center"/>
              <w:rPr>
                <w:rFonts w:ascii="Sylfaen" w:hAnsi="Sylfaen" w:cs="Arial"/>
                <w:sz w:val="16"/>
                <w:szCs w:val="24"/>
              </w:rPr>
            </w:pPr>
            <w:r w:rsidRPr="00D07499">
              <w:rPr>
                <w:rFonts w:ascii="Sylfaen" w:hAnsi="Sylfaen" w:cs="Arial"/>
                <w:sz w:val="16"/>
                <w:szCs w:val="24"/>
              </w:rPr>
              <w:t>3</w:t>
            </w:r>
          </w:p>
        </w:tc>
        <w:tc>
          <w:tcPr>
            <w:tcW w:w="1800" w:type="dxa"/>
          </w:tcPr>
          <w:p w:rsidR="00D07499" w:rsidRPr="00D07499" w:rsidRDefault="00D07499" w:rsidP="00746E4F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Г. Ереван, Ал. </w:t>
            </w:r>
            <w:proofErr w:type="spellStart"/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>Манукян</w:t>
            </w:r>
            <w:proofErr w:type="spellEnd"/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2610" w:type="dxa"/>
          </w:tcPr>
          <w:p w:rsidR="00D07499" w:rsidRPr="00D07499" w:rsidRDefault="00D07499" w:rsidP="00896F8B">
            <w:pPr>
              <w:jc w:val="center"/>
              <w:rPr>
                <w:rFonts w:ascii="Sylfaen" w:hAnsi="Sylfaen"/>
                <w:lang w:val="ru-RU"/>
              </w:rPr>
            </w:pPr>
            <w:r w:rsidRPr="00D07499">
              <w:rPr>
                <w:rFonts w:ascii="Sylfaen" w:hAnsi="Sylfaen"/>
                <w:sz w:val="16"/>
                <w:szCs w:val="16"/>
                <w:lang w:val="pt-BR"/>
              </w:rPr>
              <w:t xml:space="preserve">По истечении </w:t>
            </w:r>
            <w:r w:rsidRPr="00D07499">
              <w:rPr>
                <w:rFonts w:ascii="Sylfaen" w:hAnsi="Sylfaen"/>
                <w:sz w:val="16"/>
                <w:szCs w:val="16"/>
                <w:lang w:val="ru-RU"/>
              </w:rPr>
              <w:t>4</w:t>
            </w:r>
            <w:r w:rsidRPr="00D07499">
              <w:rPr>
                <w:rFonts w:ascii="Sylfaen" w:hAnsi="Sylfaen"/>
                <w:sz w:val="16"/>
                <w:szCs w:val="16"/>
                <w:lang w:val="pt-BR"/>
              </w:rPr>
              <w:t>0 календарных дней со дня заключения договора</w:t>
            </w:r>
          </w:p>
        </w:tc>
      </w:tr>
    </w:tbl>
    <w:p w:rsidR="00E1008B" w:rsidRDefault="00E1008B" w:rsidP="007E3A20">
      <w:pPr>
        <w:rPr>
          <w:rFonts w:ascii="Sylfaen" w:hAnsi="Sylfaen"/>
          <w:lang w:val="pt-BR"/>
        </w:rPr>
      </w:pPr>
    </w:p>
    <w:p w:rsidR="00E1008B" w:rsidRDefault="00E1008B" w:rsidP="007E3A20">
      <w:pPr>
        <w:rPr>
          <w:rFonts w:ascii="Sylfaen" w:hAnsi="Sylfaen"/>
          <w:lang w:val="pt-BR"/>
        </w:rPr>
      </w:pPr>
    </w:p>
    <w:p w:rsidR="00E1008B" w:rsidRDefault="00E1008B" w:rsidP="007E3A20">
      <w:pPr>
        <w:rPr>
          <w:rFonts w:ascii="Sylfaen" w:hAnsi="Sylfaen"/>
          <w:lang w:val="pt-BR"/>
        </w:rPr>
      </w:pPr>
    </w:p>
    <w:p w:rsidR="00E1008B" w:rsidRPr="00E1008B" w:rsidRDefault="00E1008B" w:rsidP="007E3A20">
      <w:pPr>
        <w:rPr>
          <w:rFonts w:ascii="Sylfaen" w:hAnsi="Sylfaen"/>
          <w:lang w:val="pt-BR"/>
        </w:rPr>
      </w:pPr>
    </w:p>
    <w:sectPr w:rsidR="00E1008B" w:rsidRPr="00E1008B" w:rsidSect="00290320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59A5" w:rsidRDefault="007F59A5" w:rsidP="00CD3D45">
      <w:r>
        <w:separator/>
      </w:r>
    </w:p>
  </w:endnote>
  <w:endnote w:type="continuationSeparator" w:id="0">
    <w:p w:rsidR="007F59A5" w:rsidRDefault="007F59A5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59A5" w:rsidRDefault="007F59A5" w:rsidP="00CD3D45">
      <w:r>
        <w:separator/>
      </w:r>
    </w:p>
  </w:footnote>
  <w:footnote w:type="continuationSeparator" w:id="0">
    <w:p w:rsidR="007F59A5" w:rsidRDefault="007F59A5" w:rsidP="00CD3D45">
      <w:r>
        <w:continuationSeparator/>
      </w:r>
    </w:p>
  </w:footnote>
  <w:footnote w:id="1">
    <w:p w:rsidR="00D07499" w:rsidRPr="00746E4F" w:rsidRDefault="00D07499" w:rsidP="00B23154">
      <w:pPr>
        <w:pStyle w:val="FootnoteText"/>
        <w:rPr>
          <w:rFonts w:ascii="Sylfaen" w:hAnsi="Sylfaen"/>
          <w:lang w:val="hy-AM"/>
        </w:rPr>
      </w:pPr>
    </w:p>
  </w:footnote>
  <w:footnote w:id="2">
    <w:p w:rsidR="00D07499" w:rsidRPr="00746E4F" w:rsidRDefault="00D07499" w:rsidP="00B23154">
      <w:pPr>
        <w:pStyle w:val="FootnoteText"/>
        <w:rPr>
          <w:rFonts w:ascii="Sylfaen" w:hAnsi="Sylfaen"/>
          <w:sz w:val="16"/>
          <w:lang w:val="hy-AM"/>
        </w:rPr>
      </w:pPr>
    </w:p>
  </w:footnote>
  <w:footnote w:id="3">
    <w:p w:rsidR="00D07499" w:rsidRPr="00BD4E94" w:rsidRDefault="00D07499" w:rsidP="001335A6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B29E4"/>
    <w:multiLevelType w:val="hybridMultilevel"/>
    <w:tmpl w:val="B44678F2"/>
    <w:lvl w:ilvl="0" w:tplc="6B7A9A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01109"/>
    <w:multiLevelType w:val="multilevel"/>
    <w:tmpl w:val="64C41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D43395"/>
    <w:multiLevelType w:val="hybridMultilevel"/>
    <w:tmpl w:val="197E6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64214"/>
    <w:multiLevelType w:val="hybridMultilevel"/>
    <w:tmpl w:val="ADF4E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B384C"/>
    <w:multiLevelType w:val="hybridMultilevel"/>
    <w:tmpl w:val="0D3C3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7" w15:restartNumberingAfterBreak="0">
    <w:nsid w:val="3344629E"/>
    <w:multiLevelType w:val="hybridMultilevel"/>
    <w:tmpl w:val="27681406"/>
    <w:lvl w:ilvl="0" w:tplc="0409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8" w15:restartNumberingAfterBreak="0">
    <w:nsid w:val="33D40A12"/>
    <w:multiLevelType w:val="hybridMultilevel"/>
    <w:tmpl w:val="0CF2D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164817"/>
    <w:multiLevelType w:val="multilevel"/>
    <w:tmpl w:val="DBB2C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962CB0"/>
    <w:multiLevelType w:val="hybridMultilevel"/>
    <w:tmpl w:val="093E1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635F05"/>
    <w:multiLevelType w:val="hybridMultilevel"/>
    <w:tmpl w:val="2E889B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315919"/>
    <w:multiLevelType w:val="multilevel"/>
    <w:tmpl w:val="B9F22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426C8A"/>
    <w:multiLevelType w:val="hybridMultilevel"/>
    <w:tmpl w:val="5E3CB2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371922"/>
    <w:multiLevelType w:val="multilevel"/>
    <w:tmpl w:val="CB144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B44029F"/>
    <w:multiLevelType w:val="hybridMultilevel"/>
    <w:tmpl w:val="3C4EED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033661"/>
    <w:multiLevelType w:val="multilevel"/>
    <w:tmpl w:val="E6141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1" w15:restartNumberingAfterBreak="0">
    <w:nsid w:val="710F29E4"/>
    <w:multiLevelType w:val="hybridMultilevel"/>
    <w:tmpl w:val="928C7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3" w15:restartNumberingAfterBreak="0">
    <w:nsid w:val="787867C8"/>
    <w:multiLevelType w:val="hybridMultilevel"/>
    <w:tmpl w:val="62E0B3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2"/>
  </w:num>
  <w:num w:numId="3">
    <w:abstractNumId w:val="6"/>
  </w:num>
  <w:num w:numId="4">
    <w:abstractNumId w:val="20"/>
  </w:num>
  <w:num w:numId="5">
    <w:abstractNumId w:val="16"/>
  </w:num>
  <w:num w:numId="6">
    <w:abstractNumId w:val="13"/>
  </w:num>
  <w:num w:numId="7">
    <w:abstractNumId w:val="15"/>
  </w:num>
  <w:num w:numId="8">
    <w:abstractNumId w:val="19"/>
  </w:num>
  <w:num w:numId="9">
    <w:abstractNumId w:val="0"/>
  </w:num>
  <w:num w:numId="10">
    <w:abstractNumId w:val="23"/>
  </w:num>
  <w:num w:numId="11">
    <w:abstractNumId w:val="11"/>
  </w:num>
  <w:num w:numId="12">
    <w:abstractNumId w:val="2"/>
  </w:num>
  <w:num w:numId="13">
    <w:abstractNumId w:val="12"/>
  </w:num>
  <w:num w:numId="14">
    <w:abstractNumId w:val="9"/>
  </w:num>
  <w:num w:numId="15">
    <w:abstractNumId w:val="1"/>
  </w:num>
  <w:num w:numId="16">
    <w:abstractNumId w:val="18"/>
  </w:num>
  <w:num w:numId="17">
    <w:abstractNumId w:val="8"/>
  </w:num>
  <w:num w:numId="18">
    <w:abstractNumId w:val="17"/>
  </w:num>
  <w:num w:numId="19">
    <w:abstractNumId w:val="21"/>
  </w:num>
  <w:num w:numId="20">
    <w:abstractNumId w:val="5"/>
  </w:num>
  <w:num w:numId="21">
    <w:abstractNumId w:val="14"/>
  </w:num>
  <w:num w:numId="22">
    <w:abstractNumId w:val="3"/>
  </w:num>
  <w:num w:numId="23">
    <w:abstractNumId w:val="7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24249"/>
    <w:rsid w:val="00024A8A"/>
    <w:rsid w:val="00031973"/>
    <w:rsid w:val="00033A62"/>
    <w:rsid w:val="00035A90"/>
    <w:rsid w:val="00044B35"/>
    <w:rsid w:val="0004549B"/>
    <w:rsid w:val="000573E3"/>
    <w:rsid w:val="00060AC7"/>
    <w:rsid w:val="00062BEE"/>
    <w:rsid w:val="000A14B0"/>
    <w:rsid w:val="000A66D5"/>
    <w:rsid w:val="000B4FCA"/>
    <w:rsid w:val="000C7C01"/>
    <w:rsid w:val="000D25BB"/>
    <w:rsid w:val="000D5A44"/>
    <w:rsid w:val="000F5BB9"/>
    <w:rsid w:val="0010202F"/>
    <w:rsid w:val="001133C1"/>
    <w:rsid w:val="00113DF8"/>
    <w:rsid w:val="00114A58"/>
    <w:rsid w:val="0011585F"/>
    <w:rsid w:val="00122E94"/>
    <w:rsid w:val="00124B57"/>
    <w:rsid w:val="00127D09"/>
    <w:rsid w:val="001335A6"/>
    <w:rsid w:val="001365CE"/>
    <w:rsid w:val="001426C1"/>
    <w:rsid w:val="00152223"/>
    <w:rsid w:val="00157263"/>
    <w:rsid w:val="00185C9F"/>
    <w:rsid w:val="00191EFC"/>
    <w:rsid w:val="001A454C"/>
    <w:rsid w:val="001C4191"/>
    <w:rsid w:val="001D3D1E"/>
    <w:rsid w:val="00221367"/>
    <w:rsid w:val="00236FC3"/>
    <w:rsid w:val="00256764"/>
    <w:rsid w:val="00261492"/>
    <w:rsid w:val="00271166"/>
    <w:rsid w:val="00273854"/>
    <w:rsid w:val="00281FF2"/>
    <w:rsid w:val="00290320"/>
    <w:rsid w:val="002B3D5A"/>
    <w:rsid w:val="002E366B"/>
    <w:rsid w:val="002E5BD2"/>
    <w:rsid w:val="002F5ABC"/>
    <w:rsid w:val="00300564"/>
    <w:rsid w:val="00302EE7"/>
    <w:rsid w:val="003101D1"/>
    <w:rsid w:val="00311975"/>
    <w:rsid w:val="00323360"/>
    <w:rsid w:val="00330AE7"/>
    <w:rsid w:val="00335E61"/>
    <w:rsid w:val="0034214E"/>
    <w:rsid w:val="003560F5"/>
    <w:rsid w:val="003725EA"/>
    <w:rsid w:val="003810D6"/>
    <w:rsid w:val="003965C1"/>
    <w:rsid w:val="003A7128"/>
    <w:rsid w:val="003C4805"/>
    <w:rsid w:val="003D160A"/>
    <w:rsid w:val="003F1FAD"/>
    <w:rsid w:val="00401A5D"/>
    <w:rsid w:val="00404543"/>
    <w:rsid w:val="004214BF"/>
    <w:rsid w:val="00445389"/>
    <w:rsid w:val="00473F91"/>
    <w:rsid w:val="004B59D9"/>
    <w:rsid w:val="004C240B"/>
    <w:rsid w:val="004D0A84"/>
    <w:rsid w:val="004E64F9"/>
    <w:rsid w:val="004E6B12"/>
    <w:rsid w:val="00511DD5"/>
    <w:rsid w:val="00517D77"/>
    <w:rsid w:val="0052260F"/>
    <w:rsid w:val="00541C28"/>
    <w:rsid w:val="00544964"/>
    <w:rsid w:val="00553C47"/>
    <w:rsid w:val="005611C3"/>
    <w:rsid w:val="005810AC"/>
    <w:rsid w:val="0058708D"/>
    <w:rsid w:val="00595329"/>
    <w:rsid w:val="005A0174"/>
    <w:rsid w:val="005A0ECC"/>
    <w:rsid w:val="005C0E84"/>
    <w:rsid w:val="005C2381"/>
    <w:rsid w:val="005C64AE"/>
    <w:rsid w:val="005D5B94"/>
    <w:rsid w:val="005E0CF8"/>
    <w:rsid w:val="00650B75"/>
    <w:rsid w:val="00690E4D"/>
    <w:rsid w:val="00693D6B"/>
    <w:rsid w:val="00696947"/>
    <w:rsid w:val="006A12C1"/>
    <w:rsid w:val="006B1682"/>
    <w:rsid w:val="006B62CF"/>
    <w:rsid w:val="006E3811"/>
    <w:rsid w:val="00701206"/>
    <w:rsid w:val="007050CC"/>
    <w:rsid w:val="00716DB5"/>
    <w:rsid w:val="0072590E"/>
    <w:rsid w:val="00746E4F"/>
    <w:rsid w:val="00764D61"/>
    <w:rsid w:val="007761B7"/>
    <w:rsid w:val="007A0855"/>
    <w:rsid w:val="007A74D0"/>
    <w:rsid w:val="007B39EE"/>
    <w:rsid w:val="007B4489"/>
    <w:rsid w:val="007B723F"/>
    <w:rsid w:val="007C561A"/>
    <w:rsid w:val="007E3A20"/>
    <w:rsid w:val="007F1E2E"/>
    <w:rsid w:val="007F59A5"/>
    <w:rsid w:val="008135EE"/>
    <w:rsid w:val="00814DF9"/>
    <w:rsid w:val="00816E35"/>
    <w:rsid w:val="00822F34"/>
    <w:rsid w:val="00824E5D"/>
    <w:rsid w:val="008263D2"/>
    <w:rsid w:val="00843DE4"/>
    <w:rsid w:val="00846C54"/>
    <w:rsid w:val="00853C1F"/>
    <w:rsid w:val="008700A5"/>
    <w:rsid w:val="00872EF7"/>
    <w:rsid w:val="00873594"/>
    <w:rsid w:val="00896F8B"/>
    <w:rsid w:val="008C378C"/>
    <w:rsid w:val="008C63DD"/>
    <w:rsid w:val="008D708C"/>
    <w:rsid w:val="0093334B"/>
    <w:rsid w:val="0097431B"/>
    <w:rsid w:val="00982E6E"/>
    <w:rsid w:val="00997094"/>
    <w:rsid w:val="009B4B70"/>
    <w:rsid w:val="009D502D"/>
    <w:rsid w:val="009E6190"/>
    <w:rsid w:val="00A060A6"/>
    <w:rsid w:val="00A1048D"/>
    <w:rsid w:val="00A12C15"/>
    <w:rsid w:val="00A13B4D"/>
    <w:rsid w:val="00A31EC4"/>
    <w:rsid w:val="00A3317A"/>
    <w:rsid w:val="00A40F22"/>
    <w:rsid w:val="00A57C92"/>
    <w:rsid w:val="00A61BE2"/>
    <w:rsid w:val="00A75461"/>
    <w:rsid w:val="00A83799"/>
    <w:rsid w:val="00AA5D55"/>
    <w:rsid w:val="00AA636A"/>
    <w:rsid w:val="00B05C50"/>
    <w:rsid w:val="00B23154"/>
    <w:rsid w:val="00B43E4A"/>
    <w:rsid w:val="00B575DB"/>
    <w:rsid w:val="00B63A52"/>
    <w:rsid w:val="00B63DEB"/>
    <w:rsid w:val="00B64ECF"/>
    <w:rsid w:val="00B74D2D"/>
    <w:rsid w:val="00B77D5C"/>
    <w:rsid w:val="00B8058C"/>
    <w:rsid w:val="00B872D5"/>
    <w:rsid w:val="00B9236C"/>
    <w:rsid w:val="00BA1DDC"/>
    <w:rsid w:val="00BC40D0"/>
    <w:rsid w:val="00BD4E41"/>
    <w:rsid w:val="00BF2471"/>
    <w:rsid w:val="00BF6D46"/>
    <w:rsid w:val="00BF7D11"/>
    <w:rsid w:val="00C011C6"/>
    <w:rsid w:val="00C227C2"/>
    <w:rsid w:val="00C33BD8"/>
    <w:rsid w:val="00C5229F"/>
    <w:rsid w:val="00C614D8"/>
    <w:rsid w:val="00C64B60"/>
    <w:rsid w:val="00C940D3"/>
    <w:rsid w:val="00C97610"/>
    <w:rsid w:val="00CA5A8A"/>
    <w:rsid w:val="00CB0E7B"/>
    <w:rsid w:val="00CB41F4"/>
    <w:rsid w:val="00CD3D45"/>
    <w:rsid w:val="00CD400E"/>
    <w:rsid w:val="00CD795D"/>
    <w:rsid w:val="00D03EF3"/>
    <w:rsid w:val="00D05E4A"/>
    <w:rsid w:val="00D07499"/>
    <w:rsid w:val="00D23589"/>
    <w:rsid w:val="00D25AD7"/>
    <w:rsid w:val="00D3705A"/>
    <w:rsid w:val="00D66244"/>
    <w:rsid w:val="00D731CA"/>
    <w:rsid w:val="00DD1787"/>
    <w:rsid w:val="00DE4287"/>
    <w:rsid w:val="00DF2BAA"/>
    <w:rsid w:val="00DF4B71"/>
    <w:rsid w:val="00E1008B"/>
    <w:rsid w:val="00E25538"/>
    <w:rsid w:val="00E37B0C"/>
    <w:rsid w:val="00E41103"/>
    <w:rsid w:val="00E44624"/>
    <w:rsid w:val="00E509F5"/>
    <w:rsid w:val="00E523CA"/>
    <w:rsid w:val="00E70EB2"/>
    <w:rsid w:val="00E812BC"/>
    <w:rsid w:val="00E851A9"/>
    <w:rsid w:val="00EB1F2B"/>
    <w:rsid w:val="00EB61EB"/>
    <w:rsid w:val="00ED1E94"/>
    <w:rsid w:val="00EE743A"/>
    <w:rsid w:val="00F314F7"/>
    <w:rsid w:val="00F36256"/>
    <w:rsid w:val="00F41A1A"/>
    <w:rsid w:val="00F52403"/>
    <w:rsid w:val="00F82479"/>
    <w:rsid w:val="00F85D06"/>
    <w:rsid w:val="00FA0CB6"/>
    <w:rsid w:val="00FB1FE8"/>
    <w:rsid w:val="00FB6F08"/>
    <w:rsid w:val="00FB7921"/>
    <w:rsid w:val="00FC3B32"/>
    <w:rsid w:val="00FE1165"/>
    <w:rsid w:val="00FE1995"/>
    <w:rsid w:val="00FF3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9D9A6"/>
  <w15:chartTrackingRefBased/>
  <w15:docId w15:val="{258A781D-5510-4506-B275-7D911015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0F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rsid w:val="00AA6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51A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51A9"/>
    <w:rPr>
      <w:rFonts w:ascii="Segoe UI" w:eastAsia="Times New Roman" w:hAnsi="Segoe UI" w:cs="Segoe UI"/>
      <w:sz w:val="18"/>
      <w:szCs w:val="18"/>
      <w:lang w:eastAsia="ru-RU"/>
    </w:rPr>
  </w:style>
  <w:style w:type="character" w:styleId="Emphasis">
    <w:name w:val="Emphasis"/>
    <w:basedOn w:val="DefaultParagraphFont"/>
    <w:uiPriority w:val="20"/>
    <w:qFormat/>
    <w:rsid w:val="008135EE"/>
    <w:rPr>
      <w:i/>
      <w:iCs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1365CE"/>
    <w:rPr>
      <w:rFonts w:ascii="Times Armenian" w:eastAsia="Times New Roman" w:hAnsi="Times Armeni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C7C42-5FFA-4E2A-8ABD-0EC573FD6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/>
  <dc:description/>
  <cp:lastModifiedBy>Alla Makaryan</cp:lastModifiedBy>
  <cp:revision>7</cp:revision>
  <cp:lastPrinted>2025-03-10T06:55:00Z</cp:lastPrinted>
  <dcterms:created xsi:type="dcterms:W3CDTF">2025-03-18T12:07:00Z</dcterms:created>
  <dcterms:modified xsi:type="dcterms:W3CDTF">2025-03-18T12:13:00Z</dcterms:modified>
</cp:coreProperties>
</file>