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Էթիբոնտ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Էթիբոնտ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 9.0FR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ուրետերոռենոսկոպ7.5FR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ԱԲԿ-ԷԱՃ-ԱՊՁԲ-2025/13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երիզ, շաքարաչափը պետք է տրամադրվի կազմակերպությոան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400 ՄԿՄ հաստությամբ, երկարությունը՝ առնվազն 3 մետր, պետք է նախատեսված լինի առնվազն 10 անգամ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270 ՄԿՄ հաստությամբ, երկարությունը՝ առնվազն 3 մետր, պետք է նախատեսված լինի առնվազն 10 անգամ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Միջին խտությամբ, ամրակներով, 10 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20G Լատեքսից: Ֆորմատ-հատ , հանձնելու պահին  պիտանելիության  ժամկետը 2/3 առկայություն , ֆիրմային նշանի առկայությունը: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22G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24G Լատեքսից: Ֆորմատ-հատ , հանձնելու պահին  պիտանելիության  ժամկետը 2/3 առկայություն , ֆիրմային նշանի առկայությունը :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աղեղ   HAWK  համակարգի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բազմակի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–հատ, մարմնի ջերմաստիճանը  չափելու  համար, չափման  դիապազոնը ՝34-42 C : Պայմանական նշանը –կոտրվող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3x5.0մ Ֆորմատ-հատ, հանձնելու պահին  պիտանելիության  ժամկետի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:Ֆորմատ-հատ, հանձնելու պահին  պիտանելիության  ժամկետը 2/3 առկայություն, ֆիրմային նշանի առկայությունը : Պայմանական նշանները –պահել  չոր տեղում: 25G 0,53x88մմ։  Ասեղի  ծայրի  կվինկեի  կտրվածք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N25G  ուղորդիչով: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26G սպինոկան: Ֆորմատ-հատ, հանձնելու պահին  պիտանելիության  ժամկետը 2/3 առկայություն, ֆիրմային նշանի առկայությունը: Պայմանական նշանները –պահել  չոր տեղում: 26G 0,53x88մմ։ Ասեղի  ծայրի  կվինկեի  կտրվածք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Էթիբոնտ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Էթիբոնտ 2-0, Պոլիէթիլենտերեֆտալատ,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Էթիբոնտ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Էթիբոնտ 3-0, Պոլիէթիլենտերեֆտալատ,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 գայդ,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 աղեղաձև,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երկճյուղ,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պունկցիոն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Լվացող և փչող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միայն փչող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լազերային լուսարձակ տրամագիծ 400/440 պոլիամիդ, 2550+127, արտաքին տրամագիծ 1,25 մմ, քաշը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 9.0FR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աշխատանքային հեռավորությունը՝ 3-50 մմ տիրույթում
- Տեսադաշտը՝ 120 աստիճան
- Խողովակի արտաքին տրամագիծը 9 Fr
- Դիստալ ծայրի արտաքին տրամագիծը՝ ոչ ավել քան 9 Fr
- Աշխատանքային լուսանցքի նվազագույն տրամագիծը 3.6 Fr
- Շեղման առավելագույն անկյունը յուրաքանչյուր ուղղությամբ 285 աստիճան
- Աշխատանքային երկարությունը՝ 650մմ
Պետք է համատեղելի լինի կլինիկայում առկա HUV-01 վիդեոպրոցեսսորի հետ, որը պետք է հաստատվի վիդեո պրոցեսսորի արտադրող ընկերության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աշխատանքային հեռավորությունը՝ 3-50 մմ տիրույթում  Տեսադաշտը՝ 120 աստիճան  Խողովակի արտաքին տրամագիծը 7.5 Fr Դիստալ ծայրի արտաքին տրամագիծը՝ ոչ ավել քան 7.5 Fr Աշխատանքային լուսանցքի նվազագույն տրամագիծը 3.6 Fr Շեղման առավելագույն անկյունը յուրաքանչյուր ուղղությամբ 285 աստիճան Աշխատանքային երկարությունը՝ 650մմՊետք է համատեղելի լինի կլինիկայում առկա HUV-01 վիդեոպրոցեսսորի հետ, որը պետք է հաստատվի վիդեո պրոցեսսորի արտադրող ընկերության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Էթիբոնտ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Էթիբոնտ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 9.0FR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