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«ԿՄՀՔ-ԷԱՃԱՊՁԲ-25/15» ԾԱԾԿԱԳՐՈՎ ԷԼԵԿՏՐՈՆԱՅԻՆ ԱՃՈՒՐԴՈՎ ԿԱՀՈՒՅՔԻ ՁԵՌՔԲԵՐՄԱՆ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«ԿՄՀՔ-ԷԱՃԱՊՁԲ-25/15» ԾԱԾԿԱԳՐՈՎ ԷԼԵԿՏՐՈՆԱՅԻՆ ԱՃՈՒՐԴՈՎ ԿԱՀՈՒՅՔԻ ՁԵՌՔԲԵՐՄԱՆ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«ԿՄՀՔ-ԷԱՃԱՊՁԲ-25/15» ԾԱԾԿԱԳՐՈՎ ԷԼԵԿՏՐՈՆԱՅԻՆ ԱՃՈՒՐԴՈՎ ԿԱՀՈՒՅՔԻ ՁԵՌՔԲԵՐՄԱՆ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«ԿՄՀՔ-ԷԱՃԱՊՁԲ-25/15» ԾԱԾԿԱԳՐՈՎ ԷԼԵԿՏՐՈՆԱՅԻՆ ԱՃՈՒՐԴՈՎ ԿԱՀՈՒՅՔԻ ՁԵՌՔԲԵՐՄԱՆ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 չորստեղանի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չորստեղանի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աթոռներ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 չորստեղանի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չորստեղանի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աթոռներ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Քաղսիի նախադպրոցական ուսումնական հաստատություն» ՀՈԱԿ  Հրազդան համայնք, քաղսի բնակավայր, 1-ին փողոց/45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Քաղսիի նախադպրոցական ուսումնական հաստատություն» ՀՈԱԿ  Հրազդան համայնք, քաղսի բնակավայր, 1-ին փողոց/45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Քաղսիի նախադպրոցական ուսումնական հաստատություն» ՀՈԱԿ  Հրազդան համայնք, քաղսի բնակավայր, 1-ին փողոց/45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Քաղսիի նախադպրոցական ուսումնական հաստատություն» ՀՈԱԿ  Հրազդան համայնք, քաղսի բնակավայր, 1-ին փողոց/45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պահից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Քաղսիի նախադպրոցական ուսումնական հաստատություն» ՀՈԱԿ  Հրազդան համայնք, քաղսի բնակավայր, 1-ին փողոց/45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 չորստեղանի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չորստեղանի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աթոռներ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