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058-Ա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многофункционального принтера и ноутбука для нужд сотрудников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ՍՄՍՀ-ԷԱՃԱՊՁԲ-25/10</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058-Ա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многофункционального принтера и ноутбука для нужд сотрудников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многофункционального принтера и ноутбука для нужд сотрудников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многофункционального принтера и ноутбука для нужд сотрудников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Неиспользованный, произведен в 2024-2025 гг.
Общая информация,
Технические условия
СКАЧАТЬ PDF-ФАЙЛ
Подробное описание технических характеристик
Основные характеристики
Тип устройства
Монохромный лазерный МФУ
Поддерживаемые функции
Печать, сканирование и копирование
Характеристики печати
Скорость печати
Односторонняя печать: до 36 стр./мин (А4); до 58,8 стр./мин (A5, альбомная)
Двусторонняя печать: до 30,2 стр./мин (A4)
Метод печати
Монохромная лазерная печать
Разрешение печати
До 1200 x 1200 точек на дюйм
Время разогрева
Приблизительно. 14 сек. с момента включения питания
Время выхода первой страницы
Около 5,0 секунд или меньше.
Языки принтера
UFRII, PCL 5e1, PCL6, Adobe® PostScript3
Шрифты
45 шрифтов PCL
136 шрифтов PostScript
Поля печати
5 мм сверху и снизу, слева и справа
10 мм сверху и снизу, слева и справа (конверт)
Режим соблюдения праздников
Да!
Дополнительные возможности печати
Безопасная печать с помощью шифрования
Безопасная печать
Кнопка печати через USB (JPEG/TIFF/PDF)
Печать из облака (Dropbox, Google Drive, OneDrive) (PDF/JPEG)
Универсальная печать Microsoft
iOS: AirPrint, приложение Canon PRINT Business
Андроид. Сертификация Mopria, приложение Canon PRINT Business, подключаемый модуль Canon Print Service2
Копировать Технический
Скорость копирования
Симплекс (А4): до 36 стр./мин.
Двусторонняя печать (А4): до 30,2 стр./мин.
Время выпуска первой копии
Приблизительно. 6,1 сек. или меньше
Копировать формулу
До 600 x 600 точек на дюйм
Режимы копирования
Текст, текст/фото (по умолчанию), текст/фото (высокое качество), фото
Двустороннее копирование
2 стороны 2 стороны (автоматически)
Количество копий за цикл
До 999 копий
Масштабный фактор
25-400% с 1% добавками
Другие особенности
Удалить копию рамки, объединить, 2 в 1, 4 в 1, копия удостоверения личности
Характеристики сканирования
Стандартный тип
Красочный
Разрешение сканирования
Оптическое: до 600 x 600 точек на дюйм
Улучшенное качество: 9600 x 9600 точек на дюйм
Скорость сканирования
Монохромная односторонняя: 50 стр./мин (300x300 точек/дюйм)
Цветное одностороннее сканирование: 40 изображений в минуту (300x300 точек на дюйм)
Монохромная двусторонняя печать: 100 изображений в минуту (300x300 точек на дюйм)
Цветная двусторонняя печать: 80 изображений в минуту (300x300 точек на дюйм)
Монохромная односторонняя: 40 стр./мин (300x600 точек/дюйм)
Цветная односторонняя печать: 20 стр./мин (300x600 точек/дюйм)
Монохромная двусторонняя печать: 80 стр./мин (300x600 точек/дюйм)
Цветная двусторонняя печать: 40 изображений в минуту (300x600 точек на дюйм)
Глубина цветного сканирования
24 бит/24 бит (вход/выход)
Оттенки серого
256 уровней
Совместимость
ТВЕЙН, WIA, ICA
Макс. ширина сканирования
216 мм
Отсканируйте и его.
TIFF/JPEG/PDF/Компактный PDF/PDF с возможностью поиска
Сканировать на компьютер
TIFF/JPEG/PDF/Компактный PDF/PDF с возможностью поиска
Сканировать на USB-накопитель
TIFF/JPEG/PDF/Компактный PDF/PDF с возможностью поиска
Сканировать на FTP
TIFF/JPEG/PDF/Компактный PDF/PDF с возможностью поиска
Сканирование в облако
TIFF/JPEG/PDF/PNG3
iFAX
МСЭ-Т.37
Работа со СМИ
Тип сканера
Планшетный, дуплексный АПД (однопроходный)
Устройство подачи бумаги (стандартное)
Кассета на 250 листов
Многоцелевой лоток на 100 листов
Автоподатчик документов на 50 листов
Устройство подачи бумаги (опционально)
Кассета на 550 листов
Максимальная емкость устройства подачи бумаги
900 газет
Вывод бумаги
150 газет
Типы носителей
Обычная бумага, переработанная бумага, плотная бумага, тонкая бумага, этикетки, открытки, конверты
Размеры печатных носителей
Кассета (стандартная и дополнительная):
A4, A5, A5 (альбомная), A6, B5, Legal, Letter, Executive, Statement, OFFICIO, B-OFFICIO, M-OFFICIO, GLTR, GLGL, Foolscap, 16K, пользовательские размеры: мин. 105 x 148 мм, максимум 216,0 x 355,6 мм.
Многофункциональный поднос.
A4, A5, A5 (альбомная ориентация), A6, B5, Legal, Letter, Executive, Statement, OFFICIO, B-OFFICIO, M-OFFICIO, GLTR, GLGL, Foolscap, 16K, карточки, конверты (COM10, Monarch, C5, DL), пользовательские форматы: мин. 76,2 x 127 мм, максимум 216,0 x 355,6 мм.
Автоматическое устройство подачи документов.
A4, A5, A6, B5, Legal, Letter, Statement, нестандартные размеры: мин. 48 x 85,0 мм, максимум 216 x 355,6 мм
Плотность
Кассета (стандартная и дополнительная): 60–120 г/м²
Многоцелевой лоток: 60 - 199 г/м²
Автоподатчик документов: 60–120 г/м²
Двусторонняя печать
A4, Legal, Letter, OFFICIO, B-OFFICIO, M-OFFICIO, GLGL, Foolscap
Специальный формат: мин. 210 x 279,4 мм, максимум 216,0 x 355,6 мм
60–120 г/м²
Интерфейс и программное обеспечение
Тип интерфейса
USB 2.0 Hi-Speed, 10BASE-T/100BASE-TX/1000Base-T, беспроводной 802.11b/g/n, Wireless Direct
Поддерживаемые ОС
Windows® 11 / Windows® 10 / Server® 2022 / Server® 2019 / Server® 2016 / Server® 2012R2 / Server® 2012
Mac OS X версии 10.13 и выше
Linux4
Сетевой протокол
Печать.
TCP/IP (LPD/Port9100/IPP/IPPS/WSD)
Сканер.
Push-сканирование: Файл: FTP (TCP/IP), SMB3.0 (TCP/IP)
Гарантийный срок устанавливается в размере 365 календарных дней со дня, следующего за днем ​​приемки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Экран не менее 15,6 дюймов, 1920x1080 FullHD
Процессор: не ниже Core i7 1255U (потоки: 12, 4,7 ГГц),
Соч. память не менее 16 ГБ,
Внутренняя память - не менее SSD 512 ГБ.
Графика Intel Iris Plus Graphics
Вход/выход AUX, MicroSD, USB 2.0, USB 3.0, LAN, HDMI
Камера 720HD
USB-родные не менее 3
Операционная система Dos
Не использовался, произведен в 2024 или 2025 году.
Гарантийный срок устанавливается не менее 365 календарных дней со дня, следующего за днем ​​приемки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Сисиякан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