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ՀԱԷԿ-ԷԱՃԱՊՁԲ-42/25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товары и 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ՀԱԷԿ-ԷԱՃԱՊՁԲ-42/25</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товары и 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товары и лекарства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товары и 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фенилина)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Коргликон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мртилурацил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масла перечной мяты, корвалол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Магнизум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Смола березовая, ксероформ
Балансирующая жидкость
Вишневского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Неосмектин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Темпалгин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Папазол+бендазол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натри+питофенон +фенопивериня бромид(спазмалгон)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бензонат натри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Нафтизин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Стрепсилс
С витамином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ՀԱԷԿ-ԷԱՃԱՊՁԲ-42/25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ՀԱԷԿ-ԷԱՃԱՊՁԲ-42/25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фенилина)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Коргликон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мртилурацил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масла перечной мяты, корвалол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Магнизум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Смола березовая, ксероформ
Балансирующая жидкость
Вишневского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Неосмектин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Папазол+бендазол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натри+питофенон +фенопивериня бромид(спазмалгон)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бензонат натри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Нафтизин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Стрепсилс
С витамином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фенилина)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Коргликон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мртилурацил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масла перечной мяты, корвалол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Магнизум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Смола березовая, ксероформ
Балансирующая жидкость
Вишневского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Неосмектин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Папазол+бендазол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натри+питофенон +фенопивериня бромид(спазмалгон)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бензонат натри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Нафтизин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Стрепсилс
С витамином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