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228" w:rsidRPr="007B1814" w:rsidRDefault="007F3228" w:rsidP="007F3228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7B1814">
        <w:rPr>
          <w:rFonts w:ascii="GHEA Grapalat" w:hAnsi="GHEA Grapalat"/>
          <w:b/>
          <w:color w:val="000000" w:themeColor="text1"/>
        </w:rPr>
        <w:t>ՏԵԽՆԻԿԱԿԱՆ</w:t>
      </w:r>
      <w:r w:rsidRPr="007B181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B1814">
        <w:rPr>
          <w:rFonts w:ascii="GHEA Grapalat" w:hAnsi="GHEA Grapalat"/>
          <w:b/>
          <w:color w:val="000000" w:themeColor="text1"/>
        </w:rPr>
        <w:t>ԲՆՈՒԹԱԳԻՐ</w:t>
      </w:r>
      <w:r w:rsidRPr="007B1814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7B1814">
        <w:rPr>
          <w:rFonts w:ascii="GHEA Grapalat" w:hAnsi="GHEA Grapalat"/>
          <w:b/>
          <w:color w:val="000000" w:themeColor="text1"/>
        </w:rPr>
        <w:t>ԳՆՄԱՆ</w:t>
      </w:r>
      <w:r w:rsidRPr="007B181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B1814">
        <w:rPr>
          <w:rFonts w:ascii="GHEA Grapalat" w:hAnsi="GHEA Grapalat"/>
          <w:b/>
          <w:color w:val="000000" w:themeColor="text1"/>
        </w:rPr>
        <w:t>ԺԱՄԱՆԱԿԱՑՈՒՅՑ</w:t>
      </w:r>
    </w:p>
    <w:p w:rsidR="000E02D5" w:rsidRPr="007B1814" w:rsidRDefault="000E02D5" w:rsidP="000E02D5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tbl>
      <w:tblPr>
        <w:tblStyle w:val="TableGrid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1248"/>
        <w:gridCol w:w="2871"/>
        <w:gridCol w:w="4253"/>
        <w:gridCol w:w="1134"/>
        <w:gridCol w:w="1134"/>
        <w:gridCol w:w="1249"/>
        <w:gridCol w:w="1249"/>
        <w:gridCol w:w="1046"/>
        <w:gridCol w:w="1125"/>
      </w:tblGrid>
      <w:tr w:rsidR="000E02D5" w:rsidRPr="007B1814" w:rsidTr="00A27A1C">
        <w:trPr>
          <w:trHeight w:val="149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N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Ապրանքի/товар</w:t>
            </w:r>
          </w:p>
        </w:tc>
      </w:tr>
      <w:tr w:rsidR="000E02D5" w:rsidRPr="007B1814" w:rsidTr="00A27A1C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  <w:r w:rsidRPr="007B1814">
              <w:rPr>
                <w:rFonts w:ascii="GHEA Grapalat" w:hAnsi="GHEA Grapalat"/>
                <w:color w:val="000000" w:themeColor="text1"/>
                <w:lang w:val="af-ZA"/>
              </w:rPr>
              <w:t xml:space="preserve"> (CPV)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Անվանումը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Наименование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Հատկանիշները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(</w:t>
            </w:r>
            <w:r w:rsidRPr="007B1814">
              <w:rPr>
                <w:rFonts w:ascii="GHEA Grapalat" w:hAnsi="GHEA Grapalat"/>
                <w:color w:val="000000" w:themeColor="text1"/>
              </w:rPr>
              <w:t>տեխնիկական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բնութագիր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)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Չ</w:t>
            </w:r>
            <w:r w:rsidRPr="007B1814">
              <w:rPr>
                <w:rFonts w:ascii="GHEA Grapalat" w:hAnsi="GHEA Grapalat"/>
                <w:color w:val="000000" w:themeColor="text1"/>
              </w:rPr>
              <w:t>ափման միավորը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Ը</w:t>
            </w:r>
            <w:r w:rsidRPr="007B1814">
              <w:rPr>
                <w:rFonts w:ascii="GHEA Grapalat" w:hAnsi="GHEA Grapalat"/>
                <w:color w:val="000000" w:themeColor="text1"/>
              </w:rPr>
              <w:t>նդհանուր  քանակը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Общее количество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</w:t>
            </w:r>
            <w:r w:rsidRPr="007B1814">
              <w:rPr>
                <w:rFonts w:ascii="GHEA Grapalat" w:hAnsi="GHEA Grapalat"/>
                <w:color w:val="000000" w:themeColor="text1"/>
              </w:rPr>
              <w:t>իավոր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ի</w:t>
            </w:r>
            <w:r w:rsidRPr="007B1814">
              <w:rPr>
                <w:rFonts w:ascii="GHEA Grapalat" w:hAnsi="GHEA Grapalat"/>
                <w:color w:val="000000" w:themeColor="text1"/>
              </w:rPr>
              <w:t xml:space="preserve">  գինը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7B1814">
              <w:rPr>
                <w:rFonts w:ascii="GHEA Grapalat" w:hAnsi="GHEA Grapalat"/>
                <w:color w:val="000000" w:themeColor="text1"/>
              </w:rPr>
              <w:t>դրամ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Цена единицы 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Գումար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ը</w:t>
            </w:r>
            <w:r w:rsidRPr="007B1814">
              <w:rPr>
                <w:rFonts w:ascii="GHEA Grapalat" w:hAnsi="GHEA Grapalat"/>
                <w:color w:val="000000" w:themeColor="text1"/>
              </w:rPr>
              <w:t xml:space="preserve"> 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7B1814">
              <w:rPr>
                <w:rFonts w:ascii="GHEA Grapalat" w:hAnsi="GHEA Grapalat"/>
                <w:color w:val="000000" w:themeColor="text1"/>
              </w:rPr>
              <w:t>դրամ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Цена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</w:t>
            </w:r>
            <w:r w:rsidRPr="007B1814">
              <w:rPr>
                <w:rFonts w:ascii="GHEA Grapalat" w:hAnsi="GHEA Grapalat"/>
                <w:color w:val="000000" w:themeColor="text1"/>
              </w:rPr>
              <w:t>ատակարարման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/Поставка</w:t>
            </w:r>
          </w:p>
        </w:tc>
      </w:tr>
      <w:tr w:rsidR="000E02D5" w:rsidRPr="007B1814" w:rsidTr="00660AD6">
        <w:trPr>
          <w:trHeight w:val="61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</w:rPr>
              <w:t>ասցեն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Адрес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Ժամկետը</w:t>
            </w:r>
          </w:p>
          <w:p w:rsidR="000E02D5" w:rsidRPr="007B1814" w:rsidRDefault="000E02D5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Сроки </w:t>
            </w:r>
          </w:p>
        </w:tc>
      </w:tr>
      <w:tr w:rsidR="00E07CB1" w:rsidRPr="007B1814" w:rsidTr="009530D2">
        <w:trPr>
          <w:trHeight w:val="15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CB1" w:rsidRPr="007B1814" w:rsidRDefault="00E07CB1" w:rsidP="000E02D5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7410E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39221350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0956B5" w:rsidRDefault="00E07CB1" w:rsidP="00E07CB1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</w:rPr>
              <w:t>Բաժակ</w:t>
            </w:r>
          </w:p>
          <w:p w:rsidR="00E07CB1" w:rsidRPr="007B1814" w:rsidRDefault="00E07CB1" w:rsidP="00E07CB1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Стакан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Մեկ անգամյա օգտագործման</w:t>
            </w:r>
          </w:p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Դեղ խմելու </w:t>
            </w:r>
            <w:r>
              <w:rPr>
                <w:rFonts w:ascii="GHEA Grapalat" w:hAnsi="GHEA Grapalat"/>
                <w:color w:val="000000" w:themeColor="text1"/>
                <w:lang w:val="hy-AM"/>
              </w:rPr>
              <w:t>համար, 30մլ</w:t>
            </w:r>
          </w:p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Стакан стакан для приема лекарстств 30мл.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40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000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E07CB1" w:rsidRPr="007B1814" w:rsidRDefault="00E07CB1" w:rsidP="000E02D5">
            <w:pPr>
              <w:jc w:val="center"/>
              <w:rPr>
                <w:rFonts w:ascii="GHEA Grapalat" w:hAnsi="GHEA Grapalat"/>
                <w:bCs/>
                <w:color w:val="000000" w:themeColor="text1"/>
                <w:sz w:val="18"/>
                <w:szCs w:val="18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РА, Армавирский марз, г. Мецамор, ЗАО «ААЭК»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30 օրացույցային օրվա ընթացքում </w:t>
            </w:r>
          </w:p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дней со дня заключения договора </w:t>
            </w:r>
          </w:p>
          <w:p w:rsidR="00E07CB1" w:rsidRPr="007B1814" w:rsidRDefault="00E07CB1" w:rsidP="000E02D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07CB1" w:rsidRPr="007B1814" w:rsidTr="00FA0E82">
        <w:trPr>
          <w:cantSplit/>
          <w:trHeight w:val="11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2974E0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33621270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Լևոմենթոլի լուծույթ</w:t>
            </w:r>
          </w:p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Մենթիլ իզովալերատում</w:t>
            </w:r>
          </w:p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Վալիդոլ</w:t>
            </w:r>
          </w:p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Валидол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60մլ, դ/հ։</w:t>
            </w:r>
          </w:p>
          <w:p w:rsidR="00E07CB1" w:rsidRPr="007B1814" w:rsidRDefault="00E07CB1" w:rsidP="0082597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60мл таб.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24000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2974E0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8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24411400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 xml:space="preserve">Ամոնիակի լուծույթ 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Раствор аммиака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7B1814">
              <w:rPr>
                <w:rFonts w:ascii="GHEA Grapalat" w:hAnsi="GHEA Grapalat" w:cs="Calibri"/>
                <w:sz w:val="20"/>
              </w:rPr>
              <w:t>10% առավելագույնը 30մլ տարաներով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10% максимум в контейнерах по 30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լիտր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3.51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4700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16497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33141110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Վիրակապ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Бинт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5մ×10սմ: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5м×10см.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33141110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Վիրակապ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Бинт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5մ×10սմ մանրէազերծ: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5м×10см стерильный.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6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33141110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Վիրակապ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Бинт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7մ×14սմ: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  <w:lang w:val="en-US"/>
              </w:rPr>
              <w:t>7</w:t>
            </w:r>
            <w:r w:rsidRPr="007B1814">
              <w:rPr>
                <w:rFonts w:ascii="GHEA Grapalat" w:hAnsi="GHEA Grapalat" w:cs="Calibri"/>
                <w:sz w:val="20"/>
              </w:rPr>
              <w:t>м×1</w:t>
            </w:r>
            <w:r w:rsidRPr="007B1814">
              <w:rPr>
                <w:rFonts w:ascii="GHEA Grapalat" w:hAnsi="GHEA Grapalat" w:cs="Calibri"/>
                <w:sz w:val="20"/>
                <w:lang w:val="en-US"/>
              </w:rPr>
              <w:t>4</w:t>
            </w:r>
            <w:r w:rsidRPr="007B1814">
              <w:rPr>
                <w:rFonts w:ascii="GHEA Grapalat" w:hAnsi="GHEA Grapalat" w:cs="Calibri"/>
                <w:sz w:val="20"/>
              </w:rPr>
              <w:t>см.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150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6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33141110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Վիրակապ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Бинт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7մ×14սմ մանրէազերծ: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7м×14см стерильный.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150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16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33621290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Էպինեֆրին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ադրենալին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Эпинефрин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Էպինեֆրին ադրենալին epinephrine 8 (epinephrine hydrotartrate) լուծույթ ներարկման 1,82մգ/մլ, 1մլ ամպուլ: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Эпинефрин (эинефрин гидротартарат) epinephrine (epinephrine hydrotartrate)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1,82мг/мл, 1мл амп.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2000</w:t>
            </w: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1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33621660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Ֆենիլէֆրին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(</w:t>
            </w:r>
            <w:r w:rsidRPr="007B1814">
              <w:rPr>
                <w:rFonts w:ascii="GHEA Grapalat" w:hAnsi="GHEA Grapalat"/>
                <w:color w:val="000000" w:themeColor="text1"/>
              </w:rPr>
              <w:t>ֆենիլէֆրինի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հիդրոքլորիդ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, մեզատոն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Фенилэфрин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(</w:t>
            </w:r>
            <w:r w:rsidRPr="007B1814">
              <w:rPr>
                <w:rFonts w:ascii="GHEA Grapalat" w:hAnsi="GHEA Grapalat"/>
                <w:color w:val="000000" w:themeColor="text1"/>
              </w:rPr>
              <w:t>гидрохлорид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фенилина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1%-1մլ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`</w:t>
            </w:r>
            <w:r w:rsidRPr="007B1814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սրվակ</w:t>
            </w:r>
            <w:r w:rsidRPr="007B1814">
              <w:rPr>
                <w:rFonts w:ascii="GHEA Grapalat" w:hAnsi="GHEA Grapalat"/>
                <w:color w:val="000000" w:themeColor="text1"/>
              </w:rPr>
              <w:t>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1%-1мл амп.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94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940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410E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33691211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Կորգլիկոն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Коргликон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0.6մգ-1մլ N10 սրվակ: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0.6мг-1мл N10 амп.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185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1850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1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33661127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Մետամիզոլ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(մետամիզոլ նատրիում)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Անալգին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Метамизол (метамизол натриум)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 xml:space="preserve">500մգ 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դեղահաբ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 xml:space="preserve">500мг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N</w:t>
            </w:r>
            <w:r w:rsidRPr="007B1814">
              <w:rPr>
                <w:rFonts w:ascii="GHEA Grapalat" w:hAnsi="GHEA Grapalat"/>
                <w:color w:val="000000" w:themeColor="text1"/>
              </w:rPr>
              <w:t>10 д/ч.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900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22500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6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33651145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Դեքսամեթազոն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Дексаметазон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Դեքսամեթազոն ակնակաթիլներ 1մգ/մլ 10մլ: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Дексаметазон dexamethasone 1мг/мл 10мл. глазные капли.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800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4800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</w:tr>
      <w:tr w:rsidR="00E07CB1" w:rsidRPr="007B1814" w:rsidTr="00FA0E82">
        <w:trPr>
          <w:cantSplit/>
          <w:trHeight w:val="8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33621440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Բենդազոլ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Бендазол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Բենդազոլ լուծույթ մ/մ ներարկման 10մգ/մլ, </w:t>
            </w:r>
            <w:r w:rsidRPr="007B1814">
              <w:rPr>
                <w:rFonts w:ascii="GHEA Grapalat" w:hAnsi="GHEA Grapalat"/>
                <w:color w:val="000000" w:themeColor="text1"/>
              </w:rPr>
              <w:t>1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մլ: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Бендазол bendazol раствор для инъекций 10мг/мл, 1мл.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9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33631310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Դիկլոֆենակ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Диклофенак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 xml:space="preserve">Դիկլոֆենակ </w:t>
            </w:r>
            <w:r w:rsidRPr="007B1814">
              <w:rPr>
                <w:rFonts w:ascii="GHEA Grapalat" w:hAnsi="GHEA Grapalat" w:cs="Calibri"/>
                <w:sz w:val="20"/>
              </w:rPr>
              <w:t>(diclofenac)</w:t>
            </w:r>
            <w:r w:rsidRPr="007B1814">
              <w:rPr>
                <w:rFonts w:ascii="GHEA Grapalat" w:hAnsi="GHEA Grapalat"/>
                <w:sz w:val="20"/>
              </w:rPr>
              <w:t xml:space="preserve"> դոնդող արտաքին կիրառման 50մգ/գ: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Диклофенак (diclofenac) гел для наружного 50мг/г.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5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500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1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33621360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Նիտրոգլիցերին Նիտրոմիտ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Нитроглицерин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Նիտրոգլիցերին (nitroglecerin) 0.4մլ/չբ 10գ ցողացիր (աէրոզոլ):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Нитроглицерин (nitroglecerin) 0.4мг/доз 10г спрей.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1500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E5434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33611200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Լոպերամիդ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Лоперамид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2մգ դ/պ: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2мг капсула.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22</w:t>
            </w:r>
            <w:r w:rsidRPr="007B1814">
              <w:rPr>
                <w:rFonts w:ascii="GHEA Grapalat" w:hAnsi="GHEA Grapalat"/>
                <w:color w:val="000000" w:themeColor="text1"/>
              </w:rPr>
              <w:t>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30800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33631200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Քլորամֆենիկոլ,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մեթիլուրացիլ Լևոմիկոլ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Хлорамфеникол мртилурацил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40գ քսուք: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40г мазь.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1250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5000</w:t>
            </w: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33621300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Էթիլբրոմիզովալերիանատ, ֆենոբարբիտալ, պղպեղային անանուխի յուղ Կորվալոլ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Этилбромизовалерианат, фенобарбитал, масла перечной мяты, корвалол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25մլ կաթիլ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շշե տարաներով</w:t>
            </w:r>
            <w:r w:rsidRPr="007B1814">
              <w:rPr>
                <w:rFonts w:ascii="GHEA Grapalat" w:hAnsi="GHEA Grapalat"/>
                <w:color w:val="000000" w:themeColor="text1"/>
              </w:rPr>
              <w:t>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25мл капли в бутылках.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15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45000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33691145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Մագնեզիուի սուլֆատ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Магнизум сульфат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  <w:lang w:val="en-US"/>
              </w:rPr>
            </w:pPr>
            <w:r w:rsidRPr="007B1814">
              <w:rPr>
                <w:rFonts w:ascii="GHEA Grapalat" w:hAnsi="GHEA Grapalat" w:cs="Sylfaen"/>
                <w:sz w:val="20"/>
              </w:rPr>
              <w:t>25% 5մլ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.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25% 5мл.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50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33691144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Նատրիումի թիոսուլֆատ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Тиосульфат натрий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30% 5մլ% սրվակ: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30% 5мл% амп.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75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33691728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Կեչու խեժ,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քսերոֆորմ Վիշնևսկու բալանսային հեղուկաքսուք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Смола березовая, ксероформ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Балансирующая жидкость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Вишневского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Կեչու խեժ,քսերոֆորմ Վիշնևսկու բալանսային հեղուկաքսուք 40գ քսուք: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Смола березовая, ксероформ Вишневского балансировочная жидкость 40г смазка в алюминиевых тубах.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8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390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3120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33651120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Պրոկաին Նովոկաին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Прокаин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2% 2մլ սրվակ: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2% 2мл амп.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40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66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2640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33631450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Դեքսապանթենոլ Պանթենոլ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Дексапантенол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58գ ցողացիր</w:t>
            </w:r>
            <w:r w:rsidRPr="007B1814">
              <w:rPr>
                <w:rFonts w:ascii="GHEA Grapalat" w:hAnsi="GHEA Grapalat" w:cs="Calibri"/>
                <w:sz w:val="20"/>
              </w:rPr>
              <w:t xml:space="preserve"> 5%,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  <w:lang w:val="en-US"/>
              </w:rPr>
            </w:pPr>
            <w:r w:rsidRPr="007B1814">
              <w:rPr>
                <w:rFonts w:ascii="GHEA Grapalat" w:hAnsi="GHEA Grapalat" w:cs="Calibri"/>
                <w:sz w:val="20"/>
              </w:rPr>
              <w:t>58г. аэрозоль 5%,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4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7B1814">
              <w:rPr>
                <w:rFonts w:ascii="GHEA Grapalat" w:hAnsi="GHEA Grapalat"/>
                <w:sz w:val="20"/>
                <w:lang w:val="en-US"/>
              </w:rPr>
              <w:t>2000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8000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830131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33691731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Նեոսմեկտին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Неосмектин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Նեոսմեկտին 3գ փոշի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։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Неосмектин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3г порошок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25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3650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33661122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Պարացետամոլ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Парацетамол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Պարացետամոլ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500մգ դ/հ: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Парацетамол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500мг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таб.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33611170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Դրոտավերին</w:t>
            </w:r>
            <w:r w:rsidRPr="007410E4">
              <w:rPr>
                <w:rFonts w:ascii="GHEA Grapalat" w:hAnsi="GHEA Grapalat"/>
                <w:color w:val="000000" w:themeColor="text1"/>
              </w:rPr>
              <w:t xml:space="preserve"> (</w:t>
            </w:r>
            <w:r w:rsidRPr="007B1814">
              <w:rPr>
                <w:rFonts w:ascii="GHEA Grapalat" w:hAnsi="GHEA Grapalat"/>
                <w:color w:val="000000" w:themeColor="text1"/>
              </w:rPr>
              <w:t>դրոտավերինի</w:t>
            </w:r>
            <w:r w:rsidRPr="007410E4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հիդրոքլորիդ</w:t>
            </w:r>
            <w:r w:rsidRPr="007410E4">
              <w:rPr>
                <w:rFonts w:ascii="GHEA Grapalat" w:hAnsi="GHEA Grapalat"/>
                <w:color w:val="000000" w:themeColor="text1"/>
              </w:rPr>
              <w:t>)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Նո</w:t>
            </w:r>
            <w:r w:rsidRPr="007410E4">
              <w:rPr>
                <w:rFonts w:ascii="GHEA Grapalat" w:hAnsi="GHEA Grapalat"/>
                <w:color w:val="000000" w:themeColor="text1"/>
              </w:rPr>
              <w:t>-</w:t>
            </w:r>
            <w:r w:rsidRPr="007B1814">
              <w:rPr>
                <w:rFonts w:ascii="GHEA Grapalat" w:hAnsi="GHEA Grapalat"/>
                <w:color w:val="000000" w:themeColor="text1"/>
              </w:rPr>
              <w:t>շպա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Дротаверин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Դրոտավերինի հիդրոքլորիդ 40մգ դ/հ: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Дротаверин хидрохлорид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40мг таб.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33661119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Մետամիզոլ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410E4">
              <w:rPr>
                <w:rFonts w:ascii="GHEA Grapalat" w:hAnsi="GHEA Grapalat"/>
                <w:color w:val="000000" w:themeColor="text1"/>
              </w:rPr>
              <w:t>(</w:t>
            </w:r>
            <w:r w:rsidRPr="007B1814">
              <w:rPr>
                <w:rFonts w:ascii="GHEA Grapalat" w:hAnsi="GHEA Grapalat"/>
                <w:color w:val="000000" w:themeColor="text1"/>
              </w:rPr>
              <w:t>նատրիում</w:t>
            </w:r>
            <w:r w:rsidRPr="007410E4">
              <w:rPr>
                <w:rFonts w:ascii="GHEA Grapalat" w:hAnsi="GHEA Grapalat"/>
                <w:color w:val="000000" w:themeColor="text1"/>
              </w:rPr>
              <w:t>),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Տեմպալգին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Метамизол натрия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Темпалгин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Մետամիզոլ նատրիում 500մգ դ/հ: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Метамизол натрия-500мг таблетка.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830131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13500</w:t>
            </w: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33691123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Պապազոլ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+</w:t>
            </w:r>
            <w:r w:rsidRPr="007B1814">
              <w:rPr>
                <w:rFonts w:ascii="GHEA Grapalat" w:hAnsi="GHEA Grapalat"/>
                <w:color w:val="000000" w:themeColor="text1"/>
              </w:rPr>
              <w:t>Բենդազոլ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Պապազոլ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Папазол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+</w:t>
            </w:r>
            <w:r w:rsidRPr="007B1814">
              <w:rPr>
                <w:rFonts w:ascii="GHEA Grapalat" w:hAnsi="GHEA Grapalat"/>
                <w:color w:val="000000" w:themeColor="text1"/>
              </w:rPr>
              <w:t>бендазол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0.03գ դ/հ: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0.03г таб.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33651134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Ցիպրոֆլօքսացին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(ցիպրոֆլօքսացինի հիդրոքլորիդ), դեքսամեթազոն ֆլոքսադեքս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Ципрофлоксацин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 xml:space="preserve">5մլ ականջի-աչքի դ/կախույթ 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ակնակաթիլ տարաներով</w:t>
            </w:r>
            <w:r w:rsidRPr="007B1814">
              <w:rPr>
                <w:rFonts w:ascii="GHEA Grapalat" w:hAnsi="GHEA Grapalat"/>
                <w:color w:val="000000" w:themeColor="text1"/>
              </w:rPr>
              <w:t>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5</w:t>
            </w:r>
            <w:r w:rsidRPr="007B1814">
              <w:rPr>
                <w:rFonts w:ascii="GHEA Grapalat" w:hAnsi="GHEA Grapalat"/>
                <w:color w:val="000000" w:themeColor="text1"/>
              </w:rPr>
              <w:t>мл. глаз, ушные капли, в пластиковых контейнерах.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760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3040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33611160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Մետոկլոպրամիդ (մետոկլոպրամիդի հիդրոքլորիդ)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Ցերուկալ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Метоклопрамид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</w:rPr>
              <w:t>մլ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սրվակ: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</w:rPr>
              <w:t>мл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амп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42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33661119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Մետամիզոլ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նատրիում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Անալգին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Метамизол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натриум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50%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-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</w:rPr>
              <w:t>մլ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սրվակ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50%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-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</w:rPr>
              <w:t>мл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амп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2400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33661125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Մետամիզոլ, պիտոֆենոն, ֆենպիվերինիում բրոմիդ(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սպազմալգոն</w:t>
            </w:r>
            <w:r w:rsidRPr="007B1814">
              <w:rPr>
                <w:rFonts w:ascii="GHEA Grapalat" w:hAnsi="GHEA Grapalat"/>
                <w:color w:val="000000" w:themeColor="text1"/>
              </w:rPr>
              <w:t>)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Метамизол натри+питофенон +фенопивериня бромид(спазмалгон)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Մետամիզոլ, պիտոֆենոն, ֆենպիվերինիում բրոմիդ լուծույթ ներարկման 500մգ/մլ+2մգ/մլ+ 0.02մգ/մլ, 5մլ ամպուլ: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Метамизол натри+питофенон +фенопивериня бромид раствор для инъекций 500мг/мл+2мг/мл+ 0.02мг/мл, 5мл ампула.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540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21600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C10DF5">
        <w:trPr>
          <w:cantSplit/>
          <w:trHeight w:val="5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410E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33621510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Կապտոպրիլ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Каптоприл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Կապտոպրիլ (captopril) դեղահատ 25գ: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Каптоприл (captopril) таб. 25г.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300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3600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33621340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Կոֆեին, նատրիումի բենզոատ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Кофеин бензонат натри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 xml:space="preserve">Կոֆեին, նատրիումի բենզոատ լուծույթ ներարկման 87,4մգ/մլ+112,6մգ/մլ, 1մլ սրվակ, 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տուփում ×10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Бензонат натри (caffeine, sodium benzoate) раствор для инъекций 87,4мг/мл + 112,6мг/мл (200мг), 1мл амп, ×10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B453AF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10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0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</w:t>
            </w: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410E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33671114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Ամինոֆիլին (էուֆիլին)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Аминофил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24%-5մլ սրվակ: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24%-5мл амп.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70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1400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33621320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Կատվախոտի հանուկ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Валериана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tabs>
                <w:tab w:val="left" w:pos="5055"/>
              </w:tabs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Sylfaen"/>
                <w:sz w:val="20"/>
              </w:rPr>
              <w:t>դ/հ: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таб.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7B1814">
              <w:rPr>
                <w:rFonts w:ascii="GHEA Grapalat" w:hAnsi="GHEA Grapalat" w:cs="Calibri"/>
                <w:sz w:val="20"/>
              </w:rPr>
              <w:t>1</w:t>
            </w:r>
            <w:r w:rsidRPr="007B1814">
              <w:rPr>
                <w:rFonts w:ascii="GHEA Grapalat" w:hAnsi="GHEA Grapalat" w:cs="Calibri"/>
                <w:sz w:val="20"/>
                <w:lang w:val="en-US"/>
              </w:rPr>
              <w:t>000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7B1814">
              <w:rPr>
                <w:rFonts w:ascii="GHEA Grapalat" w:hAnsi="GHEA Grapalat" w:cs="Calibri"/>
                <w:sz w:val="20"/>
                <w:lang w:val="en-US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4000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C10DF5">
        <w:trPr>
          <w:cantSplit/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33611240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Ակտիվացած ածուխ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Уголь активированный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250</w:t>
            </w:r>
            <w:r w:rsidRPr="007B1814">
              <w:rPr>
                <w:rFonts w:ascii="GHEA Grapalat" w:hAnsi="GHEA Grapalat"/>
                <w:color w:val="000000" w:themeColor="text1"/>
              </w:rPr>
              <w:t>մ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գ</w:t>
            </w:r>
            <w:r w:rsidRPr="007B1814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դ/հ</w:t>
            </w:r>
            <w:r w:rsidRPr="007B1814">
              <w:rPr>
                <w:rFonts w:ascii="GHEA Grapalat" w:hAnsi="GHEA Grapalat"/>
                <w:color w:val="000000" w:themeColor="text1"/>
              </w:rPr>
              <w:t>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250</w:t>
            </w:r>
            <w:r w:rsidRPr="007B1814">
              <w:rPr>
                <w:rFonts w:ascii="GHEA Grapalat" w:hAnsi="GHEA Grapalat"/>
                <w:color w:val="000000" w:themeColor="text1"/>
              </w:rPr>
              <w:t>мг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r w:rsidRPr="007B1814">
              <w:rPr>
                <w:rFonts w:ascii="GHEA Grapalat" w:hAnsi="GHEA Grapalat"/>
                <w:color w:val="000000" w:themeColor="text1"/>
              </w:rPr>
              <w:t>таб.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2000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C10DF5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33671127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Նավթիզին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Нафтизин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0,1% 10մլ քթի կաթիլ: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0,1% 10мл капли назальные.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5000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33671138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2.4 դիքլորբենզիլ սպիրտ, ամիլմետակրեզոլ, ասկորբինաթթու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 xml:space="preserve">Ստրեպսիլս լոզաններ վիտամին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C</w:t>
            </w:r>
            <w:r w:rsidRPr="007B1814">
              <w:rPr>
                <w:rFonts w:ascii="GHEA Grapalat" w:hAnsi="GHEA Grapalat"/>
                <w:color w:val="000000" w:themeColor="text1"/>
              </w:rPr>
              <w:t>-ով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Стрепсилс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 xml:space="preserve">С витамином 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C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Լոզաններ նարնջի համով: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Леденцы со вкусом апельсина.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72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7200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C10DF5">
        <w:trPr>
          <w:cantSplit/>
          <w:trHeight w:val="3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33141115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Բամբակ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Хлопок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50գ ոչ ստերիլ: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50г нестерильный.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250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32500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FA0E8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7410E4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33651170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Ացիկլովիր, Ացիկլովիրակրի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Ацикловир, Ацикловирак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Ացիկլովիր (acyclovir) դեղահատ 200մգ:</w:t>
            </w:r>
          </w:p>
          <w:p w:rsidR="00E07CB1" w:rsidRPr="007B1814" w:rsidRDefault="00E07CB1" w:rsidP="00615F56">
            <w:pPr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Ацикловир (acyclovir) таблетка 200мг.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</w:rPr>
              <w:t>հ</w:t>
            </w: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</w:t>
            </w:r>
            <w:r w:rsidRPr="007B1814">
              <w:rPr>
                <w:rFonts w:ascii="GHEA Grapalat" w:hAnsi="GHEA Grapalat"/>
                <w:color w:val="000000" w:themeColor="text1"/>
              </w:rPr>
              <w:t>00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B1814">
              <w:rPr>
                <w:rFonts w:ascii="GHEA Grapalat" w:hAnsi="GHEA Grapalat"/>
                <w:color w:val="000000" w:themeColor="text1"/>
                <w:lang w:val="hy-AM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E07CB1" w:rsidRPr="007B1814" w:rsidTr="00C10DF5">
        <w:trPr>
          <w:cantSplit/>
          <w:trHeight w:val="4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38411200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E07CB1" w:rsidRDefault="00E07CB1" w:rsidP="00615F56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7B1814">
              <w:rPr>
                <w:rFonts w:ascii="GHEA Grapalat" w:hAnsi="GHEA Grapalat" w:cs="Calibri"/>
                <w:sz w:val="20"/>
                <w:lang w:val="hy-AM"/>
              </w:rPr>
              <w:t xml:space="preserve">Ջերմաչափ 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E07CB1">
              <w:rPr>
                <w:rFonts w:ascii="GHEA Grapalat" w:hAnsi="GHEA Grapalat" w:cs="Calibri"/>
                <w:sz w:val="20"/>
                <w:lang w:val="hy-AM"/>
              </w:rPr>
              <w:t>Термометр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07CB1" w:rsidRDefault="00E07CB1" w:rsidP="00615F56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7B1814">
              <w:rPr>
                <w:rFonts w:ascii="GHEA Grapalat" w:hAnsi="GHEA Grapalat" w:cs="Calibri"/>
                <w:sz w:val="20"/>
                <w:lang w:val="hy-AM"/>
              </w:rPr>
              <w:t>Մարմնի սնդիկով</w:t>
            </w:r>
          </w:p>
          <w:p w:rsidR="00E07CB1" w:rsidRPr="007B1814" w:rsidRDefault="00E07CB1" w:rsidP="00615F56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E07CB1">
              <w:rPr>
                <w:rFonts w:ascii="GHEA Grapalat" w:hAnsi="GHEA Grapalat" w:cs="Calibri"/>
                <w:sz w:val="20"/>
                <w:lang w:val="hy-AM"/>
              </w:rPr>
              <w:t>Термометр С ртутью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հ</w:t>
            </w:r>
            <w:r w:rsidRPr="007B1814">
              <w:rPr>
                <w:rFonts w:ascii="GHEA Grapalat" w:hAnsi="GHEA Grapalat" w:cs="Sylfaen"/>
                <w:sz w:val="20"/>
                <w:lang w:val="en-US"/>
              </w:rPr>
              <w:t>ատ</w:t>
            </w:r>
          </w:p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/>
                <w:sz w:val="20"/>
              </w:rPr>
              <w:t>штук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B1814">
              <w:rPr>
                <w:rFonts w:ascii="GHEA Grapalat" w:hAnsi="GHEA Grapalat" w:cs="Calibri"/>
                <w:sz w:val="20"/>
              </w:rPr>
              <w:t>10</w:t>
            </w:r>
          </w:p>
        </w:tc>
        <w:tc>
          <w:tcPr>
            <w:tcW w:w="1249" w:type="dxa"/>
            <w:shd w:val="clear" w:color="auto" w:fill="FFFFFF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7B1814">
              <w:rPr>
                <w:rFonts w:ascii="GHEA Grapalat" w:hAnsi="GHEA Grapalat" w:cs="Calibri"/>
                <w:sz w:val="20"/>
                <w:lang w:val="en-US"/>
              </w:rPr>
              <w:t>1100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7B1814">
              <w:rPr>
                <w:rFonts w:ascii="GHEA Grapalat" w:hAnsi="GHEA Grapalat"/>
                <w:color w:val="000000" w:themeColor="text1"/>
                <w:lang w:val="en-US"/>
              </w:rPr>
              <w:t>11000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07CB1" w:rsidRPr="007B1814" w:rsidRDefault="00E07CB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292A21" w:rsidRPr="007B1814" w:rsidTr="00CA1072">
        <w:trPr>
          <w:cantSplit/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A21" w:rsidRPr="007B1814" w:rsidRDefault="00292A21" w:rsidP="00615F56">
            <w:pPr>
              <w:ind w:left="502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2A21" w:rsidRPr="00292A21" w:rsidRDefault="00292A21" w:rsidP="00615F56">
            <w:pPr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Ընդ.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92A21" w:rsidRPr="007B1814" w:rsidRDefault="00292A21" w:rsidP="00615F56">
            <w:pPr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A21" w:rsidRPr="007B1814" w:rsidRDefault="00292A21" w:rsidP="00615F56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92A21" w:rsidRPr="007B1814" w:rsidRDefault="00292A21" w:rsidP="00615F56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249" w:type="dxa"/>
            <w:shd w:val="clear" w:color="auto" w:fill="FFFFFF"/>
            <w:vAlign w:val="center"/>
          </w:tcPr>
          <w:p w:rsidR="00292A21" w:rsidRPr="007B1814" w:rsidRDefault="00292A21" w:rsidP="00615F5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A21" w:rsidRPr="00B83ACE" w:rsidRDefault="00292A21" w:rsidP="00FE3C73">
            <w:pPr>
              <w:jc w:val="center"/>
              <w:rPr>
                <w:rFonts w:ascii="GHEA Grapalat" w:hAnsi="GHEA Grapalat"/>
                <w:b/>
                <w:color w:val="000000" w:themeColor="text1"/>
                <w:lang w:val="en-US"/>
              </w:rPr>
            </w:pPr>
            <w:r w:rsidRPr="00B83ACE">
              <w:rPr>
                <w:rFonts w:ascii="GHEA Grapalat" w:hAnsi="GHEA Grapalat"/>
                <w:b/>
                <w:color w:val="000000" w:themeColor="text1"/>
                <w:lang w:val="en-US"/>
              </w:rPr>
              <w:t>4</w:t>
            </w:r>
            <w:r w:rsidR="00FE3C73">
              <w:rPr>
                <w:rFonts w:ascii="GHEA Grapalat" w:hAnsi="GHEA Grapalat"/>
                <w:b/>
                <w:color w:val="000000" w:themeColor="text1"/>
                <w:lang w:val="en-US"/>
              </w:rPr>
              <w:t>51</w:t>
            </w:r>
            <w:r w:rsidRPr="00B83ACE">
              <w:rPr>
                <w:rFonts w:ascii="GHEA Grapalat" w:hAnsi="GHEA Grapalat"/>
                <w:b/>
                <w:color w:val="000000" w:themeColor="text1"/>
                <w:lang w:val="en-US"/>
              </w:rPr>
              <w:t xml:space="preserve"> 237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92A21" w:rsidRPr="007B1814" w:rsidRDefault="00292A21" w:rsidP="00615F56">
            <w:pPr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</w:tbl>
    <w:p w:rsidR="00292A21" w:rsidRDefault="00292A2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0E02D5" w:rsidRDefault="000E02D5" w:rsidP="007F322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7B1814">
        <w:rPr>
          <w:rFonts w:ascii="GHEA Grapalat" w:hAnsi="GHEA Grapalat"/>
          <w:color w:val="000000" w:themeColor="text1"/>
        </w:rPr>
        <w:t>Լրացուցիչ պայմաններ՝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1.Բոլոր չափաբաժինների ապրանքները պետք է լինեն նոր, չօգտագործված։ Փաթեթավորումը պետք է ապահովի ապրանքի    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մեխանիկական ամբողջականությունը, փաստաթղթերը լինեն թարգմանված հայերեն կամ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lastRenderedPageBreak/>
        <w:t xml:space="preserve">    ռուսերեն լեզուներով: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2. 5 տարի և ավելի պիտանիության ժամկետ ունեցող դեղերը հանձնելու պահին պետք է ունենան առնվազն 2 տարի մնացորդային                                                                                                                                                պիտանիության ժամկետ, և հանձման պահին պետք է ունենան դեղի ընդհանուր պիտանելիության ժամկետի առնվազն երկու երրորդը։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>ՀՀ կառավարության որոշում 2մայիսի 2013թ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  <w:r w:rsidRPr="007B1814">
        <w:rPr>
          <w:rFonts w:ascii="GHEA Grapalat" w:hAnsi="GHEA Grapalat"/>
          <w:iCs/>
          <w:color w:val="000000" w:themeColor="text1"/>
        </w:rPr>
        <w:t xml:space="preserve"> N50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3.Վճարումը կկատարվի փաստացի մատակարարված ապրանքների հանձնման-ընդունման արձանագրության հիման վրա: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4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  <w:r w:rsidRPr="007B1814">
        <w:rPr>
          <w:rFonts w:ascii="GHEA Grapalat" w:hAnsi="GHEA Grapalat"/>
          <w:iCs/>
          <w:color w:val="000000" w:themeColor="text1"/>
        </w:rPr>
        <w:t>Մասնակցին ստորագրված հանձնման-ընդունման արձանագրության տրամադրման ժամկետ – 10 աշխատանքային օր։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5.Թույլատրելի խախտման ժամկետ – 10 օրացուցային օր։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   6.Կատարողը պարտավոր է պահպանել ՀԱԷԿ-ում գործող ներօբեկտային և անցագրային</w:t>
      </w:r>
      <w:r w:rsidRPr="007B1814">
        <w:rPr>
          <w:rFonts w:ascii="GHEA Grapalat" w:hAnsi="GHEA Grapalat"/>
          <w:bCs/>
          <w:color w:val="000000" w:themeColor="text1"/>
        </w:rPr>
        <w:t xml:space="preserve"> ռեժիմի բոլոր պահանջները: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  <w:r w:rsidRPr="007B1814">
        <w:rPr>
          <w:rFonts w:ascii="GHEA Grapalat" w:hAnsi="GHEA Grapalat"/>
          <w:bCs/>
          <w:color w:val="000000" w:themeColor="text1"/>
        </w:rPr>
        <w:t xml:space="preserve">    7.Մատակարարը պետք է ապրանքը մատակարարելուց նվազագույնը մեկ աշխատանքային օր առաջ պայմանագրի կառավարիչին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  <w:r w:rsidRPr="007B1814">
        <w:rPr>
          <w:rFonts w:ascii="GHEA Grapalat" w:hAnsi="GHEA Grapalat"/>
          <w:bCs/>
          <w:color w:val="000000" w:themeColor="text1"/>
        </w:rPr>
        <w:t xml:space="preserve">    տեղեկացնի մատակարարման վերաբերյալ</w:t>
      </w:r>
      <w:r w:rsidRPr="007B1814">
        <w:rPr>
          <w:rFonts w:ascii="GHEA Grapalat" w:hAnsi="GHEA Grapalat"/>
          <w:iCs/>
          <w:color w:val="000000" w:themeColor="text1"/>
        </w:rPr>
        <w:t>, մատակարարումը կարող է իրականացնել</w:t>
      </w:r>
      <w:r w:rsidRPr="007B1814">
        <w:rPr>
          <w:rFonts w:ascii="GHEA Grapalat" w:hAnsi="GHEA Grapalat"/>
          <w:bCs/>
          <w:color w:val="000000" w:themeColor="text1"/>
          <w:lang w:val="pt-BR"/>
        </w:rPr>
        <w:t xml:space="preserve"> աշխատանքային օրվա ընթացքում ժամը 9-00 </w:t>
      </w:r>
      <w:r w:rsidRPr="007B1814">
        <w:rPr>
          <w:rFonts w:ascii="GHEA Grapalat" w:hAnsi="GHEA Grapalat"/>
          <w:bCs/>
          <w:color w:val="000000" w:themeColor="text1"/>
        </w:rPr>
        <w:t xml:space="preserve">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  <w:r w:rsidRPr="007B1814">
        <w:rPr>
          <w:rFonts w:ascii="GHEA Grapalat" w:hAnsi="GHEA Grapalat"/>
          <w:bCs/>
          <w:color w:val="000000" w:themeColor="text1"/>
        </w:rPr>
        <w:t xml:space="preserve">    </w:t>
      </w:r>
      <w:r w:rsidRPr="007B1814">
        <w:rPr>
          <w:rFonts w:ascii="GHEA Grapalat" w:hAnsi="GHEA Grapalat"/>
          <w:bCs/>
          <w:color w:val="000000" w:themeColor="text1"/>
          <w:lang w:val="pt-BR"/>
        </w:rPr>
        <w:t>մինչև 15-30</w:t>
      </w:r>
      <w:r w:rsidRPr="007B1814">
        <w:rPr>
          <w:rFonts w:ascii="GHEA Grapalat" w:hAnsi="GHEA Grapalat"/>
          <w:bCs/>
          <w:color w:val="000000" w:themeColor="text1"/>
        </w:rPr>
        <w:t>։</w:t>
      </w:r>
    </w:p>
    <w:p w:rsidR="000E02D5" w:rsidRDefault="000E02D5" w:rsidP="007F3228">
      <w:pPr>
        <w:spacing w:after="0" w:line="240" w:lineRule="auto"/>
        <w:rPr>
          <w:rStyle w:val="Hyperlink"/>
          <w:rFonts w:ascii="GHEA Grapalat" w:hAnsi="GHEA Grapalat"/>
          <w:bCs/>
          <w:lang w:val="pt-BR"/>
        </w:rPr>
      </w:pPr>
      <w:r w:rsidRPr="007B1814">
        <w:rPr>
          <w:rFonts w:ascii="GHEA Grapalat" w:hAnsi="GHEA Grapalat"/>
          <w:bCs/>
          <w:color w:val="000000" w:themeColor="text1"/>
        </w:rPr>
        <w:t xml:space="preserve">    8</w:t>
      </w:r>
      <w:r w:rsidRPr="007B1814">
        <w:rPr>
          <w:rFonts w:ascii="GHEA Grapalat" w:hAnsi="GHEA Grapalat"/>
          <w:bCs/>
          <w:color w:val="000000" w:themeColor="text1"/>
          <w:lang w:val="pt-BR"/>
        </w:rPr>
        <w:t xml:space="preserve">.Պայմանագրի կառավարիչ </w:t>
      </w:r>
      <w:r w:rsidRPr="007B1814">
        <w:rPr>
          <w:rFonts w:ascii="GHEA Grapalat" w:hAnsi="GHEA Grapalat"/>
          <w:bCs/>
          <w:color w:val="000000" w:themeColor="text1"/>
        </w:rPr>
        <w:t>Վ</w:t>
      </w:r>
      <w:r w:rsidRPr="007B1814">
        <w:rPr>
          <w:rFonts w:ascii="Cambria Math" w:hAnsi="Cambria Math" w:cs="Cambria Math"/>
          <w:bCs/>
          <w:color w:val="000000" w:themeColor="text1"/>
        </w:rPr>
        <w:t>․</w:t>
      </w:r>
      <w:r w:rsidRPr="007B1814">
        <w:rPr>
          <w:rFonts w:ascii="GHEA Grapalat" w:hAnsi="GHEA Grapalat"/>
          <w:bCs/>
          <w:color w:val="000000" w:themeColor="text1"/>
        </w:rPr>
        <w:t xml:space="preserve"> Մանուկյան </w:t>
      </w:r>
      <w:r w:rsidRPr="007B1814">
        <w:rPr>
          <w:rFonts w:ascii="GHEA Grapalat" w:hAnsi="GHEA Grapalat"/>
          <w:bCs/>
          <w:color w:val="000000" w:themeColor="text1"/>
          <w:lang w:val="pt-BR"/>
        </w:rPr>
        <w:t>հեռ. 010-28-</w:t>
      </w:r>
      <w:r w:rsidRPr="007B1814">
        <w:rPr>
          <w:rFonts w:ascii="GHEA Grapalat" w:hAnsi="GHEA Grapalat"/>
          <w:bCs/>
          <w:color w:val="000000" w:themeColor="text1"/>
        </w:rPr>
        <w:t>29</w:t>
      </w:r>
      <w:r w:rsidRPr="007B1814">
        <w:rPr>
          <w:rFonts w:ascii="GHEA Grapalat" w:hAnsi="GHEA Grapalat"/>
          <w:bCs/>
          <w:color w:val="000000" w:themeColor="text1"/>
          <w:lang w:val="pt-BR"/>
        </w:rPr>
        <w:t>-</w:t>
      </w:r>
      <w:r w:rsidRPr="007B1814">
        <w:rPr>
          <w:rFonts w:ascii="GHEA Grapalat" w:hAnsi="GHEA Grapalat"/>
          <w:bCs/>
          <w:color w:val="000000" w:themeColor="text1"/>
        </w:rPr>
        <w:t>6</w:t>
      </w:r>
      <w:r w:rsidRPr="007B1814">
        <w:rPr>
          <w:rFonts w:ascii="GHEA Grapalat" w:hAnsi="GHEA Grapalat"/>
          <w:bCs/>
          <w:color w:val="000000" w:themeColor="text1"/>
          <w:lang w:val="pt-BR"/>
        </w:rPr>
        <w:t xml:space="preserve">0, </w:t>
      </w:r>
      <w:r w:rsidRPr="007B1814">
        <w:rPr>
          <w:rFonts w:ascii="GHEA Grapalat" w:hAnsi="GHEA Grapalat"/>
          <w:bCs/>
          <w:color w:val="000000" w:themeColor="text1"/>
        </w:rPr>
        <w:t>e</w:t>
      </w:r>
      <w:r w:rsidRPr="007B1814">
        <w:rPr>
          <w:rFonts w:ascii="GHEA Grapalat" w:hAnsi="GHEA Grapalat"/>
          <w:bCs/>
          <w:color w:val="000000" w:themeColor="text1"/>
          <w:lang w:val="pt-BR"/>
        </w:rPr>
        <w:t xml:space="preserve">mail </w:t>
      </w:r>
      <w:hyperlink r:id="rId8" w:history="1">
        <w:r w:rsidR="007F3228" w:rsidRPr="007B1814">
          <w:rPr>
            <w:rStyle w:val="Hyperlink"/>
            <w:rFonts w:ascii="GHEA Grapalat" w:hAnsi="GHEA Grapalat"/>
            <w:bCs/>
            <w:lang w:val="pt-BR"/>
          </w:rPr>
          <w:t>arthur.melqonyan@anpp.am</w:t>
        </w:r>
      </w:hyperlink>
    </w:p>
    <w:p w:rsidR="00292A21" w:rsidRPr="007B1814" w:rsidRDefault="00292A21" w:rsidP="007F3228">
      <w:pPr>
        <w:spacing w:after="0" w:line="240" w:lineRule="auto"/>
        <w:rPr>
          <w:rFonts w:ascii="GHEA Grapalat" w:hAnsi="GHEA Grapalat"/>
          <w:bCs/>
          <w:color w:val="000000" w:themeColor="text1"/>
          <w:lang w:val="pt-BR"/>
        </w:rPr>
      </w:pP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iCs/>
          <w:color w:val="000000" w:themeColor="text1"/>
        </w:rPr>
      </w:pPr>
      <w:r w:rsidRPr="007B1814">
        <w:rPr>
          <w:rFonts w:ascii="GHEA Grapalat" w:hAnsi="GHEA Grapalat"/>
          <w:bCs/>
          <w:iCs/>
          <w:color w:val="000000" w:themeColor="text1"/>
        </w:rPr>
        <w:t>Дополнительные условия: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>1. Все порционные средства должны быть новыми, неиспользованными.Знаки безопасности должны быть на твердой основе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</w:p>
    <w:p w:rsidR="007F3228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>Упаковка должна обеспечивать механическую целостность товара, документы должны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</w:rPr>
        <w:t xml:space="preserve"> быть переведены на армянский или русский языки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  <w:lang w:val="ru-RU"/>
        </w:rPr>
      </w:pPr>
      <w:r w:rsidRPr="007B1814">
        <w:rPr>
          <w:rFonts w:ascii="GHEA Grapalat" w:hAnsi="GHEA Grapalat"/>
          <w:iCs/>
          <w:color w:val="000000" w:themeColor="text1"/>
        </w:rPr>
        <w:t>2. Лекарства со сроком годности 5 лет и более должны иметь остаточный срок годности не менее 2 лет на момент сдачи и должны иметь срок годности не менее двух третей от общего срока годности лекарства на момент сдачи.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  <w:lang w:val="ru-RU"/>
        </w:rPr>
        <w:t>3.</w:t>
      </w:r>
      <w:r w:rsidRPr="007B1814">
        <w:rPr>
          <w:rFonts w:ascii="GHEA Grapalat" w:hAnsi="GHEA Grapalat"/>
          <w:iCs/>
          <w:color w:val="000000" w:themeColor="text1"/>
        </w:rPr>
        <w:t xml:space="preserve"> Оплата будет произведена на основании акта приема-передачи фактически поставленного товара.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  <w:lang w:val="ru-RU"/>
        </w:rPr>
        <w:t>4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  <w:r w:rsidRPr="007B1814">
        <w:rPr>
          <w:rFonts w:ascii="GHEA Grapalat" w:hAnsi="GHEA Grapalat"/>
          <w:iCs/>
          <w:color w:val="000000" w:themeColor="text1"/>
        </w:rPr>
        <w:t xml:space="preserve"> Срок предоставления подписанного участнику протокола приема-сдачи-10 рабочих дней.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  <w:lang w:val="ru-RU"/>
        </w:rPr>
        <w:t>5</w:t>
      </w:r>
      <w:r w:rsidRPr="007B1814">
        <w:rPr>
          <w:rFonts w:ascii="GHEA Grapalat" w:hAnsi="GHEA Grapalat"/>
          <w:iCs/>
          <w:color w:val="000000" w:themeColor="text1"/>
        </w:rPr>
        <w:t>. Допустимый срок нарушения-10 рабочих дней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  <w:lang w:val="ru-RU"/>
        </w:rPr>
        <w:t>6</w:t>
      </w:r>
      <w:r w:rsidRPr="007B1814">
        <w:rPr>
          <w:rFonts w:ascii="GHEA Grapalat" w:hAnsi="GHEA Grapalat"/>
          <w:iCs/>
          <w:color w:val="000000" w:themeColor="text1"/>
        </w:rPr>
        <w:t>. Исполнитель обязан соблюдать все требования внутриобъектового и пропускного режима, действующего в ЗАО «ААЭ</w:t>
      </w:r>
      <w:r w:rsidRPr="007B1814">
        <w:rPr>
          <w:rFonts w:ascii="GHEA Grapalat" w:hAnsi="GHEA Grapalat"/>
          <w:iCs/>
          <w:color w:val="000000" w:themeColor="text1"/>
          <w:lang w:val="ru-RU"/>
        </w:rPr>
        <w:t>К</w:t>
      </w:r>
      <w:r w:rsidRPr="007B1814">
        <w:rPr>
          <w:rFonts w:ascii="GHEA Grapalat" w:hAnsi="GHEA Grapalat"/>
          <w:iCs/>
          <w:color w:val="000000" w:themeColor="text1"/>
        </w:rPr>
        <w:t>»</w:t>
      </w:r>
      <w:r w:rsidRPr="007B1814">
        <w:rPr>
          <w:rFonts w:ascii="Cambria Math" w:hAnsi="Cambria Math" w:cs="Cambria Math"/>
          <w:iCs/>
          <w:color w:val="000000" w:themeColor="text1"/>
        </w:rPr>
        <w:t>․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iCs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  <w:lang w:val="ru-RU"/>
        </w:rPr>
        <w:t>7</w:t>
      </w:r>
      <w:r w:rsidRPr="007B1814">
        <w:rPr>
          <w:rFonts w:ascii="GHEA Grapalat" w:hAnsi="GHEA Grapalat"/>
          <w:iCs/>
          <w:color w:val="000000" w:themeColor="text1"/>
        </w:rPr>
        <w:t>. 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9-00 до 15:30.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7B1814">
        <w:rPr>
          <w:rFonts w:ascii="GHEA Grapalat" w:hAnsi="GHEA Grapalat"/>
          <w:iCs/>
          <w:color w:val="000000" w:themeColor="text1"/>
          <w:lang w:val="ru-RU"/>
        </w:rPr>
        <w:t>8</w:t>
      </w:r>
      <w:r w:rsidRPr="007B1814">
        <w:rPr>
          <w:rFonts w:ascii="GHEA Grapalat" w:hAnsi="GHEA Grapalat"/>
          <w:iCs/>
          <w:color w:val="000000" w:themeColor="text1"/>
        </w:rPr>
        <w:t xml:space="preserve">. Контрактная управляющая </w:t>
      </w:r>
      <w:r w:rsidRPr="007B1814">
        <w:rPr>
          <w:rFonts w:ascii="GHEA Grapalat" w:hAnsi="GHEA Grapalat"/>
          <w:iCs/>
          <w:color w:val="000000" w:themeColor="text1"/>
          <w:lang w:val="ru-RU"/>
        </w:rPr>
        <w:t>В</w:t>
      </w:r>
      <w:r w:rsidRPr="007B1814">
        <w:rPr>
          <w:rFonts w:ascii="GHEA Grapalat" w:hAnsi="GHEA Grapalat"/>
          <w:iCs/>
          <w:color w:val="000000" w:themeColor="text1"/>
        </w:rPr>
        <w:t xml:space="preserve">. </w:t>
      </w:r>
      <w:r w:rsidRPr="007B1814">
        <w:rPr>
          <w:rFonts w:ascii="GHEA Grapalat" w:hAnsi="GHEA Grapalat"/>
          <w:iCs/>
          <w:color w:val="000000" w:themeColor="text1"/>
          <w:lang w:val="ru-RU"/>
        </w:rPr>
        <w:t>Манук</w:t>
      </w:r>
      <w:r w:rsidRPr="007B1814">
        <w:rPr>
          <w:rFonts w:ascii="GHEA Grapalat" w:hAnsi="GHEA Grapalat"/>
          <w:iCs/>
          <w:color w:val="000000" w:themeColor="text1"/>
        </w:rPr>
        <w:t>ян, тел. 010-28-</w:t>
      </w:r>
      <w:r w:rsidRPr="007B1814">
        <w:rPr>
          <w:rFonts w:ascii="GHEA Grapalat" w:hAnsi="GHEA Grapalat"/>
          <w:iCs/>
          <w:color w:val="000000" w:themeColor="text1"/>
          <w:lang w:val="ru-RU"/>
        </w:rPr>
        <w:t>29</w:t>
      </w:r>
      <w:r w:rsidRPr="007B1814">
        <w:rPr>
          <w:rFonts w:ascii="GHEA Grapalat" w:hAnsi="GHEA Grapalat"/>
          <w:iCs/>
          <w:color w:val="000000" w:themeColor="text1"/>
        </w:rPr>
        <w:t>-</w:t>
      </w:r>
      <w:r w:rsidRPr="007B1814">
        <w:rPr>
          <w:rFonts w:ascii="GHEA Grapalat" w:hAnsi="GHEA Grapalat"/>
          <w:iCs/>
          <w:color w:val="000000" w:themeColor="text1"/>
          <w:lang w:val="ru-RU"/>
        </w:rPr>
        <w:t>6</w:t>
      </w:r>
      <w:r w:rsidRPr="007B1814">
        <w:rPr>
          <w:rFonts w:ascii="GHEA Grapalat" w:hAnsi="GHEA Grapalat"/>
          <w:iCs/>
          <w:color w:val="000000" w:themeColor="text1"/>
        </w:rPr>
        <w:t>0, email</w:t>
      </w:r>
      <w:r w:rsidR="007F3228" w:rsidRPr="007B1814">
        <w:rPr>
          <w:rFonts w:ascii="GHEA Grapalat" w:hAnsi="GHEA Grapalat"/>
          <w:iCs/>
          <w:color w:val="000000" w:themeColor="text1"/>
          <w:lang w:val="ru-RU"/>
        </w:rPr>
        <w:t xml:space="preserve"> </w:t>
      </w:r>
      <w:r w:rsidRPr="007B1814">
        <w:rPr>
          <w:rFonts w:ascii="Calibri" w:hAnsi="Calibri" w:cs="Calibri"/>
          <w:iCs/>
          <w:color w:val="000000" w:themeColor="text1"/>
        </w:rPr>
        <w:t> </w:t>
      </w:r>
      <w:hyperlink r:id="rId9" w:history="1">
        <w:r w:rsidR="007F3228" w:rsidRPr="007B1814">
          <w:rPr>
            <w:rStyle w:val="Hyperlink"/>
            <w:rFonts w:ascii="GHEA Grapalat" w:hAnsi="GHEA Grapalat"/>
          </w:rPr>
          <w:t>arthur.melqonyan@anpp.am</w:t>
        </w:r>
      </w:hyperlink>
    </w:p>
    <w:p w:rsidR="007F3228" w:rsidRDefault="007F3228" w:rsidP="007F3228">
      <w:pPr>
        <w:spacing w:after="0" w:line="240" w:lineRule="auto"/>
        <w:rPr>
          <w:rFonts w:ascii="GHEA Grapalat" w:hAnsi="GHEA Grapalat"/>
          <w:color w:val="000000" w:themeColor="text1"/>
        </w:rPr>
      </w:pPr>
      <w:bookmarkStart w:id="0" w:name="_GoBack"/>
      <w:bookmarkEnd w:id="0"/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E07CB1" w:rsidRPr="007B1814" w:rsidRDefault="00E07CB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7F3228" w:rsidRPr="007B1814" w:rsidRDefault="007F3228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0E02D5" w:rsidRPr="007B1814" w:rsidRDefault="007F3228" w:rsidP="007F322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  <w:r w:rsidRPr="007B1814">
        <w:rPr>
          <w:rFonts w:ascii="GHEA Grapalat" w:hAnsi="GHEA Grapalat"/>
          <w:color w:val="000000" w:themeColor="text1"/>
        </w:rPr>
        <w:lastRenderedPageBreak/>
        <w:t>ՏԵԽՆԻԿԱԿԱՆ ԲՆՈՒԹԱԳԻՐ</w:t>
      </w:r>
      <w:r w:rsidR="00152E64" w:rsidRPr="007B1814">
        <w:rPr>
          <w:rFonts w:ascii="GHEA Grapalat" w:hAnsi="GHEA Grapalat"/>
          <w:color w:val="000000" w:themeColor="text1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 xml:space="preserve"> ԳՆՄԱՆ ԺԱՄԱՆԱԿԱՑՈՒՅՑ</w:t>
      </w:r>
    </w:p>
    <w:p w:rsidR="000E02D5" w:rsidRPr="007B1814" w:rsidRDefault="000E02D5" w:rsidP="000E02D5">
      <w:pPr>
        <w:spacing w:after="0" w:line="240" w:lineRule="auto"/>
        <w:jc w:val="center"/>
        <w:rPr>
          <w:rFonts w:ascii="GHEA Grapalat" w:hAnsi="GHEA Grapalat"/>
          <w:color w:val="000000" w:themeColor="text1"/>
          <w:lang w:val="pt-BR"/>
        </w:rPr>
      </w:pPr>
    </w:p>
    <w:tbl>
      <w:tblPr>
        <w:tblW w:w="14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968"/>
        <w:gridCol w:w="3678"/>
        <w:gridCol w:w="1848"/>
        <w:gridCol w:w="1705"/>
        <w:gridCol w:w="1581"/>
        <w:gridCol w:w="1110"/>
        <w:gridCol w:w="986"/>
        <w:gridCol w:w="1396"/>
      </w:tblGrid>
      <w:tr w:rsidR="000E02D5" w:rsidRPr="00154539" w:rsidTr="000E02D5">
        <w:trPr>
          <w:trHeight w:val="765"/>
          <w:jc w:val="center"/>
        </w:trPr>
        <w:tc>
          <w:tcPr>
            <w:tcW w:w="603" w:type="dxa"/>
            <w:vMerge w:val="restart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3678" w:type="dxa"/>
            <w:vMerge w:val="restart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848" w:type="dxa"/>
            <w:vMerge w:val="restart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705" w:type="dxa"/>
            <w:vMerge w:val="restart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581" w:type="dxa"/>
            <w:vMerge w:val="restart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3492" w:type="dxa"/>
            <w:gridSpan w:val="3"/>
            <w:shd w:val="clear" w:color="auto" w:fill="auto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2025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.`</w:t>
            </w:r>
          </w:p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0E02D5" w:rsidRPr="00154539" w:rsidTr="000E02D5">
        <w:trPr>
          <w:trHeight w:val="77"/>
          <w:jc w:val="center"/>
        </w:trPr>
        <w:tc>
          <w:tcPr>
            <w:tcW w:w="603" w:type="dxa"/>
            <w:vMerge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678" w:type="dxa"/>
            <w:vMerge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48" w:type="dxa"/>
            <w:vMerge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705" w:type="dxa"/>
            <w:vMerge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581" w:type="dxa"/>
            <w:vMerge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10" w:type="dxa"/>
            <w:vAlign w:val="center"/>
          </w:tcPr>
          <w:p w:rsidR="000E02D5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en-US"/>
              </w:rPr>
              <w:t>V</w:t>
            </w:r>
          </w:p>
        </w:tc>
        <w:tc>
          <w:tcPr>
            <w:tcW w:w="986" w:type="dxa"/>
            <w:vAlign w:val="center"/>
          </w:tcPr>
          <w:p w:rsidR="000E02D5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en-US"/>
              </w:rPr>
              <w:t>V</w:t>
            </w:r>
            <w:r w:rsidR="000E02D5" w:rsidRPr="00154539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1396" w:type="dxa"/>
            <w:vAlign w:val="center"/>
          </w:tcPr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:rsidR="000E02D5" w:rsidRPr="00154539" w:rsidRDefault="000E02D5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</w:tr>
      <w:tr w:rsidR="007410E4" w:rsidRPr="00154539" w:rsidTr="006A7D64">
        <w:trPr>
          <w:trHeight w:val="854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39221350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Բաժակ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Стакан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7410E4" w:rsidRPr="00154539" w:rsidTr="006A7D64">
        <w:trPr>
          <w:trHeight w:val="852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33621270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Լևոմենթոլի լուծույթ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Մենթիլ իզովալերատում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Վալիդոլ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Валидол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</w:tr>
      <w:tr w:rsidR="007410E4" w:rsidRPr="00154539" w:rsidTr="00C10DF5">
        <w:trPr>
          <w:trHeight w:val="610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24411400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 xml:space="preserve">Ամոնիակի լուծույթ 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Раствор аммиака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լիտր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литр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3.51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4700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16497</w:t>
            </w:r>
          </w:p>
        </w:tc>
      </w:tr>
      <w:tr w:rsidR="007410E4" w:rsidRPr="00154539" w:rsidTr="00C10DF5">
        <w:trPr>
          <w:trHeight w:val="623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33141110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Бинт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20000</w:t>
            </w:r>
          </w:p>
        </w:tc>
      </w:tr>
      <w:tr w:rsidR="007410E4" w:rsidRPr="00154539" w:rsidTr="00C10DF5">
        <w:trPr>
          <w:trHeight w:val="606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33141110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Бинт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20000</w:t>
            </w:r>
          </w:p>
        </w:tc>
      </w:tr>
      <w:tr w:rsidR="007410E4" w:rsidRPr="00154539" w:rsidTr="00C10DF5">
        <w:trPr>
          <w:trHeight w:val="640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33141110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Бинт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150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30000</w:t>
            </w:r>
          </w:p>
        </w:tc>
      </w:tr>
      <w:tr w:rsidR="007410E4" w:rsidRPr="00154539" w:rsidTr="00C10DF5">
        <w:trPr>
          <w:trHeight w:val="564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33141110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Бинт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150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30000</w:t>
            </w:r>
          </w:p>
        </w:tc>
      </w:tr>
      <w:tr w:rsidR="007410E4" w:rsidRPr="00154539" w:rsidTr="00C10DF5">
        <w:trPr>
          <w:trHeight w:val="558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33621290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Էպինեֆրին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ադրենալին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Эпинефрин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2000</w:t>
            </w:r>
          </w:p>
        </w:tc>
      </w:tr>
      <w:tr w:rsidR="007410E4" w:rsidRPr="00154539" w:rsidTr="006A7D64">
        <w:trPr>
          <w:trHeight w:val="979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33621660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Ֆենիլէֆրին (ֆենիլէֆրինի հիդրոքլորիդ, մեզատոն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Фенилэфрин (гидрохлорид фенилина)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940</w:t>
            </w:r>
          </w:p>
        </w:tc>
      </w:tr>
      <w:tr w:rsidR="007410E4" w:rsidRPr="00154539" w:rsidTr="006A7D64">
        <w:trPr>
          <w:trHeight w:val="836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33691211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Կորգլիկոն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Коргликон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185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1850</w:t>
            </w:r>
          </w:p>
        </w:tc>
      </w:tr>
      <w:tr w:rsidR="007410E4" w:rsidRPr="00154539" w:rsidTr="006A7D64">
        <w:trPr>
          <w:trHeight w:val="848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11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33661127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Մետամիզոլ (մետամիզոլ նատրիում) Անալգին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Метамизол (метамизол натриум)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10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22500</w:t>
            </w:r>
          </w:p>
        </w:tc>
      </w:tr>
      <w:tr w:rsidR="007410E4" w:rsidRPr="00154539" w:rsidTr="00C10DF5">
        <w:trPr>
          <w:trHeight w:val="693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33651145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Դեքսամեթազոն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Дексаметазон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4800</w:t>
            </w:r>
          </w:p>
        </w:tc>
      </w:tr>
      <w:tr w:rsidR="007410E4" w:rsidRPr="00154539" w:rsidTr="00C10DF5">
        <w:trPr>
          <w:trHeight w:val="418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33621440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Բենդազոլ, 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Бендазол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</w:t>
            </w:r>
          </w:p>
        </w:tc>
      </w:tr>
      <w:tr w:rsidR="007410E4" w:rsidRPr="00154539" w:rsidTr="00C10DF5">
        <w:trPr>
          <w:trHeight w:val="582"/>
          <w:jc w:val="center"/>
        </w:trPr>
        <w:tc>
          <w:tcPr>
            <w:tcW w:w="603" w:type="dxa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33631310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Դիկլոֆենակ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Диклофенак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</w:tr>
      <w:tr w:rsidR="007410E4" w:rsidRPr="00154539" w:rsidTr="00C10DF5">
        <w:trPr>
          <w:trHeight w:val="562"/>
          <w:jc w:val="center"/>
        </w:trPr>
        <w:tc>
          <w:tcPr>
            <w:tcW w:w="603" w:type="dxa"/>
            <w:vAlign w:val="center"/>
          </w:tcPr>
          <w:p w:rsidR="007410E4" w:rsidRPr="008E10EE" w:rsidRDefault="007410E4" w:rsidP="008E10EE">
            <w:pPr>
              <w:spacing w:after="0" w:line="240" w:lineRule="auto"/>
              <w:ind w:left="14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E10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8E10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33621360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Նիտրոգլիցերին Նիտրոմիտ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Нитроглицерин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</w:t>
            </w:r>
          </w:p>
        </w:tc>
      </w:tr>
      <w:tr w:rsidR="007410E4" w:rsidRPr="00154539" w:rsidTr="00C10DF5">
        <w:trPr>
          <w:trHeight w:val="556"/>
          <w:jc w:val="center"/>
        </w:trPr>
        <w:tc>
          <w:tcPr>
            <w:tcW w:w="603" w:type="dxa"/>
            <w:vAlign w:val="center"/>
          </w:tcPr>
          <w:p w:rsidR="007410E4" w:rsidRPr="008E10EE" w:rsidRDefault="007410E4" w:rsidP="008E10EE">
            <w:pPr>
              <w:spacing w:after="0" w:line="240" w:lineRule="auto"/>
              <w:ind w:left="14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E10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8E10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33611200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Լոպերամիդ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Лоперамид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22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30800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8E10EE">
            <w:pPr>
              <w:spacing w:after="0" w:line="240" w:lineRule="auto"/>
              <w:ind w:left="14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33631200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Քլորամֆենիկոլ, մեթիլուրացիլ Լևոմիկոլ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Хлорамфеникол мртилурацил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154539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33621300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Էթիլբրոմիզովալերիանատ, ֆենոբարբիտալ, պղպեղային անանուխի յուղ Կորվալոլ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Этилбромизовалерианат, фенобарбитал, масла перечной мяты, корвалол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15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45000</w:t>
            </w:r>
          </w:p>
        </w:tc>
      </w:tr>
      <w:tr w:rsidR="007410E4" w:rsidRPr="00154539" w:rsidTr="00C10DF5">
        <w:trPr>
          <w:trHeight w:val="508"/>
          <w:jc w:val="center"/>
        </w:trPr>
        <w:tc>
          <w:tcPr>
            <w:tcW w:w="603" w:type="dxa"/>
            <w:vAlign w:val="center"/>
          </w:tcPr>
          <w:p w:rsidR="007410E4" w:rsidRPr="00154539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33691145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Մագնեզիուի սուլֆատ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Магнизум сульфат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</w:tr>
      <w:tr w:rsidR="007410E4" w:rsidRPr="00154539" w:rsidTr="00C10DF5">
        <w:trPr>
          <w:trHeight w:val="672"/>
          <w:jc w:val="center"/>
        </w:trPr>
        <w:tc>
          <w:tcPr>
            <w:tcW w:w="603" w:type="dxa"/>
            <w:vAlign w:val="center"/>
          </w:tcPr>
          <w:p w:rsidR="007410E4" w:rsidRPr="00154539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33691144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Նատրիումի թիոսուլֆատ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Тиосульфат натрий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154539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33691728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Կեչու խեժ, քսերոֆորմ Վիշնևսկու բալանսային հեղուկաքսուք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Смола березовая, ксероформ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Балансирующая жидкость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Вишневского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3120</w:t>
            </w:r>
          </w:p>
        </w:tc>
      </w:tr>
      <w:tr w:rsidR="007410E4" w:rsidRPr="00154539" w:rsidTr="00C10DF5">
        <w:trPr>
          <w:trHeight w:val="488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33651120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Պրոկաին Նովոկաին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Прокаин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2640</w:t>
            </w:r>
          </w:p>
        </w:tc>
      </w:tr>
      <w:tr w:rsidR="007410E4" w:rsidRPr="00154539" w:rsidTr="00C10DF5">
        <w:trPr>
          <w:trHeight w:val="638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33631450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Դեքսապանթենոլ Պանթենոլ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Дексапантенол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8000</w:t>
            </w:r>
          </w:p>
        </w:tc>
      </w:tr>
      <w:tr w:rsidR="007410E4" w:rsidRPr="00154539" w:rsidTr="00C10DF5">
        <w:trPr>
          <w:trHeight w:val="406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33691731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Նեոսմեկտին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Неосмектин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3650</w:t>
            </w:r>
          </w:p>
        </w:tc>
      </w:tr>
      <w:tr w:rsidR="007410E4" w:rsidRPr="00154539" w:rsidTr="00C10DF5">
        <w:trPr>
          <w:trHeight w:val="55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33661122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Պարացետամոլ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Парацетамол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33611170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Դրոտավերին (դրոտավերինի հիդրոքլորիդ) Նո-շպա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Дротаверин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33661119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Մետամիզոլ (նատրիում), Տեմպալգին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Метамизол натрия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Темпалгин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13500</w:t>
            </w:r>
          </w:p>
        </w:tc>
      </w:tr>
      <w:tr w:rsidR="007410E4" w:rsidRPr="00154539" w:rsidTr="00C10DF5">
        <w:trPr>
          <w:trHeight w:val="574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33691123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Պապազոլ +Բենդազոլ Պապազոլ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Папазол+бендазол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33651134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Ցիպրոֆլօքսացին (ցիպրոֆլօքսացինի հիդրոքլորիդ), դեքսամեթազոն ֆլոքսադեքս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Ципрофлоксацин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760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3040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33611160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Մետոկլոպրամիդ (մետոկլոպրամիդի հիդրոքլորիդ) Ցերուկալ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Метоклопрамид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42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</w:t>
            </w:r>
          </w:p>
        </w:tc>
      </w:tr>
      <w:tr w:rsidR="007410E4" w:rsidRPr="00154539" w:rsidTr="00C10DF5">
        <w:trPr>
          <w:trHeight w:val="610"/>
          <w:jc w:val="center"/>
        </w:trPr>
        <w:tc>
          <w:tcPr>
            <w:tcW w:w="603" w:type="dxa"/>
            <w:vAlign w:val="center"/>
          </w:tcPr>
          <w:p w:rsidR="007410E4" w:rsidRPr="00154539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33661119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Մետամիզոլ նատրիում Անալգին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Метамизол натриум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33661125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Մետամիզոլ, պիտոֆենոն, ֆենպիվերինիում բրոմիդ(սպազմալգոն)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Метамизол натри+питофенон +фенопивериня бромид(спазмалгон)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21600</w:t>
            </w:r>
          </w:p>
        </w:tc>
      </w:tr>
      <w:tr w:rsidR="007410E4" w:rsidRPr="00154539" w:rsidTr="00C10DF5">
        <w:trPr>
          <w:trHeight w:val="639"/>
          <w:jc w:val="center"/>
        </w:trPr>
        <w:tc>
          <w:tcPr>
            <w:tcW w:w="603" w:type="dxa"/>
            <w:vAlign w:val="center"/>
          </w:tcPr>
          <w:p w:rsidR="007410E4" w:rsidRPr="00154539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33621510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Կապտոպրիլ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Каптоприл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3600</w:t>
            </w:r>
          </w:p>
        </w:tc>
      </w:tr>
      <w:tr w:rsidR="007410E4" w:rsidRPr="00154539" w:rsidTr="00C10DF5">
        <w:trPr>
          <w:trHeight w:val="549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33621340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Կոֆեին, նատրիումի բենզոատ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Кофеин бензонат натри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</w:tr>
      <w:tr w:rsidR="007410E4" w:rsidRPr="00154539" w:rsidTr="00C10DF5">
        <w:trPr>
          <w:trHeight w:val="556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33671114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Ամինոֆիլին (էուֆիլին)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Аминофил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1400</w:t>
            </w:r>
          </w:p>
        </w:tc>
      </w:tr>
      <w:tr w:rsidR="007410E4" w:rsidRPr="00154539" w:rsidTr="00C10DF5">
        <w:trPr>
          <w:trHeight w:val="564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33621320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Sylfaen"/>
                <w:sz w:val="20"/>
                <w:szCs w:val="20"/>
              </w:rPr>
              <w:t>Կատվախոտի հանուկ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Валериана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154539">
              <w:rPr>
                <w:rFonts w:ascii="GHEA Grapalat" w:hAnsi="GHEA Grapalat" w:cs="Calibri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</w:tr>
      <w:tr w:rsidR="007410E4" w:rsidRPr="00154539" w:rsidTr="00C10DF5">
        <w:trPr>
          <w:trHeight w:val="686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33611240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Ակտիվացած ածուխ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Уголь активированный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7410E4" w:rsidRPr="00154539" w:rsidTr="00C10DF5">
        <w:trPr>
          <w:trHeight w:val="696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33671127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Նավթիզին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Нафтизин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</w:tr>
      <w:tr w:rsidR="007410E4" w:rsidRPr="00154539" w:rsidTr="00C10DF5">
        <w:trPr>
          <w:trHeight w:val="55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33671138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2.4 դիքլորբենզիլ սպիրտ, ամիլմետակրեզոլ, ասկորբինաթթու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Ստրեպսիլս լոզաններ վիտամին C-ով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Стрепсилс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С витамином 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C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7200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33141115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Բամբակ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Хлопок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32500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33651170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Ացիկլովիր, Ացիկլովիրակրի</w:t>
            </w:r>
          </w:p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Ацикловир, Ацикловирак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3500</w:t>
            </w:r>
          </w:p>
        </w:tc>
      </w:tr>
      <w:tr w:rsidR="007410E4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7410E4" w:rsidRPr="008E10EE" w:rsidRDefault="008E10EE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38411200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 xml:space="preserve">Ջերմաչափ 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հ</w:t>
            </w:r>
            <w:r w:rsidRPr="00154539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</w:p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 w:cs="Calibri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E4" w:rsidRPr="00154539" w:rsidRDefault="007410E4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11000</w:t>
            </w:r>
          </w:p>
        </w:tc>
      </w:tr>
      <w:tr w:rsidR="00154539" w:rsidRPr="00154539" w:rsidTr="006A7D64">
        <w:trPr>
          <w:trHeight w:val="832"/>
          <w:jc w:val="center"/>
        </w:trPr>
        <w:tc>
          <w:tcPr>
            <w:tcW w:w="603" w:type="dxa"/>
            <w:vAlign w:val="center"/>
          </w:tcPr>
          <w:p w:rsidR="00154539" w:rsidRPr="00154539" w:rsidRDefault="00154539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545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Ընդ.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15453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39" w:rsidRPr="00154539" w:rsidRDefault="00154539" w:rsidP="00FE3C7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54539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4</w:t>
            </w:r>
            <w:r w:rsidR="00FE3C7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51</w:t>
            </w:r>
            <w:r w:rsidRPr="00154539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237</w:t>
            </w:r>
          </w:p>
        </w:tc>
      </w:tr>
    </w:tbl>
    <w:p w:rsidR="000E02D5" w:rsidRPr="00154539" w:rsidRDefault="000E02D5" w:rsidP="000E02D5">
      <w:pPr>
        <w:spacing w:after="0" w:line="240" w:lineRule="auto"/>
        <w:jc w:val="center"/>
        <w:rPr>
          <w:rFonts w:ascii="GHEA Grapalat" w:hAnsi="GHEA Grapalat"/>
          <w:color w:val="000000" w:themeColor="text1"/>
          <w:sz w:val="20"/>
          <w:szCs w:val="20"/>
        </w:rPr>
      </w:pPr>
    </w:p>
    <w:p w:rsidR="00292A21" w:rsidRDefault="00292A21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7B1814">
        <w:rPr>
          <w:rFonts w:ascii="GHEA Grapalat" w:hAnsi="GHEA Grapalat"/>
          <w:color w:val="000000" w:themeColor="text1"/>
        </w:rPr>
        <w:t>Ծանոթություն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.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7B1814">
        <w:rPr>
          <w:rFonts w:ascii="GHEA Grapalat" w:hAnsi="GHEA Grapalat"/>
          <w:color w:val="000000" w:themeColor="text1"/>
        </w:rPr>
        <w:t xml:space="preserve">- 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Գնման համար անհրաժեշտ  ֆինանսական միջոցները նախատեսված են  </w:t>
      </w:r>
      <w:r w:rsidRPr="007B1814">
        <w:rPr>
          <w:rFonts w:ascii="GHEA Grapalat" w:hAnsi="GHEA Grapalat"/>
          <w:color w:val="000000" w:themeColor="text1"/>
        </w:rPr>
        <w:t>«ՀԱԷԿ» ՓԲԸ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–ի  հրապարակված փոփոխված և լրացված գնման պլանի համապատասխան անվանատողերով։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  <w:lang w:val="pt-BR"/>
        </w:rPr>
      </w:pPr>
      <w:r w:rsidRPr="007B1814">
        <w:rPr>
          <w:rFonts w:ascii="GHEA Grapalat" w:hAnsi="GHEA Grapalat"/>
          <w:color w:val="000000" w:themeColor="text1"/>
        </w:rPr>
        <w:t>- Վճարումը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կիրականացվի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ՀՀ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դրամով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անկանխիկ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` </w:t>
      </w:r>
      <w:r w:rsidRPr="007B1814">
        <w:rPr>
          <w:rFonts w:ascii="GHEA Grapalat" w:hAnsi="GHEA Grapalat"/>
          <w:color w:val="000000" w:themeColor="text1"/>
        </w:rPr>
        <w:t>դրամական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միջոցները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Վաճառողի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հաշվարկային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հաշվին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փոխանցելու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միջոցով։</w:t>
      </w:r>
      <w:r w:rsidR="00292A21" w:rsidRPr="00292A21">
        <w:rPr>
          <w:rFonts w:ascii="GHEA Grapalat" w:hAnsi="GHEA Grapalat"/>
          <w:color w:val="000000" w:themeColor="text1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Դրամական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միջոցների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փոխանցումը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կատարվում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է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ըստ ՀՀ կառավարության 04</w:t>
      </w:r>
      <w:r w:rsidRPr="007B1814">
        <w:rPr>
          <w:rFonts w:ascii="Cambria Math" w:hAnsi="Cambria Math" w:cs="Cambria Math"/>
          <w:color w:val="000000" w:themeColor="text1"/>
        </w:rPr>
        <w:t>․</w:t>
      </w:r>
      <w:r w:rsidRPr="007B1814">
        <w:rPr>
          <w:rFonts w:ascii="GHEA Grapalat" w:hAnsi="GHEA Grapalat"/>
          <w:color w:val="000000" w:themeColor="text1"/>
        </w:rPr>
        <w:t>05</w:t>
      </w:r>
      <w:r w:rsidRPr="007B1814">
        <w:rPr>
          <w:rFonts w:ascii="Cambria Math" w:hAnsi="Cambria Math" w:cs="Cambria Math"/>
          <w:color w:val="000000" w:themeColor="text1"/>
        </w:rPr>
        <w:t>․</w:t>
      </w:r>
      <w:r w:rsidRPr="007B1814">
        <w:rPr>
          <w:rFonts w:ascii="GHEA Grapalat" w:hAnsi="GHEA Grapalat"/>
          <w:color w:val="000000" w:themeColor="text1"/>
        </w:rPr>
        <w:t>2017թ</w:t>
      </w:r>
      <w:r w:rsidRPr="007B1814">
        <w:rPr>
          <w:rFonts w:ascii="Cambria Math" w:hAnsi="Cambria Math" w:cs="Cambria Math"/>
          <w:color w:val="000000" w:themeColor="text1"/>
        </w:rPr>
        <w:t>․</w:t>
      </w:r>
      <w:r w:rsidRPr="007B1814">
        <w:rPr>
          <w:rFonts w:ascii="GHEA Grapalat" w:hAnsi="GHEA Grapalat"/>
          <w:color w:val="000000" w:themeColor="text1"/>
        </w:rPr>
        <w:t>-ի 526-Ն որոշման հավելված 1-ի 113-րդ կետի համաձայն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: </w:t>
      </w:r>
      <w:r w:rsidRPr="007B1814">
        <w:rPr>
          <w:rFonts w:ascii="GHEA Grapalat" w:hAnsi="GHEA Grapalat"/>
          <w:color w:val="000000" w:themeColor="text1"/>
        </w:rPr>
        <w:t xml:space="preserve"> 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 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  <w:lang w:val="pt-BR"/>
        </w:rPr>
      </w:pPr>
      <w:r w:rsidRPr="007B1814">
        <w:rPr>
          <w:rFonts w:ascii="GHEA Grapalat" w:hAnsi="GHEA Grapalat"/>
          <w:color w:val="000000" w:themeColor="text1"/>
          <w:lang w:val="pt-BR"/>
        </w:rPr>
        <w:t>*</w:t>
      </w:r>
      <w:r w:rsidRPr="007B1814">
        <w:rPr>
          <w:rFonts w:ascii="GHEA Grapalat" w:hAnsi="GHEA Grapalat"/>
          <w:color w:val="000000" w:themeColor="text1"/>
        </w:rPr>
        <w:t>Վճարման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ենթակա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գումարները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ներկայացվում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են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աճողական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կարգով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և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տոկոսով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, </w:t>
      </w:r>
      <w:r w:rsidRPr="007B1814">
        <w:rPr>
          <w:rFonts w:ascii="GHEA Grapalat" w:hAnsi="GHEA Grapalat"/>
          <w:color w:val="000000" w:themeColor="text1"/>
        </w:rPr>
        <w:t>իսկ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պայմանագիրը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կնքելիս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տոկոսի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փոխարեն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անհրաժեշտ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է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նշել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կոնկրետ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գումարի</w:t>
      </w:r>
      <w:r w:rsidRPr="007B1814">
        <w:rPr>
          <w:rFonts w:ascii="GHEA Grapalat" w:hAnsi="GHEA Grapalat"/>
          <w:color w:val="000000" w:themeColor="text1"/>
          <w:lang w:val="pt-BR"/>
        </w:rPr>
        <w:t xml:space="preserve"> </w:t>
      </w:r>
      <w:r w:rsidRPr="007B1814">
        <w:rPr>
          <w:rFonts w:ascii="GHEA Grapalat" w:hAnsi="GHEA Grapalat"/>
          <w:color w:val="000000" w:themeColor="text1"/>
        </w:rPr>
        <w:t>չափ</w:t>
      </w:r>
      <w:r w:rsidRPr="007B1814">
        <w:rPr>
          <w:rFonts w:ascii="GHEA Grapalat" w:hAnsi="GHEA Grapalat"/>
          <w:color w:val="000000" w:themeColor="text1"/>
          <w:lang w:val="pt-BR"/>
        </w:rPr>
        <w:t>: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  <w:lang w:val="pt-BR"/>
        </w:rPr>
      </w:pP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7B1814">
        <w:rPr>
          <w:rFonts w:ascii="GHEA Grapalat" w:hAnsi="GHEA Grapalat"/>
          <w:color w:val="000000" w:themeColor="text1"/>
        </w:rPr>
        <w:t>Ознакомительное: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  <w:r w:rsidRPr="007B1814">
        <w:rPr>
          <w:rFonts w:ascii="GHEA Grapalat" w:hAnsi="GHEA Grapalat"/>
          <w:bCs/>
          <w:color w:val="000000" w:themeColor="text1"/>
        </w:rPr>
        <w:t xml:space="preserve">- Необходимые </w:t>
      </w:r>
      <w:r w:rsidRPr="007B1814">
        <w:rPr>
          <w:rFonts w:ascii="Calibri" w:hAnsi="Calibri" w:cs="Calibri"/>
          <w:bCs/>
          <w:color w:val="000000" w:themeColor="text1"/>
        </w:rPr>
        <w:t> </w:t>
      </w:r>
      <w:r w:rsidRPr="007B1814">
        <w:rPr>
          <w:rFonts w:ascii="GHEA Grapalat" w:hAnsi="GHEA Grapalat"/>
          <w:bCs/>
          <w:color w:val="000000" w:themeColor="text1"/>
        </w:rPr>
        <w:t>финансовые ресурсы для закупки предусмотрены соответствующими пунктами измененного и дополненного плана закупок, опубликованного ЗАО «ААЭС».</w:t>
      </w:r>
    </w:p>
    <w:p w:rsidR="000E02D5" w:rsidRPr="007B1814" w:rsidRDefault="000E02D5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  <w:r w:rsidRPr="007B1814">
        <w:rPr>
          <w:rFonts w:ascii="GHEA Grapalat" w:hAnsi="GHEA Grapalat"/>
          <w:bCs/>
          <w:color w:val="000000" w:themeColor="text1"/>
        </w:rPr>
        <w:t xml:space="preserve">- Оплата будет произведена в драмах РА безналичным путем, денежные средства будут переведены на расчетный счет продавца. </w:t>
      </w:r>
      <w:r w:rsidRPr="007B1814">
        <w:rPr>
          <w:rFonts w:ascii="Calibri" w:hAnsi="Calibri" w:cs="Calibri"/>
          <w:bCs/>
          <w:color w:val="000000" w:themeColor="text1"/>
        </w:rPr>
        <w:t> </w:t>
      </w:r>
      <w:r w:rsidRPr="007B1814">
        <w:rPr>
          <w:rFonts w:ascii="GHEA Grapalat" w:hAnsi="GHEA Grapalat"/>
          <w:bCs/>
          <w:color w:val="000000" w:themeColor="text1"/>
        </w:rPr>
        <w:t>Перечисление денежных средств осуществляется согласно пункту 113 приложения 1 постановления Правительства РА от 04.05.2017г. №526-Н .</w:t>
      </w:r>
      <w:r w:rsidRPr="007B1814">
        <w:rPr>
          <w:rFonts w:ascii="Calibri" w:hAnsi="Calibri" w:cs="Calibri"/>
          <w:bCs/>
          <w:color w:val="000000" w:themeColor="text1"/>
        </w:rPr>
        <w:t> </w:t>
      </w:r>
    </w:p>
    <w:p w:rsidR="000E02D5" w:rsidRDefault="000E02D5" w:rsidP="007F3228">
      <w:pPr>
        <w:spacing w:after="0" w:line="240" w:lineRule="auto"/>
        <w:rPr>
          <w:rFonts w:ascii="Calibri" w:hAnsi="Calibri" w:cs="Calibri"/>
          <w:bCs/>
          <w:color w:val="000000" w:themeColor="text1"/>
        </w:rPr>
      </w:pPr>
      <w:r w:rsidRPr="007B1814">
        <w:rPr>
          <w:rFonts w:ascii="GHEA Grapalat" w:hAnsi="GHEA Grapalat"/>
          <w:bCs/>
          <w:color w:val="000000" w:themeColor="text1"/>
          <w:lang w:val="ru-RU"/>
        </w:rPr>
        <w:t>*</w:t>
      </w:r>
      <w:r w:rsidRPr="007B1814">
        <w:rPr>
          <w:rFonts w:ascii="GHEA Grapalat" w:hAnsi="GHEA Grapalat"/>
          <w:bCs/>
          <w:color w:val="000000" w:themeColor="text1"/>
        </w:rPr>
        <w:t>Суммы к оплате представлены в порядке возрастания и в процентном соотношении, но при заключении договора вместо процентов необходимо указать размер конкретной суммы.</w:t>
      </w:r>
      <w:r w:rsidRPr="007B1814">
        <w:rPr>
          <w:rFonts w:ascii="Calibri" w:hAnsi="Calibri" w:cs="Calibri"/>
          <w:bCs/>
          <w:color w:val="000000" w:themeColor="text1"/>
        </w:rPr>
        <w:t> </w:t>
      </w:r>
    </w:p>
    <w:p w:rsidR="00292A21" w:rsidRPr="007B1814" w:rsidRDefault="00292A21" w:rsidP="007F3228">
      <w:pPr>
        <w:spacing w:after="0" w:line="240" w:lineRule="auto"/>
        <w:rPr>
          <w:rFonts w:ascii="GHEA Grapalat" w:hAnsi="GHEA Grapalat"/>
          <w:bCs/>
          <w:color w:val="000000" w:themeColor="text1"/>
        </w:rPr>
      </w:pPr>
    </w:p>
    <w:p w:rsidR="000E02D5" w:rsidRPr="007B1814" w:rsidRDefault="000E02D5" w:rsidP="000E02D5">
      <w:pPr>
        <w:spacing w:after="0" w:line="240" w:lineRule="auto"/>
        <w:jc w:val="center"/>
        <w:rPr>
          <w:rFonts w:ascii="GHEA Grapalat" w:hAnsi="GHEA Grapalat"/>
          <w:bCs/>
          <w:color w:val="000000" w:themeColor="text1"/>
        </w:rPr>
      </w:pPr>
    </w:p>
    <w:p w:rsidR="008E10EE" w:rsidRDefault="008E10EE" w:rsidP="000E02D5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4D4E4D" w:rsidRPr="007B1814" w:rsidRDefault="004D4E4D" w:rsidP="00BA0FDC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0724D6" w:rsidRPr="007B1814" w:rsidRDefault="000724D6" w:rsidP="00BA0FDC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4D4E4D" w:rsidRPr="007B1814" w:rsidRDefault="004D4E4D" w:rsidP="00BA0FDC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F81730" w:rsidRPr="007B1814" w:rsidRDefault="00F81730" w:rsidP="00BA0FDC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sectPr w:rsidR="00F81730" w:rsidRPr="007B1814" w:rsidSect="00EC76DA">
      <w:pgSz w:w="16838" w:h="11906" w:orient="landscape"/>
      <w:pgMar w:top="426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EAC" w:rsidRDefault="001A2EAC" w:rsidP="00292A21">
      <w:pPr>
        <w:spacing w:after="0" w:line="240" w:lineRule="auto"/>
      </w:pPr>
      <w:r>
        <w:separator/>
      </w:r>
    </w:p>
  </w:endnote>
  <w:endnote w:type="continuationSeparator" w:id="0">
    <w:p w:rsidR="001A2EAC" w:rsidRDefault="001A2EAC" w:rsidP="00292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EAC" w:rsidRDefault="001A2EAC" w:rsidP="00292A21">
      <w:pPr>
        <w:spacing w:after="0" w:line="240" w:lineRule="auto"/>
      </w:pPr>
      <w:r>
        <w:separator/>
      </w:r>
    </w:p>
  </w:footnote>
  <w:footnote w:type="continuationSeparator" w:id="0">
    <w:p w:rsidR="001A2EAC" w:rsidRDefault="001A2EAC" w:rsidP="00292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B95"/>
    <w:multiLevelType w:val="hybridMultilevel"/>
    <w:tmpl w:val="2DE0729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71210A"/>
    <w:multiLevelType w:val="hybridMultilevel"/>
    <w:tmpl w:val="7C7C3E6A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7F3662"/>
    <w:multiLevelType w:val="hybridMultilevel"/>
    <w:tmpl w:val="3B84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532C6F"/>
    <w:multiLevelType w:val="hybridMultilevel"/>
    <w:tmpl w:val="F9B42E10"/>
    <w:lvl w:ilvl="0" w:tplc="5B9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40861613"/>
    <w:multiLevelType w:val="hybridMultilevel"/>
    <w:tmpl w:val="311432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2724F"/>
    <w:multiLevelType w:val="hybridMultilevel"/>
    <w:tmpl w:val="269C95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124C9"/>
    <w:multiLevelType w:val="hybridMultilevel"/>
    <w:tmpl w:val="C6BEE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C5EDA"/>
    <w:multiLevelType w:val="hybridMultilevel"/>
    <w:tmpl w:val="035679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AE1485"/>
    <w:multiLevelType w:val="hybridMultilevel"/>
    <w:tmpl w:val="AA9A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95D29"/>
    <w:multiLevelType w:val="hybridMultilevel"/>
    <w:tmpl w:val="2DE0729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40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9"/>
  </w:num>
  <w:num w:numId="9">
    <w:abstractNumId w:val="34"/>
  </w:num>
  <w:num w:numId="10">
    <w:abstractNumId w:val="37"/>
  </w:num>
  <w:num w:numId="11">
    <w:abstractNumId w:val="5"/>
  </w:num>
  <w:num w:numId="12">
    <w:abstractNumId w:val="31"/>
  </w:num>
  <w:num w:numId="13">
    <w:abstractNumId w:val="14"/>
  </w:num>
  <w:num w:numId="14">
    <w:abstractNumId w:val="15"/>
  </w:num>
  <w:num w:numId="15">
    <w:abstractNumId w:val="12"/>
  </w:num>
  <w:num w:numId="16">
    <w:abstractNumId w:val="4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9"/>
  </w:num>
  <w:num w:numId="20">
    <w:abstractNumId w:val="10"/>
  </w:num>
  <w:num w:numId="21">
    <w:abstractNumId w:val="2"/>
  </w:num>
  <w:num w:numId="22">
    <w:abstractNumId w:val="32"/>
  </w:num>
  <w:num w:numId="23">
    <w:abstractNumId w:val="20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8"/>
  </w:num>
  <w:num w:numId="29">
    <w:abstractNumId w:val="35"/>
  </w:num>
  <w:num w:numId="30">
    <w:abstractNumId w:val="33"/>
  </w:num>
  <w:num w:numId="31">
    <w:abstractNumId w:val="6"/>
  </w:num>
  <w:num w:numId="32">
    <w:abstractNumId w:val="17"/>
  </w:num>
  <w:num w:numId="33">
    <w:abstractNumId w:val="23"/>
  </w:num>
  <w:num w:numId="34">
    <w:abstractNumId w:val="41"/>
  </w:num>
  <w:num w:numId="35">
    <w:abstractNumId w:val="36"/>
  </w:num>
  <w:num w:numId="36">
    <w:abstractNumId w:val="39"/>
  </w:num>
  <w:num w:numId="37">
    <w:abstractNumId w:val="27"/>
  </w:num>
  <w:num w:numId="38">
    <w:abstractNumId w:val="29"/>
  </w:num>
  <w:num w:numId="39">
    <w:abstractNumId w:val="28"/>
  </w:num>
  <w:num w:numId="40">
    <w:abstractNumId w:val="18"/>
  </w:num>
  <w:num w:numId="41">
    <w:abstractNumId w:val="7"/>
  </w:num>
  <w:num w:numId="42">
    <w:abstractNumId w:val="11"/>
  </w:num>
  <w:num w:numId="43">
    <w:abstractNumId w:val="25"/>
  </w:num>
  <w:num w:numId="44">
    <w:abstractNumId w:val="4"/>
  </w:num>
  <w:num w:numId="45">
    <w:abstractNumId w:val="38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200"/>
    <w:rsid w:val="00001CBC"/>
    <w:rsid w:val="00005130"/>
    <w:rsid w:val="0001022C"/>
    <w:rsid w:val="000105B9"/>
    <w:rsid w:val="00015BD7"/>
    <w:rsid w:val="00015C9D"/>
    <w:rsid w:val="000205F4"/>
    <w:rsid w:val="0002079B"/>
    <w:rsid w:val="00020FB7"/>
    <w:rsid w:val="000210E8"/>
    <w:rsid w:val="000220E6"/>
    <w:rsid w:val="00023B3F"/>
    <w:rsid w:val="0002413F"/>
    <w:rsid w:val="0002508C"/>
    <w:rsid w:val="000313BD"/>
    <w:rsid w:val="00033A0C"/>
    <w:rsid w:val="0003542F"/>
    <w:rsid w:val="000374E5"/>
    <w:rsid w:val="00037563"/>
    <w:rsid w:val="00042856"/>
    <w:rsid w:val="00042905"/>
    <w:rsid w:val="00042D3D"/>
    <w:rsid w:val="000433D0"/>
    <w:rsid w:val="000440EB"/>
    <w:rsid w:val="0004680A"/>
    <w:rsid w:val="00046D92"/>
    <w:rsid w:val="000513F3"/>
    <w:rsid w:val="00054297"/>
    <w:rsid w:val="00054906"/>
    <w:rsid w:val="00054D57"/>
    <w:rsid w:val="000567A4"/>
    <w:rsid w:val="0005695C"/>
    <w:rsid w:val="00056DC0"/>
    <w:rsid w:val="00061AC2"/>
    <w:rsid w:val="00061F5F"/>
    <w:rsid w:val="0006294B"/>
    <w:rsid w:val="00065B13"/>
    <w:rsid w:val="00066938"/>
    <w:rsid w:val="00067B34"/>
    <w:rsid w:val="00071BAC"/>
    <w:rsid w:val="00071F67"/>
    <w:rsid w:val="00072050"/>
    <w:rsid w:val="000724D6"/>
    <w:rsid w:val="000731A1"/>
    <w:rsid w:val="00073323"/>
    <w:rsid w:val="00074245"/>
    <w:rsid w:val="000750F6"/>
    <w:rsid w:val="00075399"/>
    <w:rsid w:val="00075C78"/>
    <w:rsid w:val="00082A0E"/>
    <w:rsid w:val="00085BEF"/>
    <w:rsid w:val="00086889"/>
    <w:rsid w:val="00090441"/>
    <w:rsid w:val="0009135A"/>
    <w:rsid w:val="00091A2D"/>
    <w:rsid w:val="00092338"/>
    <w:rsid w:val="00096B03"/>
    <w:rsid w:val="000A0A8F"/>
    <w:rsid w:val="000A0D4D"/>
    <w:rsid w:val="000A456A"/>
    <w:rsid w:val="000A544C"/>
    <w:rsid w:val="000A62AA"/>
    <w:rsid w:val="000A6692"/>
    <w:rsid w:val="000B0504"/>
    <w:rsid w:val="000B3CBB"/>
    <w:rsid w:val="000B40BB"/>
    <w:rsid w:val="000B5741"/>
    <w:rsid w:val="000B57A8"/>
    <w:rsid w:val="000B5D60"/>
    <w:rsid w:val="000C180E"/>
    <w:rsid w:val="000C2BFA"/>
    <w:rsid w:val="000C3F07"/>
    <w:rsid w:val="000C58ED"/>
    <w:rsid w:val="000C62F5"/>
    <w:rsid w:val="000C6C31"/>
    <w:rsid w:val="000D0E4B"/>
    <w:rsid w:val="000D30B7"/>
    <w:rsid w:val="000D46DA"/>
    <w:rsid w:val="000D5397"/>
    <w:rsid w:val="000D6F2F"/>
    <w:rsid w:val="000E02D5"/>
    <w:rsid w:val="000E070B"/>
    <w:rsid w:val="000E0A4B"/>
    <w:rsid w:val="000E1471"/>
    <w:rsid w:val="000E2144"/>
    <w:rsid w:val="000E28BE"/>
    <w:rsid w:val="000E3578"/>
    <w:rsid w:val="000E3DCB"/>
    <w:rsid w:val="000E52F8"/>
    <w:rsid w:val="000E60CB"/>
    <w:rsid w:val="000E796E"/>
    <w:rsid w:val="000E7AFF"/>
    <w:rsid w:val="000F09AC"/>
    <w:rsid w:val="000F102E"/>
    <w:rsid w:val="000F298B"/>
    <w:rsid w:val="000F2CEE"/>
    <w:rsid w:val="000F4334"/>
    <w:rsid w:val="000F49D2"/>
    <w:rsid w:val="000F4D88"/>
    <w:rsid w:val="000F697A"/>
    <w:rsid w:val="001019EA"/>
    <w:rsid w:val="001050C6"/>
    <w:rsid w:val="0010539F"/>
    <w:rsid w:val="00106FF2"/>
    <w:rsid w:val="001112BC"/>
    <w:rsid w:val="00113FC1"/>
    <w:rsid w:val="0011411B"/>
    <w:rsid w:val="00114DE8"/>
    <w:rsid w:val="001150A6"/>
    <w:rsid w:val="00115AEA"/>
    <w:rsid w:val="00116586"/>
    <w:rsid w:val="00116D68"/>
    <w:rsid w:val="00117492"/>
    <w:rsid w:val="00117C4B"/>
    <w:rsid w:val="00120B67"/>
    <w:rsid w:val="0012287C"/>
    <w:rsid w:val="00123996"/>
    <w:rsid w:val="00124AD8"/>
    <w:rsid w:val="00125830"/>
    <w:rsid w:val="001275A1"/>
    <w:rsid w:val="00131EAE"/>
    <w:rsid w:val="0013205C"/>
    <w:rsid w:val="00134386"/>
    <w:rsid w:val="00134C73"/>
    <w:rsid w:val="00135CF4"/>
    <w:rsid w:val="001364C0"/>
    <w:rsid w:val="001364E3"/>
    <w:rsid w:val="00142605"/>
    <w:rsid w:val="001428A0"/>
    <w:rsid w:val="0014370A"/>
    <w:rsid w:val="00143AE0"/>
    <w:rsid w:val="00143FD4"/>
    <w:rsid w:val="00144BE5"/>
    <w:rsid w:val="00144C76"/>
    <w:rsid w:val="00150937"/>
    <w:rsid w:val="00150945"/>
    <w:rsid w:val="00151EA5"/>
    <w:rsid w:val="0015256C"/>
    <w:rsid w:val="00152E64"/>
    <w:rsid w:val="00154539"/>
    <w:rsid w:val="00154A4B"/>
    <w:rsid w:val="001562E4"/>
    <w:rsid w:val="00156431"/>
    <w:rsid w:val="00156976"/>
    <w:rsid w:val="001569AC"/>
    <w:rsid w:val="00160671"/>
    <w:rsid w:val="0016086C"/>
    <w:rsid w:val="0016165A"/>
    <w:rsid w:val="00161AB1"/>
    <w:rsid w:val="0016277A"/>
    <w:rsid w:val="00164035"/>
    <w:rsid w:val="00164458"/>
    <w:rsid w:val="00166A6D"/>
    <w:rsid w:val="0017059E"/>
    <w:rsid w:val="00170FCB"/>
    <w:rsid w:val="0017114B"/>
    <w:rsid w:val="0017241F"/>
    <w:rsid w:val="001730DF"/>
    <w:rsid w:val="001741F6"/>
    <w:rsid w:val="001742CC"/>
    <w:rsid w:val="00175346"/>
    <w:rsid w:val="001760DB"/>
    <w:rsid w:val="00176868"/>
    <w:rsid w:val="0018212D"/>
    <w:rsid w:val="00182C4A"/>
    <w:rsid w:val="0018350D"/>
    <w:rsid w:val="00185906"/>
    <w:rsid w:val="00186E04"/>
    <w:rsid w:val="00186EC3"/>
    <w:rsid w:val="00187018"/>
    <w:rsid w:val="001875DF"/>
    <w:rsid w:val="00187B80"/>
    <w:rsid w:val="00192861"/>
    <w:rsid w:val="001930B5"/>
    <w:rsid w:val="0019471E"/>
    <w:rsid w:val="001947C5"/>
    <w:rsid w:val="001956A3"/>
    <w:rsid w:val="00195B2C"/>
    <w:rsid w:val="00195E21"/>
    <w:rsid w:val="00197725"/>
    <w:rsid w:val="00197E45"/>
    <w:rsid w:val="001A2EAC"/>
    <w:rsid w:val="001A2FCC"/>
    <w:rsid w:val="001A4074"/>
    <w:rsid w:val="001A4AD6"/>
    <w:rsid w:val="001A5275"/>
    <w:rsid w:val="001A53E5"/>
    <w:rsid w:val="001A64BA"/>
    <w:rsid w:val="001A7590"/>
    <w:rsid w:val="001A7D62"/>
    <w:rsid w:val="001B07A2"/>
    <w:rsid w:val="001B0CBC"/>
    <w:rsid w:val="001B2AEE"/>
    <w:rsid w:val="001B317C"/>
    <w:rsid w:val="001B3950"/>
    <w:rsid w:val="001B39D0"/>
    <w:rsid w:val="001B4463"/>
    <w:rsid w:val="001B4F79"/>
    <w:rsid w:val="001B597B"/>
    <w:rsid w:val="001B6C49"/>
    <w:rsid w:val="001B6CDA"/>
    <w:rsid w:val="001B7C04"/>
    <w:rsid w:val="001B7D0D"/>
    <w:rsid w:val="001C3A7F"/>
    <w:rsid w:val="001C58FE"/>
    <w:rsid w:val="001C6F70"/>
    <w:rsid w:val="001C7FDD"/>
    <w:rsid w:val="001D02E4"/>
    <w:rsid w:val="001D1687"/>
    <w:rsid w:val="001D16AC"/>
    <w:rsid w:val="001D2F7C"/>
    <w:rsid w:val="001D3244"/>
    <w:rsid w:val="001D39CE"/>
    <w:rsid w:val="001D3FA4"/>
    <w:rsid w:val="001D6B7F"/>
    <w:rsid w:val="001E0326"/>
    <w:rsid w:val="001E0ACD"/>
    <w:rsid w:val="001E0B69"/>
    <w:rsid w:val="001E0E1A"/>
    <w:rsid w:val="001E23DA"/>
    <w:rsid w:val="001E3001"/>
    <w:rsid w:val="001E3618"/>
    <w:rsid w:val="001E38B5"/>
    <w:rsid w:val="001E59FE"/>
    <w:rsid w:val="001F3D3D"/>
    <w:rsid w:val="001F40AB"/>
    <w:rsid w:val="001F4580"/>
    <w:rsid w:val="001F5D7F"/>
    <w:rsid w:val="0020102A"/>
    <w:rsid w:val="00201FD5"/>
    <w:rsid w:val="0020291A"/>
    <w:rsid w:val="00203837"/>
    <w:rsid w:val="002040B3"/>
    <w:rsid w:val="00205588"/>
    <w:rsid w:val="00205EC3"/>
    <w:rsid w:val="00210978"/>
    <w:rsid w:val="00212B3D"/>
    <w:rsid w:val="00213A05"/>
    <w:rsid w:val="00213DCA"/>
    <w:rsid w:val="00215B28"/>
    <w:rsid w:val="00215C02"/>
    <w:rsid w:val="00216685"/>
    <w:rsid w:val="002202E7"/>
    <w:rsid w:val="0022227C"/>
    <w:rsid w:val="002254A4"/>
    <w:rsid w:val="00225BE0"/>
    <w:rsid w:val="00226238"/>
    <w:rsid w:val="00227923"/>
    <w:rsid w:val="0023010C"/>
    <w:rsid w:val="00231B40"/>
    <w:rsid w:val="0023385A"/>
    <w:rsid w:val="00234003"/>
    <w:rsid w:val="00234BE3"/>
    <w:rsid w:val="00234D86"/>
    <w:rsid w:val="002358C2"/>
    <w:rsid w:val="002361EC"/>
    <w:rsid w:val="00236AFE"/>
    <w:rsid w:val="002375A8"/>
    <w:rsid w:val="0024079D"/>
    <w:rsid w:val="00241194"/>
    <w:rsid w:val="00241313"/>
    <w:rsid w:val="00242037"/>
    <w:rsid w:val="0024225D"/>
    <w:rsid w:val="002430B1"/>
    <w:rsid w:val="00245404"/>
    <w:rsid w:val="002477B1"/>
    <w:rsid w:val="002529A0"/>
    <w:rsid w:val="00252DF8"/>
    <w:rsid w:val="00254493"/>
    <w:rsid w:val="002548D0"/>
    <w:rsid w:val="00254FDC"/>
    <w:rsid w:val="00257147"/>
    <w:rsid w:val="0026096C"/>
    <w:rsid w:val="00260AD2"/>
    <w:rsid w:val="00261B79"/>
    <w:rsid w:val="002625A9"/>
    <w:rsid w:val="00263D17"/>
    <w:rsid w:val="00263D4C"/>
    <w:rsid w:val="00265C39"/>
    <w:rsid w:val="00265FAF"/>
    <w:rsid w:val="002674AA"/>
    <w:rsid w:val="0027051C"/>
    <w:rsid w:val="00270E82"/>
    <w:rsid w:val="00271BA8"/>
    <w:rsid w:val="0027292F"/>
    <w:rsid w:val="002743C4"/>
    <w:rsid w:val="002744CB"/>
    <w:rsid w:val="00275464"/>
    <w:rsid w:val="00277417"/>
    <w:rsid w:val="0027761C"/>
    <w:rsid w:val="00277671"/>
    <w:rsid w:val="002814B0"/>
    <w:rsid w:val="00282937"/>
    <w:rsid w:val="0028323F"/>
    <w:rsid w:val="00284522"/>
    <w:rsid w:val="0029142E"/>
    <w:rsid w:val="00292A21"/>
    <w:rsid w:val="00292FF8"/>
    <w:rsid w:val="002930F1"/>
    <w:rsid w:val="00294998"/>
    <w:rsid w:val="002974E0"/>
    <w:rsid w:val="002A003F"/>
    <w:rsid w:val="002A0732"/>
    <w:rsid w:val="002A2128"/>
    <w:rsid w:val="002A350B"/>
    <w:rsid w:val="002A41DC"/>
    <w:rsid w:val="002A6ED7"/>
    <w:rsid w:val="002A7344"/>
    <w:rsid w:val="002B1244"/>
    <w:rsid w:val="002B145E"/>
    <w:rsid w:val="002B4B9E"/>
    <w:rsid w:val="002B72C7"/>
    <w:rsid w:val="002C1628"/>
    <w:rsid w:val="002C2C06"/>
    <w:rsid w:val="002C4005"/>
    <w:rsid w:val="002C44CC"/>
    <w:rsid w:val="002C65D1"/>
    <w:rsid w:val="002C6BC0"/>
    <w:rsid w:val="002C74E7"/>
    <w:rsid w:val="002C7EC8"/>
    <w:rsid w:val="002D1672"/>
    <w:rsid w:val="002D260B"/>
    <w:rsid w:val="002D37CB"/>
    <w:rsid w:val="002D5E4C"/>
    <w:rsid w:val="002D6162"/>
    <w:rsid w:val="002D6280"/>
    <w:rsid w:val="002D6458"/>
    <w:rsid w:val="002E1965"/>
    <w:rsid w:val="002E1EB2"/>
    <w:rsid w:val="002E2203"/>
    <w:rsid w:val="002E430A"/>
    <w:rsid w:val="002E630E"/>
    <w:rsid w:val="002F1E64"/>
    <w:rsid w:val="002F4761"/>
    <w:rsid w:val="00301E04"/>
    <w:rsid w:val="00302353"/>
    <w:rsid w:val="00304843"/>
    <w:rsid w:val="0030520F"/>
    <w:rsid w:val="0030597A"/>
    <w:rsid w:val="00305DC6"/>
    <w:rsid w:val="00305E31"/>
    <w:rsid w:val="00306A66"/>
    <w:rsid w:val="00306FC6"/>
    <w:rsid w:val="00307E5A"/>
    <w:rsid w:val="0031061E"/>
    <w:rsid w:val="00310632"/>
    <w:rsid w:val="00310A73"/>
    <w:rsid w:val="00314FB1"/>
    <w:rsid w:val="003171CA"/>
    <w:rsid w:val="0031722E"/>
    <w:rsid w:val="00317E2D"/>
    <w:rsid w:val="0032141A"/>
    <w:rsid w:val="00322119"/>
    <w:rsid w:val="00324166"/>
    <w:rsid w:val="00327E40"/>
    <w:rsid w:val="0033150B"/>
    <w:rsid w:val="00331B09"/>
    <w:rsid w:val="00331C1A"/>
    <w:rsid w:val="0033288B"/>
    <w:rsid w:val="00332E56"/>
    <w:rsid w:val="0033357D"/>
    <w:rsid w:val="00334900"/>
    <w:rsid w:val="003375A5"/>
    <w:rsid w:val="00342959"/>
    <w:rsid w:val="00342AD8"/>
    <w:rsid w:val="0034389D"/>
    <w:rsid w:val="00344B2E"/>
    <w:rsid w:val="003474AB"/>
    <w:rsid w:val="00347500"/>
    <w:rsid w:val="003507D3"/>
    <w:rsid w:val="00351C57"/>
    <w:rsid w:val="00351D08"/>
    <w:rsid w:val="00352CA7"/>
    <w:rsid w:val="00356742"/>
    <w:rsid w:val="00356F93"/>
    <w:rsid w:val="00357441"/>
    <w:rsid w:val="00360E3E"/>
    <w:rsid w:val="003614B6"/>
    <w:rsid w:val="00361F2D"/>
    <w:rsid w:val="00362E8F"/>
    <w:rsid w:val="00363416"/>
    <w:rsid w:val="00363CE1"/>
    <w:rsid w:val="00363E34"/>
    <w:rsid w:val="00364837"/>
    <w:rsid w:val="00365082"/>
    <w:rsid w:val="00365914"/>
    <w:rsid w:val="0036661F"/>
    <w:rsid w:val="00367A52"/>
    <w:rsid w:val="003701FC"/>
    <w:rsid w:val="003706D4"/>
    <w:rsid w:val="00371006"/>
    <w:rsid w:val="0037343A"/>
    <w:rsid w:val="0037390C"/>
    <w:rsid w:val="00373F6F"/>
    <w:rsid w:val="00375657"/>
    <w:rsid w:val="00377027"/>
    <w:rsid w:val="003778CC"/>
    <w:rsid w:val="003805D3"/>
    <w:rsid w:val="00380CDD"/>
    <w:rsid w:val="0038107E"/>
    <w:rsid w:val="00383316"/>
    <w:rsid w:val="00385117"/>
    <w:rsid w:val="0038570C"/>
    <w:rsid w:val="00385BC9"/>
    <w:rsid w:val="00386037"/>
    <w:rsid w:val="0038605A"/>
    <w:rsid w:val="00386741"/>
    <w:rsid w:val="00387404"/>
    <w:rsid w:val="00387CB9"/>
    <w:rsid w:val="003912B1"/>
    <w:rsid w:val="00391621"/>
    <w:rsid w:val="00391DDE"/>
    <w:rsid w:val="00392F14"/>
    <w:rsid w:val="00393827"/>
    <w:rsid w:val="00394AF9"/>
    <w:rsid w:val="0039535F"/>
    <w:rsid w:val="003A0201"/>
    <w:rsid w:val="003A14E4"/>
    <w:rsid w:val="003A64A2"/>
    <w:rsid w:val="003A66F3"/>
    <w:rsid w:val="003A7B9F"/>
    <w:rsid w:val="003A7FC7"/>
    <w:rsid w:val="003B0331"/>
    <w:rsid w:val="003B0CA3"/>
    <w:rsid w:val="003B22DA"/>
    <w:rsid w:val="003B235E"/>
    <w:rsid w:val="003B26B0"/>
    <w:rsid w:val="003B3C89"/>
    <w:rsid w:val="003B5AE8"/>
    <w:rsid w:val="003B6DB8"/>
    <w:rsid w:val="003C49A0"/>
    <w:rsid w:val="003C744D"/>
    <w:rsid w:val="003D0432"/>
    <w:rsid w:val="003D0C09"/>
    <w:rsid w:val="003D307A"/>
    <w:rsid w:val="003D6443"/>
    <w:rsid w:val="003D6BC6"/>
    <w:rsid w:val="003D77BF"/>
    <w:rsid w:val="003D77C6"/>
    <w:rsid w:val="003E06C7"/>
    <w:rsid w:val="003E5989"/>
    <w:rsid w:val="003E6557"/>
    <w:rsid w:val="003E67A3"/>
    <w:rsid w:val="003E6DEB"/>
    <w:rsid w:val="003F3331"/>
    <w:rsid w:val="003F3B4E"/>
    <w:rsid w:val="003F472C"/>
    <w:rsid w:val="003F665D"/>
    <w:rsid w:val="003F6819"/>
    <w:rsid w:val="003F737B"/>
    <w:rsid w:val="003F7C58"/>
    <w:rsid w:val="0040365C"/>
    <w:rsid w:val="00403ED9"/>
    <w:rsid w:val="00411F69"/>
    <w:rsid w:val="00412CD1"/>
    <w:rsid w:val="004153B6"/>
    <w:rsid w:val="00416A43"/>
    <w:rsid w:val="00417469"/>
    <w:rsid w:val="004179EF"/>
    <w:rsid w:val="004203C3"/>
    <w:rsid w:val="00420D30"/>
    <w:rsid w:val="004213BC"/>
    <w:rsid w:val="0042145D"/>
    <w:rsid w:val="00421973"/>
    <w:rsid w:val="0042282B"/>
    <w:rsid w:val="00423937"/>
    <w:rsid w:val="00425BB0"/>
    <w:rsid w:val="004264E9"/>
    <w:rsid w:val="0042687D"/>
    <w:rsid w:val="00426B38"/>
    <w:rsid w:val="00426E48"/>
    <w:rsid w:val="0043149A"/>
    <w:rsid w:val="004333EC"/>
    <w:rsid w:val="004424B7"/>
    <w:rsid w:val="00442B09"/>
    <w:rsid w:val="00442B63"/>
    <w:rsid w:val="004455BA"/>
    <w:rsid w:val="00453AB7"/>
    <w:rsid w:val="004541E4"/>
    <w:rsid w:val="00454CE8"/>
    <w:rsid w:val="00454E99"/>
    <w:rsid w:val="00455051"/>
    <w:rsid w:val="0045513C"/>
    <w:rsid w:val="00455C0B"/>
    <w:rsid w:val="00461823"/>
    <w:rsid w:val="004671F5"/>
    <w:rsid w:val="00471A96"/>
    <w:rsid w:val="00473254"/>
    <w:rsid w:val="004741C8"/>
    <w:rsid w:val="00474A03"/>
    <w:rsid w:val="00475455"/>
    <w:rsid w:val="00476A52"/>
    <w:rsid w:val="00476D21"/>
    <w:rsid w:val="00477919"/>
    <w:rsid w:val="004803F2"/>
    <w:rsid w:val="00480AF3"/>
    <w:rsid w:val="0048154D"/>
    <w:rsid w:val="004819C6"/>
    <w:rsid w:val="0048577B"/>
    <w:rsid w:val="00486558"/>
    <w:rsid w:val="00486A93"/>
    <w:rsid w:val="00486DC7"/>
    <w:rsid w:val="00487E94"/>
    <w:rsid w:val="0049007F"/>
    <w:rsid w:val="00492329"/>
    <w:rsid w:val="0049235F"/>
    <w:rsid w:val="00494B6B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6273"/>
    <w:rsid w:val="004B0910"/>
    <w:rsid w:val="004B3F97"/>
    <w:rsid w:val="004B4CEF"/>
    <w:rsid w:val="004B68DB"/>
    <w:rsid w:val="004C0129"/>
    <w:rsid w:val="004C2265"/>
    <w:rsid w:val="004C377B"/>
    <w:rsid w:val="004C558C"/>
    <w:rsid w:val="004C5AB2"/>
    <w:rsid w:val="004C5C33"/>
    <w:rsid w:val="004C68A0"/>
    <w:rsid w:val="004D1278"/>
    <w:rsid w:val="004D224C"/>
    <w:rsid w:val="004D2F0D"/>
    <w:rsid w:val="004D4E4D"/>
    <w:rsid w:val="004D6D5F"/>
    <w:rsid w:val="004D7A59"/>
    <w:rsid w:val="004D7B2B"/>
    <w:rsid w:val="004E1AD3"/>
    <w:rsid w:val="004E2ADA"/>
    <w:rsid w:val="004E3B16"/>
    <w:rsid w:val="004E5B9C"/>
    <w:rsid w:val="004F1EAB"/>
    <w:rsid w:val="004F2555"/>
    <w:rsid w:val="004F515B"/>
    <w:rsid w:val="004F5977"/>
    <w:rsid w:val="004F5B63"/>
    <w:rsid w:val="004F7B25"/>
    <w:rsid w:val="004F7E94"/>
    <w:rsid w:val="0050019E"/>
    <w:rsid w:val="005014A9"/>
    <w:rsid w:val="0050158E"/>
    <w:rsid w:val="005020DB"/>
    <w:rsid w:val="00503023"/>
    <w:rsid w:val="0050339A"/>
    <w:rsid w:val="00503CAD"/>
    <w:rsid w:val="00504066"/>
    <w:rsid w:val="0050498E"/>
    <w:rsid w:val="005056E5"/>
    <w:rsid w:val="00512052"/>
    <w:rsid w:val="0051236B"/>
    <w:rsid w:val="00512646"/>
    <w:rsid w:val="00513283"/>
    <w:rsid w:val="00513476"/>
    <w:rsid w:val="005136F2"/>
    <w:rsid w:val="00513928"/>
    <w:rsid w:val="00513E44"/>
    <w:rsid w:val="00513E4D"/>
    <w:rsid w:val="00515A7F"/>
    <w:rsid w:val="00515B55"/>
    <w:rsid w:val="005161D6"/>
    <w:rsid w:val="00521669"/>
    <w:rsid w:val="00522186"/>
    <w:rsid w:val="005226A6"/>
    <w:rsid w:val="00522C0F"/>
    <w:rsid w:val="0052368B"/>
    <w:rsid w:val="005239E6"/>
    <w:rsid w:val="00524498"/>
    <w:rsid w:val="0052483B"/>
    <w:rsid w:val="005249BD"/>
    <w:rsid w:val="00526CF4"/>
    <w:rsid w:val="005275EF"/>
    <w:rsid w:val="0052786E"/>
    <w:rsid w:val="005302DA"/>
    <w:rsid w:val="00530A98"/>
    <w:rsid w:val="00532892"/>
    <w:rsid w:val="00535527"/>
    <w:rsid w:val="00535538"/>
    <w:rsid w:val="00535F65"/>
    <w:rsid w:val="005400A9"/>
    <w:rsid w:val="00540F9A"/>
    <w:rsid w:val="005411DF"/>
    <w:rsid w:val="00542FAE"/>
    <w:rsid w:val="00543F13"/>
    <w:rsid w:val="00545744"/>
    <w:rsid w:val="005477D8"/>
    <w:rsid w:val="00551289"/>
    <w:rsid w:val="00551D33"/>
    <w:rsid w:val="005544DE"/>
    <w:rsid w:val="00555216"/>
    <w:rsid w:val="00556339"/>
    <w:rsid w:val="0055680A"/>
    <w:rsid w:val="005570D7"/>
    <w:rsid w:val="00560107"/>
    <w:rsid w:val="0056026A"/>
    <w:rsid w:val="00560632"/>
    <w:rsid w:val="00561C0E"/>
    <w:rsid w:val="00562EC2"/>
    <w:rsid w:val="00565033"/>
    <w:rsid w:val="00565440"/>
    <w:rsid w:val="00565A4F"/>
    <w:rsid w:val="00567812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90DAD"/>
    <w:rsid w:val="0059129E"/>
    <w:rsid w:val="00591E9D"/>
    <w:rsid w:val="00593265"/>
    <w:rsid w:val="00594033"/>
    <w:rsid w:val="005951D5"/>
    <w:rsid w:val="005951F1"/>
    <w:rsid w:val="00595AB8"/>
    <w:rsid w:val="00596EBA"/>
    <w:rsid w:val="005A008F"/>
    <w:rsid w:val="005A0C91"/>
    <w:rsid w:val="005A0E6D"/>
    <w:rsid w:val="005A1B5F"/>
    <w:rsid w:val="005A2FFF"/>
    <w:rsid w:val="005A586E"/>
    <w:rsid w:val="005A5958"/>
    <w:rsid w:val="005A6FDF"/>
    <w:rsid w:val="005A73CF"/>
    <w:rsid w:val="005B0386"/>
    <w:rsid w:val="005B111F"/>
    <w:rsid w:val="005B200B"/>
    <w:rsid w:val="005B2655"/>
    <w:rsid w:val="005B2AE2"/>
    <w:rsid w:val="005B2DDF"/>
    <w:rsid w:val="005B4290"/>
    <w:rsid w:val="005B5DB1"/>
    <w:rsid w:val="005B6570"/>
    <w:rsid w:val="005C076C"/>
    <w:rsid w:val="005C2799"/>
    <w:rsid w:val="005C2AD0"/>
    <w:rsid w:val="005C2E63"/>
    <w:rsid w:val="005C4E67"/>
    <w:rsid w:val="005C5065"/>
    <w:rsid w:val="005C5AA0"/>
    <w:rsid w:val="005C5E3B"/>
    <w:rsid w:val="005C5F22"/>
    <w:rsid w:val="005C62EA"/>
    <w:rsid w:val="005D09DA"/>
    <w:rsid w:val="005D0DD2"/>
    <w:rsid w:val="005D53F6"/>
    <w:rsid w:val="005E06C3"/>
    <w:rsid w:val="005E08CA"/>
    <w:rsid w:val="005E4FDA"/>
    <w:rsid w:val="005E5486"/>
    <w:rsid w:val="005E7606"/>
    <w:rsid w:val="005F0189"/>
    <w:rsid w:val="005F07F1"/>
    <w:rsid w:val="005F13AF"/>
    <w:rsid w:val="005F1903"/>
    <w:rsid w:val="005F624D"/>
    <w:rsid w:val="005F65D6"/>
    <w:rsid w:val="005F6778"/>
    <w:rsid w:val="005F70E4"/>
    <w:rsid w:val="005F719E"/>
    <w:rsid w:val="00602BA1"/>
    <w:rsid w:val="00604E37"/>
    <w:rsid w:val="00604FA2"/>
    <w:rsid w:val="00606C55"/>
    <w:rsid w:val="0061010B"/>
    <w:rsid w:val="0061188B"/>
    <w:rsid w:val="00612841"/>
    <w:rsid w:val="006135D4"/>
    <w:rsid w:val="00614272"/>
    <w:rsid w:val="006149A0"/>
    <w:rsid w:val="006153D8"/>
    <w:rsid w:val="00615F56"/>
    <w:rsid w:val="00616813"/>
    <w:rsid w:val="00617397"/>
    <w:rsid w:val="00617A2C"/>
    <w:rsid w:val="00623D5E"/>
    <w:rsid w:val="00630CA5"/>
    <w:rsid w:val="00631840"/>
    <w:rsid w:val="006334DD"/>
    <w:rsid w:val="00633889"/>
    <w:rsid w:val="0063451B"/>
    <w:rsid w:val="00634676"/>
    <w:rsid w:val="0063537A"/>
    <w:rsid w:val="006368F3"/>
    <w:rsid w:val="00636B9F"/>
    <w:rsid w:val="00637B00"/>
    <w:rsid w:val="00640797"/>
    <w:rsid w:val="00641242"/>
    <w:rsid w:val="006425C3"/>
    <w:rsid w:val="006434B9"/>
    <w:rsid w:val="006467E5"/>
    <w:rsid w:val="0064687F"/>
    <w:rsid w:val="006479A4"/>
    <w:rsid w:val="006500A7"/>
    <w:rsid w:val="00651D36"/>
    <w:rsid w:val="00653C2A"/>
    <w:rsid w:val="00654EB9"/>
    <w:rsid w:val="00655F4C"/>
    <w:rsid w:val="006563B7"/>
    <w:rsid w:val="00660AD6"/>
    <w:rsid w:val="006663B9"/>
    <w:rsid w:val="0066662E"/>
    <w:rsid w:val="00667A20"/>
    <w:rsid w:val="006716E0"/>
    <w:rsid w:val="00671744"/>
    <w:rsid w:val="00671A72"/>
    <w:rsid w:val="00671D1E"/>
    <w:rsid w:val="00672217"/>
    <w:rsid w:val="00672823"/>
    <w:rsid w:val="0067401E"/>
    <w:rsid w:val="00674301"/>
    <w:rsid w:val="00675534"/>
    <w:rsid w:val="006757A6"/>
    <w:rsid w:val="006758C4"/>
    <w:rsid w:val="0067629C"/>
    <w:rsid w:val="00681AF4"/>
    <w:rsid w:val="006822AA"/>
    <w:rsid w:val="00683E20"/>
    <w:rsid w:val="006844A2"/>
    <w:rsid w:val="006849C6"/>
    <w:rsid w:val="00684C82"/>
    <w:rsid w:val="00691BF3"/>
    <w:rsid w:val="00691F4B"/>
    <w:rsid w:val="006942B1"/>
    <w:rsid w:val="006946B9"/>
    <w:rsid w:val="006A0B8A"/>
    <w:rsid w:val="006A1D7E"/>
    <w:rsid w:val="006A288F"/>
    <w:rsid w:val="006A337E"/>
    <w:rsid w:val="006A7D64"/>
    <w:rsid w:val="006B1242"/>
    <w:rsid w:val="006B1A62"/>
    <w:rsid w:val="006B2A06"/>
    <w:rsid w:val="006B4739"/>
    <w:rsid w:val="006B5610"/>
    <w:rsid w:val="006B7152"/>
    <w:rsid w:val="006C40F4"/>
    <w:rsid w:val="006C62A5"/>
    <w:rsid w:val="006C6CA6"/>
    <w:rsid w:val="006C755A"/>
    <w:rsid w:val="006C79DC"/>
    <w:rsid w:val="006D1285"/>
    <w:rsid w:val="006D16BA"/>
    <w:rsid w:val="006D4A67"/>
    <w:rsid w:val="006D5565"/>
    <w:rsid w:val="006D612B"/>
    <w:rsid w:val="006D619E"/>
    <w:rsid w:val="006D6F47"/>
    <w:rsid w:val="006D767E"/>
    <w:rsid w:val="006E0240"/>
    <w:rsid w:val="006E02B9"/>
    <w:rsid w:val="006E0EDF"/>
    <w:rsid w:val="006E1175"/>
    <w:rsid w:val="006E3521"/>
    <w:rsid w:val="006E4677"/>
    <w:rsid w:val="006E4871"/>
    <w:rsid w:val="006E4D4E"/>
    <w:rsid w:val="006E6DB5"/>
    <w:rsid w:val="006E7028"/>
    <w:rsid w:val="006E7549"/>
    <w:rsid w:val="006F054F"/>
    <w:rsid w:val="006F1849"/>
    <w:rsid w:val="006F1907"/>
    <w:rsid w:val="006F4CC4"/>
    <w:rsid w:val="006F533B"/>
    <w:rsid w:val="006F7522"/>
    <w:rsid w:val="0070120D"/>
    <w:rsid w:val="0070176A"/>
    <w:rsid w:val="00701EE6"/>
    <w:rsid w:val="0070236D"/>
    <w:rsid w:val="00702D65"/>
    <w:rsid w:val="00702EFC"/>
    <w:rsid w:val="00703FCA"/>
    <w:rsid w:val="00704F3F"/>
    <w:rsid w:val="007078BB"/>
    <w:rsid w:val="00713880"/>
    <w:rsid w:val="0071585E"/>
    <w:rsid w:val="007158B7"/>
    <w:rsid w:val="00716AF9"/>
    <w:rsid w:val="007171CF"/>
    <w:rsid w:val="00722D01"/>
    <w:rsid w:val="00722DC4"/>
    <w:rsid w:val="00723B2F"/>
    <w:rsid w:val="00724D13"/>
    <w:rsid w:val="00724E4B"/>
    <w:rsid w:val="0072608E"/>
    <w:rsid w:val="00727094"/>
    <w:rsid w:val="007271B6"/>
    <w:rsid w:val="0072762D"/>
    <w:rsid w:val="007303E9"/>
    <w:rsid w:val="00730541"/>
    <w:rsid w:val="007313E1"/>
    <w:rsid w:val="00731542"/>
    <w:rsid w:val="00732B2A"/>
    <w:rsid w:val="00732ECF"/>
    <w:rsid w:val="00733289"/>
    <w:rsid w:val="00733894"/>
    <w:rsid w:val="007370BF"/>
    <w:rsid w:val="007372D5"/>
    <w:rsid w:val="0074016C"/>
    <w:rsid w:val="0074047B"/>
    <w:rsid w:val="007410E4"/>
    <w:rsid w:val="007413D9"/>
    <w:rsid w:val="00742D2B"/>
    <w:rsid w:val="00742D35"/>
    <w:rsid w:val="007462DA"/>
    <w:rsid w:val="00747822"/>
    <w:rsid w:val="0075040B"/>
    <w:rsid w:val="00750806"/>
    <w:rsid w:val="00754051"/>
    <w:rsid w:val="007541DF"/>
    <w:rsid w:val="00754FD8"/>
    <w:rsid w:val="00757A01"/>
    <w:rsid w:val="00762752"/>
    <w:rsid w:val="00762BA7"/>
    <w:rsid w:val="00765088"/>
    <w:rsid w:val="007666EA"/>
    <w:rsid w:val="00766842"/>
    <w:rsid w:val="00766A31"/>
    <w:rsid w:val="00770011"/>
    <w:rsid w:val="00770529"/>
    <w:rsid w:val="00771DCF"/>
    <w:rsid w:val="00772AF2"/>
    <w:rsid w:val="00772BFB"/>
    <w:rsid w:val="007734A9"/>
    <w:rsid w:val="007749DB"/>
    <w:rsid w:val="00775F80"/>
    <w:rsid w:val="0077639C"/>
    <w:rsid w:val="00777735"/>
    <w:rsid w:val="00780317"/>
    <w:rsid w:val="00780394"/>
    <w:rsid w:val="007809E6"/>
    <w:rsid w:val="007849C4"/>
    <w:rsid w:val="00790F13"/>
    <w:rsid w:val="00792B7D"/>
    <w:rsid w:val="00794440"/>
    <w:rsid w:val="00794E1F"/>
    <w:rsid w:val="007958C3"/>
    <w:rsid w:val="0079694D"/>
    <w:rsid w:val="007A3602"/>
    <w:rsid w:val="007A3F49"/>
    <w:rsid w:val="007A40A1"/>
    <w:rsid w:val="007A56B8"/>
    <w:rsid w:val="007A67D3"/>
    <w:rsid w:val="007A7C79"/>
    <w:rsid w:val="007B1814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C2A3C"/>
    <w:rsid w:val="007C4657"/>
    <w:rsid w:val="007C4A16"/>
    <w:rsid w:val="007D0015"/>
    <w:rsid w:val="007D04D9"/>
    <w:rsid w:val="007D0638"/>
    <w:rsid w:val="007D0C13"/>
    <w:rsid w:val="007D382C"/>
    <w:rsid w:val="007D5832"/>
    <w:rsid w:val="007E10BE"/>
    <w:rsid w:val="007E257E"/>
    <w:rsid w:val="007E280C"/>
    <w:rsid w:val="007E4495"/>
    <w:rsid w:val="007E460F"/>
    <w:rsid w:val="007E609B"/>
    <w:rsid w:val="007E67AE"/>
    <w:rsid w:val="007E7B95"/>
    <w:rsid w:val="007F17AA"/>
    <w:rsid w:val="007F2524"/>
    <w:rsid w:val="007F2B4E"/>
    <w:rsid w:val="007F3228"/>
    <w:rsid w:val="007F336C"/>
    <w:rsid w:val="007F37AA"/>
    <w:rsid w:val="007F3B50"/>
    <w:rsid w:val="007F4807"/>
    <w:rsid w:val="007F5C0B"/>
    <w:rsid w:val="007F6296"/>
    <w:rsid w:val="008031CF"/>
    <w:rsid w:val="00805654"/>
    <w:rsid w:val="00805F67"/>
    <w:rsid w:val="00806290"/>
    <w:rsid w:val="008116D5"/>
    <w:rsid w:val="00814CD8"/>
    <w:rsid w:val="00814ED2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511F"/>
    <w:rsid w:val="00825976"/>
    <w:rsid w:val="00826187"/>
    <w:rsid w:val="00826650"/>
    <w:rsid w:val="00830131"/>
    <w:rsid w:val="0083076B"/>
    <w:rsid w:val="00830D0F"/>
    <w:rsid w:val="00831A2F"/>
    <w:rsid w:val="00831D31"/>
    <w:rsid w:val="00832798"/>
    <w:rsid w:val="00833368"/>
    <w:rsid w:val="0083411F"/>
    <w:rsid w:val="008346EE"/>
    <w:rsid w:val="008356B7"/>
    <w:rsid w:val="00841342"/>
    <w:rsid w:val="00842095"/>
    <w:rsid w:val="00843AFC"/>
    <w:rsid w:val="00844ABB"/>
    <w:rsid w:val="00845AFE"/>
    <w:rsid w:val="008464E4"/>
    <w:rsid w:val="00851AF0"/>
    <w:rsid w:val="0085210C"/>
    <w:rsid w:val="00852715"/>
    <w:rsid w:val="008539C5"/>
    <w:rsid w:val="008553B0"/>
    <w:rsid w:val="00856F27"/>
    <w:rsid w:val="00857C6A"/>
    <w:rsid w:val="00861608"/>
    <w:rsid w:val="0086235D"/>
    <w:rsid w:val="00862ED9"/>
    <w:rsid w:val="00862FCE"/>
    <w:rsid w:val="008633C9"/>
    <w:rsid w:val="00863C41"/>
    <w:rsid w:val="00864DBD"/>
    <w:rsid w:val="00865126"/>
    <w:rsid w:val="00865CAC"/>
    <w:rsid w:val="00865CF6"/>
    <w:rsid w:val="00866F8F"/>
    <w:rsid w:val="008673E5"/>
    <w:rsid w:val="008721BA"/>
    <w:rsid w:val="0087279A"/>
    <w:rsid w:val="00872C79"/>
    <w:rsid w:val="00873016"/>
    <w:rsid w:val="0087522A"/>
    <w:rsid w:val="0087567A"/>
    <w:rsid w:val="00875C7D"/>
    <w:rsid w:val="008766FF"/>
    <w:rsid w:val="008804B0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87F08"/>
    <w:rsid w:val="0089016A"/>
    <w:rsid w:val="008915C1"/>
    <w:rsid w:val="008937CF"/>
    <w:rsid w:val="0089455F"/>
    <w:rsid w:val="0089626C"/>
    <w:rsid w:val="008A0027"/>
    <w:rsid w:val="008A073E"/>
    <w:rsid w:val="008A0D67"/>
    <w:rsid w:val="008A1D0C"/>
    <w:rsid w:val="008A3648"/>
    <w:rsid w:val="008A36D5"/>
    <w:rsid w:val="008A608C"/>
    <w:rsid w:val="008A6358"/>
    <w:rsid w:val="008A7919"/>
    <w:rsid w:val="008A7F31"/>
    <w:rsid w:val="008B295A"/>
    <w:rsid w:val="008B2966"/>
    <w:rsid w:val="008B307D"/>
    <w:rsid w:val="008B440E"/>
    <w:rsid w:val="008B58FB"/>
    <w:rsid w:val="008B5CE7"/>
    <w:rsid w:val="008C04D7"/>
    <w:rsid w:val="008C1FBB"/>
    <w:rsid w:val="008C228F"/>
    <w:rsid w:val="008C257B"/>
    <w:rsid w:val="008C4370"/>
    <w:rsid w:val="008C4D4D"/>
    <w:rsid w:val="008C6410"/>
    <w:rsid w:val="008C6863"/>
    <w:rsid w:val="008D0594"/>
    <w:rsid w:val="008D270F"/>
    <w:rsid w:val="008D7250"/>
    <w:rsid w:val="008D7E24"/>
    <w:rsid w:val="008E0520"/>
    <w:rsid w:val="008E0F0E"/>
    <w:rsid w:val="008E10EE"/>
    <w:rsid w:val="008E2570"/>
    <w:rsid w:val="008E42A9"/>
    <w:rsid w:val="008E5D1B"/>
    <w:rsid w:val="008E5E1C"/>
    <w:rsid w:val="008E66CF"/>
    <w:rsid w:val="008E7449"/>
    <w:rsid w:val="008E793A"/>
    <w:rsid w:val="008F16B5"/>
    <w:rsid w:val="008F34B9"/>
    <w:rsid w:val="008F4506"/>
    <w:rsid w:val="008F47F9"/>
    <w:rsid w:val="008F5943"/>
    <w:rsid w:val="008F6032"/>
    <w:rsid w:val="008F6189"/>
    <w:rsid w:val="0090056F"/>
    <w:rsid w:val="00900E3B"/>
    <w:rsid w:val="00901AA0"/>
    <w:rsid w:val="0090272D"/>
    <w:rsid w:val="00902DB4"/>
    <w:rsid w:val="009038A9"/>
    <w:rsid w:val="009042CB"/>
    <w:rsid w:val="00905A84"/>
    <w:rsid w:val="00905D8F"/>
    <w:rsid w:val="009066CA"/>
    <w:rsid w:val="00907017"/>
    <w:rsid w:val="009076EB"/>
    <w:rsid w:val="009078EF"/>
    <w:rsid w:val="00911970"/>
    <w:rsid w:val="00912D67"/>
    <w:rsid w:val="00913519"/>
    <w:rsid w:val="00914BBE"/>
    <w:rsid w:val="009168ED"/>
    <w:rsid w:val="00916ABA"/>
    <w:rsid w:val="00920CAF"/>
    <w:rsid w:val="0092520E"/>
    <w:rsid w:val="00925CFB"/>
    <w:rsid w:val="00926547"/>
    <w:rsid w:val="00926D2B"/>
    <w:rsid w:val="00927161"/>
    <w:rsid w:val="0092780A"/>
    <w:rsid w:val="00927E6F"/>
    <w:rsid w:val="009312C2"/>
    <w:rsid w:val="00932B35"/>
    <w:rsid w:val="00934B21"/>
    <w:rsid w:val="0093689B"/>
    <w:rsid w:val="009374C2"/>
    <w:rsid w:val="00942FCE"/>
    <w:rsid w:val="009431CB"/>
    <w:rsid w:val="009432AC"/>
    <w:rsid w:val="0094334F"/>
    <w:rsid w:val="00945ED2"/>
    <w:rsid w:val="009474E6"/>
    <w:rsid w:val="00952D7A"/>
    <w:rsid w:val="009530D2"/>
    <w:rsid w:val="00954E64"/>
    <w:rsid w:val="00955099"/>
    <w:rsid w:val="009554CA"/>
    <w:rsid w:val="009554DA"/>
    <w:rsid w:val="00956A1C"/>
    <w:rsid w:val="00956AFA"/>
    <w:rsid w:val="0095705F"/>
    <w:rsid w:val="00960FC1"/>
    <w:rsid w:val="0096242F"/>
    <w:rsid w:val="009626BF"/>
    <w:rsid w:val="00962B37"/>
    <w:rsid w:val="0096308F"/>
    <w:rsid w:val="00963733"/>
    <w:rsid w:val="00964260"/>
    <w:rsid w:val="00970337"/>
    <w:rsid w:val="009704D4"/>
    <w:rsid w:val="00971382"/>
    <w:rsid w:val="0097247A"/>
    <w:rsid w:val="009724B2"/>
    <w:rsid w:val="00972B20"/>
    <w:rsid w:val="0097334B"/>
    <w:rsid w:val="00973602"/>
    <w:rsid w:val="009754D4"/>
    <w:rsid w:val="00976687"/>
    <w:rsid w:val="00976D00"/>
    <w:rsid w:val="009774B8"/>
    <w:rsid w:val="00983C16"/>
    <w:rsid w:val="00984DC5"/>
    <w:rsid w:val="00987C39"/>
    <w:rsid w:val="00991B00"/>
    <w:rsid w:val="009920D5"/>
    <w:rsid w:val="009924DB"/>
    <w:rsid w:val="009927DD"/>
    <w:rsid w:val="00996631"/>
    <w:rsid w:val="009974C4"/>
    <w:rsid w:val="009976FC"/>
    <w:rsid w:val="009978CE"/>
    <w:rsid w:val="009A07C6"/>
    <w:rsid w:val="009A0E8A"/>
    <w:rsid w:val="009A1162"/>
    <w:rsid w:val="009A21F4"/>
    <w:rsid w:val="009A299E"/>
    <w:rsid w:val="009A68DE"/>
    <w:rsid w:val="009B1EF5"/>
    <w:rsid w:val="009B5D09"/>
    <w:rsid w:val="009C072F"/>
    <w:rsid w:val="009C37AD"/>
    <w:rsid w:val="009C3B04"/>
    <w:rsid w:val="009C40BD"/>
    <w:rsid w:val="009C5FBF"/>
    <w:rsid w:val="009C6F0D"/>
    <w:rsid w:val="009D0F2D"/>
    <w:rsid w:val="009D3C53"/>
    <w:rsid w:val="009D486E"/>
    <w:rsid w:val="009D5DCF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6A19"/>
    <w:rsid w:val="009F006C"/>
    <w:rsid w:val="009F3F19"/>
    <w:rsid w:val="009F41BA"/>
    <w:rsid w:val="009F66AC"/>
    <w:rsid w:val="009F69A2"/>
    <w:rsid w:val="00A00683"/>
    <w:rsid w:val="00A0169B"/>
    <w:rsid w:val="00A018FE"/>
    <w:rsid w:val="00A03668"/>
    <w:rsid w:val="00A052C4"/>
    <w:rsid w:val="00A05FAB"/>
    <w:rsid w:val="00A10062"/>
    <w:rsid w:val="00A11BB3"/>
    <w:rsid w:val="00A12725"/>
    <w:rsid w:val="00A12A62"/>
    <w:rsid w:val="00A138A1"/>
    <w:rsid w:val="00A138C4"/>
    <w:rsid w:val="00A13F1B"/>
    <w:rsid w:val="00A162E0"/>
    <w:rsid w:val="00A16DB6"/>
    <w:rsid w:val="00A230C5"/>
    <w:rsid w:val="00A24973"/>
    <w:rsid w:val="00A24BEB"/>
    <w:rsid w:val="00A27853"/>
    <w:rsid w:val="00A27A1C"/>
    <w:rsid w:val="00A32981"/>
    <w:rsid w:val="00A337ED"/>
    <w:rsid w:val="00A33BC8"/>
    <w:rsid w:val="00A362D9"/>
    <w:rsid w:val="00A36A67"/>
    <w:rsid w:val="00A374A4"/>
    <w:rsid w:val="00A40089"/>
    <w:rsid w:val="00A419F2"/>
    <w:rsid w:val="00A424DD"/>
    <w:rsid w:val="00A42945"/>
    <w:rsid w:val="00A43BD5"/>
    <w:rsid w:val="00A451FA"/>
    <w:rsid w:val="00A51178"/>
    <w:rsid w:val="00A54024"/>
    <w:rsid w:val="00A555EE"/>
    <w:rsid w:val="00A5585E"/>
    <w:rsid w:val="00A56EC5"/>
    <w:rsid w:val="00A57EC2"/>
    <w:rsid w:val="00A603AE"/>
    <w:rsid w:val="00A61728"/>
    <w:rsid w:val="00A62F16"/>
    <w:rsid w:val="00A65EC9"/>
    <w:rsid w:val="00A7061D"/>
    <w:rsid w:val="00A70A1B"/>
    <w:rsid w:val="00A70A56"/>
    <w:rsid w:val="00A71C76"/>
    <w:rsid w:val="00A72FFB"/>
    <w:rsid w:val="00A73726"/>
    <w:rsid w:val="00A73B18"/>
    <w:rsid w:val="00A75AA7"/>
    <w:rsid w:val="00A7667C"/>
    <w:rsid w:val="00A817FE"/>
    <w:rsid w:val="00A81E9C"/>
    <w:rsid w:val="00A822E7"/>
    <w:rsid w:val="00A9010D"/>
    <w:rsid w:val="00A90985"/>
    <w:rsid w:val="00A9250A"/>
    <w:rsid w:val="00A93427"/>
    <w:rsid w:val="00A95597"/>
    <w:rsid w:val="00A977C8"/>
    <w:rsid w:val="00AA03A2"/>
    <w:rsid w:val="00AA0766"/>
    <w:rsid w:val="00AA14E8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2C16"/>
    <w:rsid w:val="00AC3500"/>
    <w:rsid w:val="00AC47CB"/>
    <w:rsid w:val="00AC536F"/>
    <w:rsid w:val="00AC6AC8"/>
    <w:rsid w:val="00AC6E1C"/>
    <w:rsid w:val="00AC7B67"/>
    <w:rsid w:val="00AD1512"/>
    <w:rsid w:val="00AD2118"/>
    <w:rsid w:val="00AD5148"/>
    <w:rsid w:val="00AD65B5"/>
    <w:rsid w:val="00AD65D4"/>
    <w:rsid w:val="00AD68A5"/>
    <w:rsid w:val="00AD7DA8"/>
    <w:rsid w:val="00AE0924"/>
    <w:rsid w:val="00AE0DD1"/>
    <w:rsid w:val="00AE2123"/>
    <w:rsid w:val="00AE5A95"/>
    <w:rsid w:val="00AE5FD8"/>
    <w:rsid w:val="00AE62DD"/>
    <w:rsid w:val="00AE7174"/>
    <w:rsid w:val="00AE71A0"/>
    <w:rsid w:val="00AE728E"/>
    <w:rsid w:val="00AF0589"/>
    <w:rsid w:val="00AF1739"/>
    <w:rsid w:val="00AF28F2"/>
    <w:rsid w:val="00AF4605"/>
    <w:rsid w:val="00AF470C"/>
    <w:rsid w:val="00AF7183"/>
    <w:rsid w:val="00B001E2"/>
    <w:rsid w:val="00B01C41"/>
    <w:rsid w:val="00B0246C"/>
    <w:rsid w:val="00B02B06"/>
    <w:rsid w:val="00B03C41"/>
    <w:rsid w:val="00B04826"/>
    <w:rsid w:val="00B048FE"/>
    <w:rsid w:val="00B0592F"/>
    <w:rsid w:val="00B07766"/>
    <w:rsid w:val="00B1102E"/>
    <w:rsid w:val="00B14483"/>
    <w:rsid w:val="00B14FB9"/>
    <w:rsid w:val="00B2335D"/>
    <w:rsid w:val="00B24D2A"/>
    <w:rsid w:val="00B257E4"/>
    <w:rsid w:val="00B2591C"/>
    <w:rsid w:val="00B26715"/>
    <w:rsid w:val="00B26EC8"/>
    <w:rsid w:val="00B31319"/>
    <w:rsid w:val="00B31B2C"/>
    <w:rsid w:val="00B3259B"/>
    <w:rsid w:val="00B32CC7"/>
    <w:rsid w:val="00B3324D"/>
    <w:rsid w:val="00B33310"/>
    <w:rsid w:val="00B35DD5"/>
    <w:rsid w:val="00B363A4"/>
    <w:rsid w:val="00B37939"/>
    <w:rsid w:val="00B402F0"/>
    <w:rsid w:val="00B40B0A"/>
    <w:rsid w:val="00B4133B"/>
    <w:rsid w:val="00B41546"/>
    <w:rsid w:val="00B4303C"/>
    <w:rsid w:val="00B43222"/>
    <w:rsid w:val="00B453AF"/>
    <w:rsid w:val="00B51414"/>
    <w:rsid w:val="00B51B0D"/>
    <w:rsid w:val="00B549E9"/>
    <w:rsid w:val="00B54AAA"/>
    <w:rsid w:val="00B557E5"/>
    <w:rsid w:val="00B57C54"/>
    <w:rsid w:val="00B60355"/>
    <w:rsid w:val="00B62986"/>
    <w:rsid w:val="00B635B3"/>
    <w:rsid w:val="00B6657B"/>
    <w:rsid w:val="00B66E65"/>
    <w:rsid w:val="00B70652"/>
    <w:rsid w:val="00B7232C"/>
    <w:rsid w:val="00B72EC1"/>
    <w:rsid w:val="00B75BB5"/>
    <w:rsid w:val="00B76553"/>
    <w:rsid w:val="00B7703A"/>
    <w:rsid w:val="00B80E57"/>
    <w:rsid w:val="00B82FE7"/>
    <w:rsid w:val="00B83585"/>
    <w:rsid w:val="00B836C2"/>
    <w:rsid w:val="00B83ACE"/>
    <w:rsid w:val="00B83F41"/>
    <w:rsid w:val="00B84660"/>
    <w:rsid w:val="00B84AE9"/>
    <w:rsid w:val="00B877F0"/>
    <w:rsid w:val="00B903C5"/>
    <w:rsid w:val="00B9152A"/>
    <w:rsid w:val="00B92395"/>
    <w:rsid w:val="00B925F1"/>
    <w:rsid w:val="00B92F96"/>
    <w:rsid w:val="00B953C0"/>
    <w:rsid w:val="00BA04E4"/>
    <w:rsid w:val="00BA0FDC"/>
    <w:rsid w:val="00BA151E"/>
    <w:rsid w:val="00BA18B5"/>
    <w:rsid w:val="00BA1B4A"/>
    <w:rsid w:val="00BA20A5"/>
    <w:rsid w:val="00BA258D"/>
    <w:rsid w:val="00BA29F1"/>
    <w:rsid w:val="00BA2A08"/>
    <w:rsid w:val="00BA2D0D"/>
    <w:rsid w:val="00BA41B9"/>
    <w:rsid w:val="00BA5AE7"/>
    <w:rsid w:val="00BA6A9E"/>
    <w:rsid w:val="00BA7756"/>
    <w:rsid w:val="00BB00BE"/>
    <w:rsid w:val="00BB0664"/>
    <w:rsid w:val="00BB153F"/>
    <w:rsid w:val="00BB2A80"/>
    <w:rsid w:val="00BB2BE9"/>
    <w:rsid w:val="00BB5CB1"/>
    <w:rsid w:val="00BB7413"/>
    <w:rsid w:val="00BB78F0"/>
    <w:rsid w:val="00BB7D66"/>
    <w:rsid w:val="00BC052C"/>
    <w:rsid w:val="00BC18AF"/>
    <w:rsid w:val="00BC236F"/>
    <w:rsid w:val="00BC33DE"/>
    <w:rsid w:val="00BC4A9E"/>
    <w:rsid w:val="00BC4C62"/>
    <w:rsid w:val="00BD1CB1"/>
    <w:rsid w:val="00BD3095"/>
    <w:rsid w:val="00BD56D0"/>
    <w:rsid w:val="00BD5F72"/>
    <w:rsid w:val="00BE0904"/>
    <w:rsid w:val="00BE43FF"/>
    <w:rsid w:val="00BE5F1F"/>
    <w:rsid w:val="00BE6749"/>
    <w:rsid w:val="00BE68FC"/>
    <w:rsid w:val="00BF02C1"/>
    <w:rsid w:val="00BF4430"/>
    <w:rsid w:val="00BF5642"/>
    <w:rsid w:val="00BF75AA"/>
    <w:rsid w:val="00C01363"/>
    <w:rsid w:val="00C01CCA"/>
    <w:rsid w:val="00C01D55"/>
    <w:rsid w:val="00C0464B"/>
    <w:rsid w:val="00C04D5D"/>
    <w:rsid w:val="00C06759"/>
    <w:rsid w:val="00C10DF5"/>
    <w:rsid w:val="00C10E49"/>
    <w:rsid w:val="00C12C9E"/>
    <w:rsid w:val="00C12E9F"/>
    <w:rsid w:val="00C1483A"/>
    <w:rsid w:val="00C16B25"/>
    <w:rsid w:val="00C17358"/>
    <w:rsid w:val="00C17F4B"/>
    <w:rsid w:val="00C202F4"/>
    <w:rsid w:val="00C21C42"/>
    <w:rsid w:val="00C22F65"/>
    <w:rsid w:val="00C240BE"/>
    <w:rsid w:val="00C266FB"/>
    <w:rsid w:val="00C27CDF"/>
    <w:rsid w:val="00C30943"/>
    <w:rsid w:val="00C31B82"/>
    <w:rsid w:val="00C31F2A"/>
    <w:rsid w:val="00C3525A"/>
    <w:rsid w:val="00C35A33"/>
    <w:rsid w:val="00C363B3"/>
    <w:rsid w:val="00C36F2C"/>
    <w:rsid w:val="00C3786D"/>
    <w:rsid w:val="00C4285D"/>
    <w:rsid w:val="00C42E80"/>
    <w:rsid w:val="00C44B6F"/>
    <w:rsid w:val="00C4512C"/>
    <w:rsid w:val="00C455B7"/>
    <w:rsid w:val="00C4563F"/>
    <w:rsid w:val="00C46770"/>
    <w:rsid w:val="00C46B0A"/>
    <w:rsid w:val="00C47433"/>
    <w:rsid w:val="00C476AA"/>
    <w:rsid w:val="00C51266"/>
    <w:rsid w:val="00C5218C"/>
    <w:rsid w:val="00C521AE"/>
    <w:rsid w:val="00C5266B"/>
    <w:rsid w:val="00C554FF"/>
    <w:rsid w:val="00C56DCC"/>
    <w:rsid w:val="00C57096"/>
    <w:rsid w:val="00C57DB2"/>
    <w:rsid w:val="00C60474"/>
    <w:rsid w:val="00C60ABD"/>
    <w:rsid w:val="00C60BCB"/>
    <w:rsid w:val="00C61B66"/>
    <w:rsid w:val="00C62308"/>
    <w:rsid w:val="00C658AB"/>
    <w:rsid w:val="00C65BE9"/>
    <w:rsid w:val="00C67CBD"/>
    <w:rsid w:val="00C67F6B"/>
    <w:rsid w:val="00C70139"/>
    <w:rsid w:val="00C71B53"/>
    <w:rsid w:val="00C72CFC"/>
    <w:rsid w:val="00C734BE"/>
    <w:rsid w:val="00C74D2A"/>
    <w:rsid w:val="00C74D57"/>
    <w:rsid w:val="00C7507B"/>
    <w:rsid w:val="00C77E75"/>
    <w:rsid w:val="00C81BA3"/>
    <w:rsid w:val="00C82378"/>
    <w:rsid w:val="00C86999"/>
    <w:rsid w:val="00C86B0B"/>
    <w:rsid w:val="00C87193"/>
    <w:rsid w:val="00C87CAE"/>
    <w:rsid w:val="00C90C3F"/>
    <w:rsid w:val="00C92163"/>
    <w:rsid w:val="00C94F2A"/>
    <w:rsid w:val="00CA1072"/>
    <w:rsid w:val="00CA11D2"/>
    <w:rsid w:val="00CA1237"/>
    <w:rsid w:val="00CA1C5F"/>
    <w:rsid w:val="00CA46CE"/>
    <w:rsid w:val="00CA4FD2"/>
    <w:rsid w:val="00CA52E4"/>
    <w:rsid w:val="00CA5761"/>
    <w:rsid w:val="00CA585D"/>
    <w:rsid w:val="00CA71B7"/>
    <w:rsid w:val="00CA7A53"/>
    <w:rsid w:val="00CB15A0"/>
    <w:rsid w:val="00CB28A2"/>
    <w:rsid w:val="00CB4008"/>
    <w:rsid w:val="00CB5A48"/>
    <w:rsid w:val="00CB5EF1"/>
    <w:rsid w:val="00CB66A4"/>
    <w:rsid w:val="00CB78E5"/>
    <w:rsid w:val="00CC00FE"/>
    <w:rsid w:val="00CC039B"/>
    <w:rsid w:val="00CC2C1E"/>
    <w:rsid w:val="00CD2581"/>
    <w:rsid w:val="00CD2FBA"/>
    <w:rsid w:val="00CD47BB"/>
    <w:rsid w:val="00CD53FB"/>
    <w:rsid w:val="00CD66D3"/>
    <w:rsid w:val="00CD6B06"/>
    <w:rsid w:val="00CD6C43"/>
    <w:rsid w:val="00CD735B"/>
    <w:rsid w:val="00CD7447"/>
    <w:rsid w:val="00CD79C7"/>
    <w:rsid w:val="00CE11CB"/>
    <w:rsid w:val="00CE18E4"/>
    <w:rsid w:val="00CE28AF"/>
    <w:rsid w:val="00CE2E48"/>
    <w:rsid w:val="00CE3D71"/>
    <w:rsid w:val="00CE47DB"/>
    <w:rsid w:val="00CE557B"/>
    <w:rsid w:val="00CE60A2"/>
    <w:rsid w:val="00CE6C3C"/>
    <w:rsid w:val="00CE6E63"/>
    <w:rsid w:val="00CE7067"/>
    <w:rsid w:val="00CE7211"/>
    <w:rsid w:val="00CE7A05"/>
    <w:rsid w:val="00CF09B6"/>
    <w:rsid w:val="00CF2D77"/>
    <w:rsid w:val="00CF444F"/>
    <w:rsid w:val="00CF451C"/>
    <w:rsid w:val="00CF46D0"/>
    <w:rsid w:val="00CF4BF4"/>
    <w:rsid w:val="00CF7738"/>
    <w:rsid w:val="00CF7757"/>
    <w:rsid w:val="00D011B0"/>
    <w:rsid w:val="00D01A84"/>
    <w:rsid w:val="00D0552F"/>
    <w:rsid w:val="00D055BC"/>
    <w:rsid w:val="00D0744B"/>
    <w:rsid w:val="00D106FD"/>
    <w:rsid w:val="00D12179"/>
    <w:rsid w:val="00D12941"/>
    <w:rsid w:val="00D13691"/>
    <w:rsid w:val="00D141D9"/>
    <w:rsid w:val="00D172F3"/>
    <w:rsid w:val="00D20029"/>
    <w:rsid w:val="00D2092C"/>
    <w:rsid w:val="00D209B7"/>
    <w:rsid w:val="00D21908"/>
    <w:rsid w:val="00D225B4"/>
    <w:rsid w:val="00D24334"/>
    <w:rsid w:val="00D3034A"/>
    <w:rsid w:val="00D3106B"/>
    <w:rsid w:val="00D311FE"/>
    <w:rsid w:val="00D31640"/>
    <w:rsid w:val="00D34485"/>
    <w:rsid w:val="00D4224B"/>
    <w:rsid w:val="00D43E1F"/>
    <w:rsid w:val="00D44734"/>
    <w:rsid w:val="00D44992"/>
    <w:rsid w:val="00D45893"/>
    <w:rsid w:val="00D45D56"/>
    <w:rsid w:val="00D45D87"/>
    <w:rsid w:val="00D4600F"/>
    <w:rsid w:val="00D46530"/>
    <w:rsid w:val="00D46C96"/>
    <w:rsid w:val="00D46CFA"/>
    <w:rsid w:val="00D47D9C"/>
    <w:rsid w:val="00D5085C"/>
    <w:rsid w:val="00D516B6"/>
    <w:rsid w:val="00D51834"/>
    <w:rsid w:val="00D544DF"/>
    <w:rsid w:val="00D54675"/>
    <w:rsid w:val="00D55C28"/>
    <w:rsid w:val="00D5629C"/>
    <w:rsid w:val="00D57D59"/>
    <w:rsid w:val="00D60878"/>
    <w:rsid w:val="00D61E1A"/>
    <w:rsid w:val="00D61FCB"/>
    <w:rsid w:val="00D624B8"/>
    <w:rsid w:val="00D65480"/>
    <w:rsid w:val="00D67C9E"/>
    <w:rsid w:val="00D70037"/>
    <w:rsid w:val="00D700FD"/>
    <w:rsid w:val="00D7237C"/>
    <w:rsid w:val="00D759BF"/>
    <w:rsid w:val="00D75B8C"/>
    <w:rsid w:val="00D82F4A"/>
    <w:rsid w:val="00D84153"/>
    <w:rsid w:val="00D847B6"/>
    <w:rsid w:val="00D84E4B"/>
    <w:rsid w:val="00D85419"/>
    <w:rsid w:val="00D85FB7"/>
    <w:rsid w:val="00D87F7A"/>
    <w:rsid w:val="00D906E2"/>
    <w:rsid w:val="00D9089E"/>
    <w:rsid w:val="00D91578"/>
    <w:rsid w:val="00D916F6"/>
    <w:rsid w:val="00D9209C"/>
    <w:rsid w:val="00D94BED"/>
    <w:rsid w:val="00DA2054"/>
    <w:rsid w:val="00DA326F"/>
    <w:rsid w:val="00DA4666"/>
    <w:rsid w:val="00DA623B"/>
    <w:rsid w:val="00DA72A9"/>
    <w:rsid w:val="00DA79B2"/>
    <w:rsid w:val="00DB0207"/>
    <w:rsid w:val="00DB0C43"/>
    <w:rsid w:val="00DB152A"/>
    <w:rsid w:val="00DB37AC"/>
    <w:rsid w:val="00DB3A1E"/>
    <w:rsid w:val="00DB583F"/>
    <w:rsid w:val="00DB6690"/>
    <w:rsid w:val="00DB7F5A"/>
    <w:rsid w:val="00DC09F5"/>
    <w:rsid w:val="00DC0C08"/>
    <w:rsid w:val="00DC3E21"/>
    <w:rsid w:val="00DC405F"/>
    <w:rsid w:val="00DC4FA9"/>
    <w:rsid w:val="00DC7E5A"/>
    <w:rsid w:val="00DD030B"/>
    <w:rsid w:val="00DD0728"/>
    <w:rsid w:val="00DD0950"/>
    <w:rsid w:val="00DD10C7"/>
    <w:rsid w:val="00DD1336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67A2"/>
    <w:rsid w:val="00DE736C"/>
    <w:rsid w:val="00DF0A2D"/>
    <w:rsid w:val="00DF1B90"/>
    <w:rsid w:val="00DF272A"/>
    <w:rsid w:val="00DF2A25"/>
    <w:rsid w:val="00DF3672"/>
    <w:rsid w:val="00DF38D5"/>
    <w:rsid w:val="00DF3DCE"/>
    <w:rsid w:val="00DF3EB9"/>
    <w:rsid w:val="00DF4862"/>
    <w:rsid w:val="00DF5159"/>
    <w:rsid w:val="00DF644F"/>
    <w:rsid w:val="00DF71D1"/>
    <w:rsid w:val="00DF7933"/>
    <w:rsid w:val="00E00371"/>
    <w:rsid w:val="00E00CAB"/>
    <w:rsid w:val="00E00F82"/>
    <w:rsid w:val="00E02A60"/>
    <w:rsid w:val="00E03968"/>
    <w:rsid w:val="00E03AD6"/>
    <w:rsid w:val="00E03BA1"/>
    <w:rsid w:val="00E03E0E"/>
    <w:rsid w:val="00E04ABD"/>
    <w:rsid w:val="00E050B6"/>
    <w:rsid w:val="00E053E5"/>
    <w:rsid w:val="00E05C04"/>
    <w:rsid w:val="00E06EDC"/>
    <w:rsid w:val="00E06FA1"/>
    <w:rsid w:val="00E0715D"/>
    <w:rsid w:val="00E07A0F"/>
    <w:rsid w:val="00E07CB1"/>
    <w:rsid w:val="00E10B90"/>
    <w:rsid w:val="00E12098"/>
    <w:rsid w:val="00E14417"/>
    <w:rsid w:val="00E15AFA"/>
    <w:rsid w:val="00E16F9C"/>
    <w:rsid w:val="00E2058B"/>
    <w:rsid w:val="00E210E1"/>
    <w:rsid w:val="00E21344"/>
    <w:rsid w:val="00E24582"/>
    <w:rsid w:val="00E25FEF"/>
    <w:rsid w:val="00E27B49"/>
    <w:rsid w:val="00E30B2E"/>
    <w:rsid w:val="00E3170F"/>
    <w:rsid w:val="00E3293A"/>
    <w:rsid w:val="00E32956"/>
    <w:rsid w:val="00E332DD"/>
    <w:rsid w:val="00E3357A"/>
    <w:rsid w:val="00E344FB"/>
    <w:rsid w:val="00E34C1E"/>
    <w:rsid w:val="00E35A6F"/>
    <w:rsid w:val="00E42268"/>
    <w:rsid w:val="00E427FE"/>
    <w:rsid w:val="00E42D19"/>
    <w:rsid w:val="00E4438E"/>
    <w:rsid w:val="00E44E9E"/>
    <w:rsid w:val="00E45232"/>
    <w:rsid w:val="00E469F7"/>
    <w:rsid w:val="00E46DE7"/>
    <w:rsid w:val="00E472FC"/>
    <w:rsid w:val="00E4775A"/>
    <w:rsid w:val="00E50490"/>
    <w:rsid w:val="00E51C56"/>
    <w:rsid w:val="00E53209"/>
    <w:rsid w:val="00E54345"/>
    <w:rsid w:val="00E5763F"/>
    <w:rsid w:val="00E5792A"/>
    <w:rsid w:val="00E609DC"/>
    <w:rsid w:val="00E64BF4"/>
    <w:rsid w:val="00E64E41"/>
    <w:rsid w:val="00E65932"/>
    <w:rsid w:val="00E65DC8"/>
    <w:rsid w:val="00E702EE"/>
    <w:rsid w:val="00E71FC1"/>
    <w:rsid w:val="00E72705"/>
    <w:rsid w:val="00E744A8"/>
    <w:rsid w:val="00E74588"/>
    <w:rsid w:val="00E74C15"/>
    <w:rsid w:val="00E75208"/>
    <w:rsid w:val="00E75238"/>
    <w:rsid w:val="00E80D04"/>
    <w:rsid w:val="00E815FF"/>
    <w:rsid w:val="00E82D19"/>
    <w:rsid w:val="00E84742"/>
    <w:rsid w:val="00E85779"/>
    <w:rsid w:val="00E911F7"/>
    <w:rsid w:val="00E92877"/>
    <w:rsid w:val="00E93164"/>
    <w:rsid w:val="00E94B29"/>
    <w:rsid w:val="00E9502B"/>
    <w:rsid w:val="00E957CE"/>
    <w:rsid w:val="00EA1B85"/>
    <w:rsid w:val="00EA3C50"/>
    <w:rsid w:val="00EA6433"/>
    <w:rsid w:val="00EA7BCD"/>
    <w:rsid w:val="00EB3A23"/>
    <w:rsid w:val="00EB5E13"/>
    <w:rsid w:val="00EB6607"/>
    <w:rsid w:val="00EB7D92"/>
    <w:rsid w:val="00EC1866"/>
    <w:rsid w:val="00EC1B07"/>
    <w:rsid w:val="00EC33C3"/>
    <w:rsid w:val="00EC657E"/>
    <w:rsid w:val="00EC76DA"/>
    <w:rsid w:val="00ED412A"/>
    <w:rsid w:val="00ED4A96"/>
    <w:rsid w:val="00ED59DC"/>
    <w:rsid w:val="00ED6114"/>
    <w:rsid w:val="00ED7A33"/>
    <w:rsid w:val="00EE37AA"/>
    <w:rsid w:val="00EE3A21"/>
    <w:rsid w:val="00EF00E2"/>
    <w:rsid w:val="00EF13BB"/>
    <w:rsid w:val="00EF1607"/>
    <w:rsid w:val="00EF17FD"/>
    <w:rsid w:val="00EF1D62"/>
    <w:rsid w:val="00EF1E7F"/>
    <w:rsid w:val="00EF4C0B"/>
    <w:rsid w:val="00EF6634"/>
    <w:rsid w:val="00EF66CC"/>
    <w:rsid w:val="00F079D3"/>
    <w:rsid w:val="00F112C2"/>
    <w:rsid w:val="00F13B3A"/>
    <w:rsid w:val="00F13C0F"/>
    <w:rsid w:val="00F13E72"/>
    <w:rsid w:val="00F17521"/>
    <w:rsid w:val="00F2402A"/>
    <w:rsid w:val="00F25525"/>
    <w:rsid w:val="00F26003"/>
    <w:rsid w:val="00F26251"/>
    <w:rsid w:val="00F26268"/>
    <w:rsid w:val="00F2644E"/>
    <w:rsid w:val="00F3057B"/>
    <w:rsid w:val="00F308DA"/>
    <w:rsid w:val="00F33ED4"/>
    <w:rsid w:val="00F35777"/>
    <w:rsid w:val="00F35868"/>
    <w:rsid w:val="00F37B7C"/>
    <w:rsid w:val="00F40A0D"/>
    <w:rsid w:val="00F41917"/>
    <w:rsid w:val="00F43061"/>
    <w:rsid w:val="00F4343D"/>
    <w:rsid w:val="00F4378C"/>
    <w:rsid w:val="00F44612"/>
    <w:rsid w:val="00F448D3"/>
    <w:rsid w:val="00F46ABF"/>
    <w:rsid w:val="00F46AC6"/>
    <w:rsid w:val="00F47490"/>
    <w:rsid w:val="00F47E87"/>
    <w:rsid w:val="00F5102F"/>
    <w:rsid w:val="00F5421D"/>
    <w:rsid w:val="00F57CE2"/>
    <w:rsid w:val="00F60915"/>
    <w:rsid w:val="00F60CBC"/>
    <w:rsid w:val="00F60DEB"/>
    <w:rsid w:val="00F62C8D"/>
    <w:rsid w:val="00F63100"/>
    <w:rsid w:val="00F63DD9"/>
    <w:rsid w:val="00F66095"/>
    <w:rsid w:val="00F6638A"/>
    <w:rsid w:val="00F67598"/>
    <w:rsid w:val="00F70C7D"/>
    <w:rsid w:val="00F724BB"/>
    <w:rsid w:val="00F724C6"/>
    <w:rsid w:val="00F7282B"/>
    <w:rsid w:val="00F742E3"/>
    <w:rsid w:val="00F77C4C"/>
    <w:rsid w:val="00F80057"/>
    <w:rsid w:val="00F80C96"/>
    <w:rsid w:val="00F81730"/>
    <w:rsid w:val="00F819CB"/>
    <w:rsid w:val="00F82147"/>
    <w:rsid w:val="00F8248A"/>
    <w:rsid w:val="00F82CAD"/>
    <w:rsid w:val="00F86705"/>
    <w:rsid w:val="00F867EA"/>
    <w:rsid w:val="00F86DCD"/>
    <w:rsid w:val="00F90848"/>
    <w:rsid w:val="00F90C60"/>
    <w:rsid w:val="00F92A09"/>
    <w:rsid w:val="00F95D7A"/>
    <w:rsid w:val="00F96E61"/>
    <w:rsid w:val="00FA0E82"/>
    <w:rsid w:val="00FA2021"/>
    <w:rsid w:val="00FA2D03"/>
    <w:rsid w:val="00FA2EDF"/>
    <w:rsid w:val="00FA321B"/>
    <w:rsid w:val="00FA635A"/>
    <w:rsid w:val="00FB15CB"/>
    <w:rsid w:val="00FB56BE"/>
    <w:rsid w:val="00FB5902"/>
    <w:rsid w:val="00FB7A69"/>
    <w:rsid w:val="00FC285E"/>
    <w:rsid w:val="00FD0156"/>
    <w:rsid w:val="00FD07D8"/>
    <w:rsid w:val="00FD183B"/>
    <w:rsid w:val="00FD2084"/>
    <w:rsid w:val="00FD334D"/>
    <w:rsid w:val="00FD4FBB"/>
    <w:rsid w:val="00FD7CC2"/>
    <w:rsid w:val="00FD7F18"/>
    <w:rsid w:val="00FE0274"/>
    <w:rsid w:val="00FE3C73"/>
    <w:rsid w:val="00FE4665"/>
    <w:rsid w:val="00FE4746"/>
    <w:rsid w:val="00FE4F98"/>
    <w:rsid w:val="00FF00F8"/>
    <w:rsid w:val="00FF052F"/>
    <w:rsid w:val="00FF0AC1"/>
    <w:rsid w:val="00FF2C40"/>
    <w:rsid w:val="00FF341E"/>
    <w:rsid w:val="00FF35BF"/>
    <w:rsid w:val="00FF4387"/>
    <w:rsid w:val="00FF507B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FA92C"/>
  <w15:docId w15:val="{01E64914-1F71-445D-84EC-9FA80EA7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7E"/>
  </w:style>
  <w:style w:type="paragraph" w:styleId="Heading1">
    <w:name w:val="heading 1"/>
    <w:basedOn w:val="Normal"/>
    <w:next w:val="Normal"/>
    <w:link w:val="Heading1Char"/>
    <w:uiPriority w:val="9"/>
    <w:qFormat/>
    <w:rsid w:val="00DC0C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604E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paragraph" w:styleId="BodyText2">
    <w:name w:val="Body Text 2"/>
    <w:basedOn w:val="Normal"/>
    <w:link w:val="BodyText2Char"/>
    <w:rsid w:val="00535527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535527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y2iqfc">
    <w:name w:val="y2iqfc"/>
    <w:basedOn w:val="DefaultParagraphFont"/>
    <w:rsid w:val="007749DB"/>
  </w:style>
  <w:style w:type="character" w:customStyle="1" w:styleId="Heading3Char">
    <w:name w:val="Heading 3 Char"/>
    <w:basedOn w:val="DefaultParagraphFont"/>
    <w:link w:val="Heading3"/>
    <w:uiPriority w:val="99"/>
    <w:rsid w:val="00604E37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DC0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-size-large">
    <w:name w:val="a-size-large"/>
    <w:basedOn w:val="DefaultParagraphFont"/>
    <w:rsid w:val="000E02D5"/>
  </w:style>
  <w:style w:type="paragraph" w:styleId="Footer">
    <w:name w:val="footer"/>
    <w:basedOn w:val="Normal"/>
    <w:link w:val="FooterChar"/>
    <w:uiPriority w:val="99"/>
    <w:unhideWhenUsed/>
    <w:rsid w:val="00292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A21"/>
  </w:style>
  <w:style w:type="character" w:customStyle="1" w:styleId="ezkurwreuab5ozgtqnkl">
    <w:name w:val="ezkurwreuab5ozgtqnkl"/>
    <w:basedOn w:val="DefaultParagraphFont"/>
    <w:rsid w:val="00E07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5DF2-4E3F-4399-8FB8-7500B498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11</Pages>
  <Words>2090</Words>
  <Characters>11916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411</cp:revision>
  <cp:lastPrinted>2025-03-10T11:23:00Z</cp:lastPrinted>
  <dcterms:created xsi:type="dcterms:W3CDTF">2023-02-23T11:32:00Z</dcterms:created>
  <dcterms:modified xsi:type="dcterms:W3CDTF">2025-03-20T09:43:00Z</dcterms:modified>
</cp:coreProperties>
</file>