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ՔԿԾ-ԷԱՃԱՊՁԲ-25/39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«Արմավիր» և «Նուբարաշեն» ՔԿՀ-ների կարիքների համար մատակարարվող էլեկտրաէներգիա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ՔԿԾ-ԷԱՃԱՊՁԲ-25/39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«Արմավիր» և «Նուբարաշեն» ՔԿՀ-ների կարիքների համար մատակարարվող էլեկտրաէներգիա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«Արմավիր» և «Նուբարաշեն» ՔԿՀ-ների կարիքների համար մատակարարվող էլեկտրաէներգիա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«Արմավիր» և «Նուբարաշեն» ՔԿՀ-ների կարիքների համար մատակարարվող էլեկտրաէներգիա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72426144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«Արմավիր» քրեակատարողական հիմնարկին մատակարարվող էլեկտրաէներգիա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38287468.8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քրեակատարողական հիմնարկին մատակարարվող էլեկտրաէներգիա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392.26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ՔԿԾ-ԷԱՃԱՊՁԲ-25/39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ՔԿԾ-ԷԱՃԱՊՁԲ-25/39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ՔԿԾ-ԷԱՃԱՊՁԲ-25/39»*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ՔԿԾ-ԷԱՃԱՊՁԲ-25/39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ՔԿԾ-ԷԱՃԱՊՁԲ-25/39»*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ՔԿԾ-ԷԱՃԱՊՁԲ-25/39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ՔԿԾ-ԷԱՃԱՊՁԲ-25/39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«Արմավիր» քրեակատարողական հիմնարկին մատակարարվող էլեկտրաէներգիա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«Արմավիր» քրեակատարողական հիմնարկի համար Էլեկտրաէներգիայի գնում, համաձայն՝ ՀՀ հանրային ծառայությունները կարգավորող հանձնաժողովի 25․12․2019թ․-ի թիվ 517-Ն որոշմամբ հաստատված ՀՀ էլեկտրաէներգետիկական մանրածախ շուկայի առևտրային կանոնների (այսուհետ՝ ԷՄԱ կանոններ)։ Հաշվարկային ամսվա ընթացքում մատակարարված էլեկտրական էներգիայի քանակությունը որոշվում է ԷՄԱ կանոններով սահմանված կարգով։ Նախորդ ամսվա ընթացքում մատակարարված էլեկտրական էներգիայի դիմաց վճարումն իրականացվում է ԷՄԱ կանոններով սահմանված կարգով հաշվարկային փաստաթուղթ ներկայացնելու դեպքում։ Սնող ենթակայանի անվանումը՝ «Գայ» 35/10կվ, բջիջները՝ 15 և 18։ Սնումն իրականացվում է 10ԿՎ օդային գծերով։ Հիմնարկի տրանսֆորմատորային ենթա-կայանի անվանումը՝ Գ 7390, որտեղ սնուցվում են շահագործվող թվով 2 հատ 1000ԿՎԱ հզորության բարձրավոլտ լարման տրանսֆորմատորները։
Առավելագույն էլեկտրական հզորությունը՝
2x800ԿՎՏ=1600կվտ։
Հաշվիչների (օնլայն կարդացովի են) տիպը և գործարանային համարները՝ 
բջիջ15, տիպը-КВАНТ ST 2000, համարը- 0167222132279, բջիջ 18, տիպը- МИPTEK 32, համարը- 2242263331077։ 2024թ․-ի  1-12 ամիսների ընթացքում հիմնարկում սպառվել է  2155540կվտ․ժ էլեկտրաէներգիա։ Սպառումը ցերեկ/գիշեր հարաբերակցությամբ(մոտավոր)՝ 
● ցերեկ – 70%,
● գիշեր – 30%,
Էլեկտրաէներգիայի գինը անհրաժեշտ է ներկայացնել 1 կվտ․ժ էլեկտրաէներգիայի համար (հաշվի առնելով գիշեր/ցերեկ հաշվառումը), ներառյալ շուկայի առևտրային ԷՄԱ կանոններով նախատեսված ծառայությունների արժեքը(բացառությամբ Բաշխման ծառայության), այդ թվում՝
● «Բարձրավոլտ էլեկտրացանցեր» ՓԲԸ-ի ծառայության մատուցման սակագինը,
● «Էլեկտրաէներգետիկական համակարգի օպերատոր» ՓԲԸ-ի ծառայության մատուցման սակագինը,
● «Հաշվարկային կենտրոն» ՓԲԸ-ի ծառայության մատուցման սակագինը։
● Հիմնարկում շահագործվում է 100կվտ հզորության արևային ֆոտովոլտային կայան, որով պայմանավորված հիմնարկը որպես ինքնավար էներգաարտադրողին  էլեկտրաէներգիա մատակարարողը պարտավոր է հիմնարկի հետ ապահովել էլեկտրական էներգիայի փոխհոսքերի իրականացումը՝ համաձայն ՀՀ հանրային ծառայությունները կարգավորող հանձնաժողովի 25․12․2019թ․-ի թիվ 517-Ն որոշմամբ հաստատված կանոնների N 2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քրեակատարողական հիմնարկին մատակարարվող էլեկտրաէներգիա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քրեակատարողական հիմնարկի համար Էլեկտրաէներգիայի գնում, համաձայն՝ ՀՀ հանրային ծառայությունները կարգավորող հանձնաժողովի 25․12․2019թ․-ի թիվ 517-Ն որոշմամբ հաստատված ՀՀ էլեկտրաէներգետիկական մանրածախ շուկայի առևտրային կանոնների (այսուհետ՝ ԷՄԱ կանոններ)։ Հաշվարկային ամսվա ընթացքում մատակարարված էլեկտրական էներգիայի քանակությունը որոշվում է ԷՄԱ կանոններով սահմանված կարգով։ Նախորդ ամսվա ընթացքում մատակարարված էլեկտրական էներգիայի դիմաց վճարումն իրականացվում է ԷՄԱ կանոններով սահմանված կարգով հաշվարկային փաստաթուղթ ներկայացնելու դեպքում։ Սնող ենթակայանի անվանումը՝ «Արգիշտի» 35/10կվ, բջիջը՝ 13։ Սնումն իրականացվում է 10ԿՎ օդային գծով։ Հիմնարկի տրանսֆորմատորային ենթա-կայանի անվանումը՝ ԳԵ 0486, որտեղ սնուցվում է շահագործվող թվով 1 հատ 630ԿՎԱ հզորության բարձրավոլտ լարման տրանսֆորմատորը։
Առավելագույն էլեկտրական հզորությունը՝ 504կվտ։
Հաշվիչի (օնլայն կարդացովի է) տիպը և գործարանային համարը՝ տիպը- EA 02 RL-B 3 , համարը- 01024921: 2024թ․-ի  1-12 ամիսների ընթացքում հիմնարկում սպառվել է  1139508կվտ․ժ էլեկտրաէներգիա։ Սպառումը ցերեկ/գիշեր հարաբերակցությամբ(մոտավոր)՝ 
● ցերեկ – 70%,
● գիշեր – 30%,
Էլեկտրաէներգիայի գինը անհրաժեշտ է ներկայացնել 1 կվտ․ժ էլեկտրաէներգիայի համար (հաշվի առնելով գիշեր/ցերեկ հաշվառումը), ներառյալ շուկայի առևտրային ԷՄԱ կանոններով նախատեսված ծառայությունների արժեքը(բացառությամբ Բաշխման ծառայության), այդ թվում՝
● «Բարձրավոլտ էլեկտրացանցեր» ՓԲԸ-ի ծառայության մատուցման սակագինը,
● «Էլեկտրաէներգետիկական համակարգի օպերատոր» ՓԲԸ-ի ծառայության մատուցման սակագինը,
● «Հաշվարկային կենտրոն» ՓԲԸ-ի ծառայության մատուցման սակագինը։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կվտ/ժ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Էջմիածին, Էջմիածին-Չոբանքա-րա խճուղի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365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կվտ/ժ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Նուբարաշենի խճուղի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365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