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электроэнергии для нужд УИУ «Армавир» и «Нубарашен»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ՔԿԾ-ԷԱՃԱՊՁԲ-25/39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электроэнергии для нужд УИУ «Армавир» и «Нубарашен»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электроэнергии для нужд УИУ «Армавир» и «Нубарашен»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ՔԿԾ-ԷԱՃԱՊՁԲ-25/39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электроэнергии для нужд УИУ «Армавир» и «Нубарашен»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72426144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Электроснабжение уголовно-исполнительного учреждения «Армавир» Министерства юстиции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38287468.8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Электроэнергия подается в уголовно-исполнительное учреждение «Нубарашен» Министерства юстиции Республики Армения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ՔԿԾ-ԷԱՃԱՊՁԲ-25/39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ՔԿԾ-ԷԱՃԱՊՁԲ-25/39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ՔԿԾ-ԷԱՃԱՊՁԲ-25/39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ՔԿԾ-ԷԱՃԱՊՁԲ-25/39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ՔԿԾ-ԷԱՃԱՊՁԲ-25/39"*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ՔԿԾ-ԷԱՃԱՊՁԲ-25/39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ՔԿԾ-ԷԱՃԱՊՁԲ-25/39"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ՔԿԾ-ԷԱՃԱՊՁԲ-25/39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ՔԿԾ-ԷԱՃԱՊՁԲ-25/39"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ՔԿԾ-ԷԱՃԱՊՁԲ-25/39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Электроснабжение уголовно-исполнительного учреждения «Армавир» Министерства юстиции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электроэнергии для УИУ «Армавир» Министерства юстиции Республики Армения осуществляется в соответствии с Коммерческими правилами розничного рынка электроэнергии Республики Армения (далее – Правила РРОЭ), утвержденными постановлением Комиссии по регулированию общественных услуг Республики Армения от 25 декабря 2019 года № 517-Н. Объем электроэнергии, поставляемой в течение расчетного месяца, определяется в порядке, установленном Правилами РРОЭ. Оплата за электроэнергию, отпущенную в предыдущем месяце, производится по предъявлении расчетного документа в порядке, установленном Правилами ЭЭМ. Наименование подстанции: «Гай» 35/10кВ, ячейки: 15 и 18. Электроснабжение осуществляется по воздушным линиям напряжением 10кВ. Наименование трансформаторной подстанции учреждения — Г 7390, на которой питаются 2 высоковольтных трансформатора мощностью 1000 кВА.
Максимальная электрическая мощность:
2x800кВт=1600кВт.
Типы счетчиков и серийные номера (можно прочитать онлайн):
ячейка 15, тип - КВАНТ СТ 2000, номер - 0167222132279, ячейка 18, тип - МИПТЭК 32, номер - 2242263331077. За 12 месяцев 2024 года учреждением потреблено 2 155 540 кВт.ч. электроэнергии. Потребление в соотношении день/ночь (приблизительно):
● днем – 70%,
● ночь – 30%,
Цена на электроэнергию должна быть указана за 1 кВт.ч. электроэнергии (с учетом ночного/дневного учета), включая стоимость услуг, предусмотренных коммерческими правилами РЭС рынка (за исключением услуг по распределению), в том числе:
● Тариф на оказание услуг ЗАО «Высоковольтные электрические сети»,
● Тариф на оказание услуг ЗАО «Оператор электросетевого хозяйства»,
● Тариф на оказание услуг ЗАО «Вычислительный Центр».
● Учреждение эксплуатирует солнечную фотоэлектрическую установку мощностью 100 кВт, в связи с чем учреждение, как автономный производитель энергии, обязано обеспечить осуществление взаимных потоков электрической энергии с учреждением, согласно Приложению N 2 к правилам, утвержденным Решением Комиссии по регулированию общественных услуг РА от 25 декабря 2019 года № 517-Н.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Электроэнергия подается в уголовно-исполнительное учреждение «Нубарашен» Министерства юстиции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электроэнергии для уголовно-исполнительного учреждения «Нубарашен» Министерства юстиции Республики Армения осуществляется в соответствии с Коммерческими правилами розничного рынка электроэнергии Республики Армения (далее – Правила РРОЭ), утвержденными Решением Комиссии по регулированию общественных услуг Республики Армения от 25 декабря 2019 года № 517-Н. Объем электроэнергии, поставленной в течение расчетного месяца, определяется в порядке, установленном Правилами ЭЭ. Оплата за электроэнергию, отпущенную в предыдущем месяце, производится по предъявлении расчетного документа в порядке, установленном Правилами ЭЭМ. Наименование подстанции: «Аргишти» 35/10кВ, ячейка 13. Электроснабжение осуществляется по воздушной линии напряжением 10 кВ. Наименование трансформаторной подстанции учреждения – ГЭ 0486, на которой запитан 1 эксплуатируемый высоковольтный трансформатор мощностью 630 кВА.
Максимальная электрическая мощность: 504 кВт.
Тип и серийный номер счетчика (считывается онлайн): тип - EA 02 RL-B 3, номер - 01024921. За 1-12 месяцев 2024 года учреждение потребило 1139508 кВтч электроэнергии. Потребление в соотношении день/ночь (приблизительно):
● днем – 70%,
● ночь – 30%,
Цена на электроэнергию должна быть указана за 1 кВт.ч. электроэнергии (с учетом ночного/дневного учета), включая стоимость услуг, предусмотренных коммерческими правилами РЭС рынка (за исключением услуг по распределению), в том числе:
● Тариф на оказание услуг ЗАО «Высоковольтные электрические сети»,
● Тариф на оказание услуг ЗАО «Оператор электросетевого хозяйства»,
● Тариф на оказание услуг ЗАО «Вычислительный Центр».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кВтч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город Эчмиадзин, шоссе Эчмиадзин-Чобанкара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через 365 календарных дней с момента вступления в силу соглашения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кВтч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Нубарашенское шоссе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через 365 календарных дней с момента вступления в силу соглашения сторон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