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ՇՄէՄ-ԷԱՃԾՁԲ-25/2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ԷՆՐԻԿՈ ՄԱՏՏԵԻ ԱՆՎԱՆ ՊՈԼԻԿԼԻՆԻԿԱ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Շիրակացի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«ԷՆՐԻԿՈ ՄԱՏՏԵԻ ԱՆՎԱՆ ՊՈԼԻԿԼԻՆԻԿԱ» ՓԲԸ-Ի ԿԱՐԻՔՆԵՐԻ ՀԱՄԱՐ` « ՏՊԱԳՐԱԿԱՆ ԵՎ ԱՌԱՔՄԱՆ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Վանուհի Բախչինյան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031233178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v.bakhchinyan@mail.ru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ԷՆՐԻԿՈ ՄԱՏՏԵԻ ԱՆՎԱՆ ՊՈԼԻԿԼԻՆԻԿԱ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ՇՄէՄ-ԷԱՃԾՁԲ-25/2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ԷՆՐԻԿՈ ՄԱՏՏԵԻ ԱՆՎԱՆ ՊՈԼԻԿԼԻՆԻԿԱ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ԷՆՐԻԿՈ ՄԱՏՏԵԻ ԱՆՎԱՆ ՊՈԼԻԿԼԻՆԻԿԱ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«ԷՆՐԻԿՈ ՄԱՏՏԵԻ ԱՆՎԱՆ ՊՈԼԻԿԼԻՆԻԿԱ» ՓԲԸ-Ի ԿԱՐԻՔՆԵՐԻ ՀԱՄԱՐ` « ՏՊԱԳՐԱԿԱՆ ԵՎ ԱՌԱՔՄԱՆ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ԷՆՐԻԿՈ ՄԱՏՏԵԻ ԱՆՎԱՆ ՊՈԼԻԿԼԻՆԻԿԱ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«ԷՆՐԻԿՈ ՄԱՏՏԵԻ ԱՆՎԱՆ ՊՈԼԻԿԼԻՆԻԿԱ» ՓԲԸ-Ի ԿԱՐԻՔՆԵՐԻ ՀԱՄԱՐ` « ՏՊԱԳՐԱԿԱՆ ԵՎ ԱՌԱՔՄԱՆ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ՇՄէՄ-ԷԱՃԾՁԲ-25/2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v.bakhchinyan@mail.ru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«ԷՆՐԻԿՈ ՄԱՏՏԵԻ ԱՆՎԱՆ ՊՈԼԻԿԼԻՆԻԿԱ» ՓԲԸ-Ի ԿԱՐԻՔՆԵՐԻ ՀԱՄԱՐ` « ՏՊԱԳՐԱԿԱՆ ԵՎ ԱՌԱՔՄԱՆ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2025.04.01.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ՇՄէՄ-ԷԱՃԾՁԲ-25/2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ԷՆՐԻԿՈ ՄԱՏՏԵԻ ԱՆՎԱՆ ՊՈԼԻԿԼԻՆԻԿԱ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ՇՄէՄ-ԷԱՃԾՁԲ-25/2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«ՇՄէՄ-ԷԱՃԾՁԲ-25/2»*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ՇՄէՄ-ԷԱՃԾՁԲ-25/2*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«ՇՄէՄ-ԷԱՃԾՁԲ-25/2»*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ՇՄէՄ-ԷԱՃԾՁԲ-25/2*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«ԷՆՐԻԿՈ ՄԱՏՏԵԻ ԱՆՎԱՆ ՊՈԼԻԿԼԻՆԻԿԱ»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պատճենըստանալու դեպքում համաձայն դրական ԳՀ դրական եզրակացության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խմբաքանակի համար մանրամասն բացվածքը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ԻնեկոՀՀ Շիրակի մարզ ք․ Գյումրի Շիրակացի 13  «ԷՆՐԻԿՈ ՄԱՏՏԵԻ ԱՆՎԱՆ ՊՈԼԻԿԼԻՆԻԿԱ» ՓԲԸ-ը բանկ ՓԲԸ Գյումրու մ/ճ 2050123001121001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