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ԵՔ-ԷԱՃԱՊՁԲ-25/88</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микрон.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размерами 340 х 270 мм, высотой спинки 30-70 мм, соотношением сторон 1:2:3 по желанию заказчика, с металлическим фиксирующим устройством. Обложка: Картон толщиной 2-4 мм. Допуск размеров: 3%.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из хромированного (мелованного картона) толщиной не менее 0,6 мм, для бумаги формата А4 (210х297 мм), с клапанами и ниточными стяжками, вмещает 100 листов, длина нити: 15 см каждый.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хром (классная доска), картон толщиной не менее 0,6 мм, для бумаги формата А4 (210х297 мм), без клапанов, вмещает 100 листов. Документы скрепляются металлической застежкой, которая крепится изнутри, без разрезания и протыкания краев снаружи.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качественного, прочного пластика, с вертикальным прочным металлическим держателем, рассчитана на хранение не менее 20 листов формата А4 (210х297 мм). С правой стороны внутри, с возможностью прикрепления или вставки бумаг. Высота крупа: 15-20 мм.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подшивкой для листов формата А4 (210х297) мм.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Сетчатые металлические полки минимум в 3 этажа для хранения бумаг и папок.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писчая, толщина не менее 1,25 мм, белизна не менее 75%, в пластиковой коробке, скрепки.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канцелярские зажимы с металлическим или полимерным покрытием, длина: 28-33мм. Общая длина проволоки 9-10 см, толщина не менее 0,8 мм. В коробке: 100 шт.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канцелярские зажимы: металлические, длина: 48-50мм, ширина: 9-12мм. Общая длина проволоки 16-18 см, толщина не менее 1 мм. В коробке: 100 шт.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/45х12/мм, размер 5 цветов.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коробке: 1000 шт.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сталь 23/8 или 24/6,24/8 для шитья до 40-70 листов бумаги плотностью 80 г/м2. Соединения проводов с блоками. В коробке: 1000 шт.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Подушки должны иметь точный размер наших автоматических уплотнений, который необходимо заранее согласовать с заказчиком. Цвета чернил: синий. Совместимы с бумагой, картоном, пластиком и другими материалами, которые мы регулярно подписываем:
Важно, чтобы подушки обеспечивали простоту использования и долговечность, сохраняя при этом свои свойства во время использования. поставка товара до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Шпилька металлическая, предназначенная для наклеивания бумаги на стену или деревянные панели, в коробке не менее 50 штук, покрытая антикоррозийным материалом, диаметр головки шпильки 9-12 мм, длина иглы 8-10 мм. поставка товара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12-ти разрядный, с отображением на панели табличных операций, самозагружающийся.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обычный, затачиваемый, черный, твердость HB, качественный стержень, небьющийся, длина карандаша: 17-19 см.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 из мягкой резины, предназначен для бесследного стирания карандашного письма, длина - не менее 4-6 см, толщина - не менее 0,7-1,2 см, ширина - не менее 1,4-2 см.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металлическая или пластиковая, предназначенная для заточки графитовых карандашей, с держателем, лезвие из цельного металла, заточено.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 синим, черным и красным стержнем (количественная доля 70%, 20%, 10% соответственно), по конструкции, без механизма движения, с колпачком. Диаметр кончика сердечника: не менее 0,5 мм. Согласуйте образец с клиентом перед доставкой.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Календарь-блокнот настольный, с 12 месяцами и днями будущего года, удобными строчками для ежедневных записей, сзади пришита пластиковая пружина.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 А+, предназначенная для лазерной и струйной двусторонней печати, копирования и другой офисной работы, безволокнистая, полученная механическим способом, без древесной смолы и без хлора. Формат: А4 (210х297 +-0,5 мм). Соответствует системам сертификации менеджмента ISO 9001, 14001. Плотность по стандарту ISO 536 не менее 90 г/м2, белизна по стандарту ISO 11475 не менее 168 CIE, толщина по стандарту ISO 534 не менее 110 (+-1) мкм, яркость по стандарту ISO 2470-2 не менее 109 % , непроницаемость - не менее 93% по стандарту ISO 2471, неравномерность - не более 120мл/мин (по стандарту ISO 8791/2), влажность - 4,0% (+-0,6%). Количество листов в одной коробке в заводской упаковке: 500+-2 листа, вес 1 коробки не менее 2,5 кг. 5 коробок по 500 листов каждая, упакованных в картонную коробку. Заказчик может запросить сертификат качества продукции и соответствия техническим условиям.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19 мм.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25 мм. Доставка продукции на склад Заказчика / C. Нждеи 26/ выполняет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диаметром 0,7 мм, длиной не менее 5 см, для механических карандашей, не менее 12 штук в коробке, твердость НВ.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ударный, с механизмом перемещения, рукоятка: резиновая, диаметр сменного стержня: 0,7 мм.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ширина не менее 2,7 см, толщина не менее 1 мм. Металл, прочный, градуировка в миллиметрах и сантиметрах, градуировка хорошо видна.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объем: не менее 30 мл., синего и черного цветов (70-30% в общем объеме соответственно).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цвета, предназначенные для подчеркивания, для пометок, с плоским краем из фетра или другого пористого материала.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стирания, покрытия надписей, с бутылочкой и кисточкой, а также перьевая ручка (соотношение 50/50% соответственно) объемом не менее 20 мл, достаточной толщины, чтобы обеспечить полное покрытие письма.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планирования встреч (ежедневник) формата А-5, в кожаной обложке, на подкладке. Согласуйте образец с клиентом перед доставкой.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фиксации с функцией закрытого и открытого шва. Металлический механизм позволяет скреплять документы объемом до 50 листов. Размер используемой иглы — N24/6, 26/6, 23/8. Согласуйте образец с клиентом перед доставкой.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со встроенным антистежком из высококачественной стали. Рассчитан на сшивание не менее 20 листов. Глубина загрузки бумаги до 45 мм. Согласуйте образец с клиентом перед доставкой.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офисный степлер, рассчитанный на сшивание не менее 210 листов. Глубина шитья не менее 6см. Количество использованных игл: 100, номера игл: 23/8, 23/10, 23/13, 23/15.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корпус и открывающиеся части - металлические, капельница для бумаги - сборник, нижняя створка - пластик, рассчитана на перфорацию не менее 48 листов, с калиброванной линейкой.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Столовый набор для канцелярских товаров из пластика, вращающийся. В комплекте: ножницы, линейка, степлер, игла для степлера, канцелярский нож, ластик, скрепки, механический карандаш и механическая шариковая ручка. Цвет офисного набора и другие детали согласовывайте с заказчиком.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для автоматических пломб размеров E40 и ER-40. Остальные детали согласовывайте с заказчиком. Доставка товара до склада Заказчика (Г. Нждеи 26). Доставка должна осуществляться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