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2025.03.24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Судебный департамент</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Корюн 15/1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архивных стеллажей</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Арус Хачатрян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ddgnumner@court.am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010511787, 010511783, 010511774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Судебный департамент</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DD-EAAPDzB-25/04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2025.03.24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Судебный департамент</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Судебный департамент</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архивных стеллажей</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архивных стеллажей</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Судебный департамент</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DD-EAAPDzB-25/04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ddgnumner@court.am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архивных стеллажей</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Архивные стеллажи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391.83</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4.665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425.02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2025.04.07.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DD-EAAPDzB-25/04</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Судебный департамент</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DD-EAAPDzB-25/04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"DD-EAAPDzB-25/04"*</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"DD-EAAPDzB-25/04"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Судебный департамент*(далее — Заказчик) процедуре закупок под кодом DD-EAAPDzB-25/04*.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DD-EAAPDzB-25/04</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"DD-EAAPDzB-25/04"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Судебный департамент*(далее — Заказчик) процедуре закупок под кодом DD-EAAPDzB-25/04*.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DD-EAAPDzB-25/04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предпоследнего рабочего дня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Гарантийный срок установлен Приложением № 1 к договору, технической характеристикой.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DD-EAAPDzB-25/04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Архивные стеллажи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Стеллажи, предусмотренные для размещения документов, согласно приложенным к договору фотографиям. Стеллажи должны быть изготовлены из железных металлических конструкций, полки из соответствующей уплотненной ламинированной древесины /ДСП/ толщиной 18 мм. Стеллажи собираются на месте болтогаечными креплениями.
Размеры стеллажей: высота - 270 см (отклонение: +-2 %), ширина - 150 см (отклонение: +-2 %), глубина - 32-35 см. Количество полок должно быть 6 штук – последовательностью каждые 40 см, регулируемые (с возможностью подъема и опускания 7 см). Нижняя полка  начинается с пола с высоты 15 см.
Вертикальные металлические детали должны изготавливаться из стальных четырехугольных труб размером не менее 25x25 мм, толщина стен которых не менее 3 мм.  Вертикальные детали стеллажей должны иметь закладные размером не менее 50x50 мм толщиной не менее 3 мм (закладной).
Горизонтальные металлические детали  должны изготавливаться из стальных уголков размером не менее 25x25 мм, толщина стен которых не менее 2,5 мм, сваренные  вертикально на четырех углах уголки длиной  10 см и с 2 отверстиями. Для крепления горизонтальных деталей вертикальные детали в одной стороне должны иметь четырехугольные отверстия по всей длине, и круглые отверстия на противоположной стороне.
Стеллажи должны иметь отверстия для крепления на стену с соответствующими деталями. Образец стеллажа заранее согласуется с Покупателем.
Стеллажи должны быть неиспользованными. 
Стеллажи поставляются на основе заказа, представленного Продавцу Покупателем в устной или бумажной форме или посредством электронной почты в течение 30 календарных дней, считая со дня, следующего за днем принятия заказа - в указнном в заказе количестве (количествах) и по указанному адресу (адресам). Полное выполнение каждого заказа включает  перевозку, разгрузку, сборку и установку стеллажей (включая все необходимые детали и материалы), что Продавец осуществляет за счет своих средств. 
Гарантийным сроком для стеллажей устанавливается, по крайней мере, 1 год, считая со дня, следующего за днем приемки товаров Судебным департаментом.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DD-EAAPDzB-25/04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Резиденции судов РА, расположенные в городе Ереван и марзах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условия исполнения прав и обязанностей сторон, предусмотренных договором, до 22-го декабря данного года.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DD-EAAPDzB-25/04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DD-EAAPDzB-25/04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DD-EAAPDzB-25/04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