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ԱԲԿ-ԷԱՃ-ԱՊՁԲ-2025/15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Արտաշատի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Արարատի մարզ, ք. Արտաշատ, Ա. Խաչատրյան 116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быстро движущихся объектов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hasmikhasohaso@mail.ru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023525537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Արտաշատի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ԱԲԿ-ԷԱՃ-ԱՊՁԲ-2025/15</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Արտաշատի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Արտաշատի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быстро движущихся объектов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быстро движущихся объектов</w:t>
      </w:r>
      <w:r>
        <w:rPr>
          <w:rFonts w:ascii="Calibri" w:hAnsi="Calibri" w:cstheme="minorHAnsi"/>
          <w:b/>
          <w:lang w:val="ru-RU"/>
        </w:rPr>
        <w:t xml:space="preserve">ДЛЯ НУЖД  </w:t>
      </w:r>
      <w:r>
        <w:rPr>
          <w:rFonts w:ascii="Calibri" w:hAnsi="Calibri" w:cstheme="minorHAnsi"/>
          <w:b/>
          <w:sz w:val="24"/>
          <w:szCs w:val="24"/>
          <w:lang w:val="af-ZA"/>
        </w:rPr>
        <w:t>Արտաշատի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ԱԲԿ-ԷԱՃ-ԱՊՁԲ-2025/15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hasmikhasohaso@mail.ru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быстро движущихся объектов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Такашор, чит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халат размер 54-56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лист2.20-1.60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ԱԲԿ-ԷԱՃ-ԱՊՁԲ-2025/15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ԱԲԿ-ԷԱՃ-ԱՊՁԲ-2025/15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Такашор, чит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лист 2,20-1,60.  Изготовлен из 100% хлопчатобумажной ткани, поверхностной плотностью 80 г/м2, сложен сложными швами, цвет: белый, размер: 160x220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халат размер 54-56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халат, размер 54-56, ткань: 100% хлопок, поверхностная плотность 100 г/м2, рукава с манжетами, область запястья с тонкой резинкой 5-7 см, 3 пары завязок сзади, длина 150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лист2.20-1.60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лист 2,20-1,60.  Изготовлен из 100% хлопчатобумажной ткани, поверхностной плотностью 80 г/м2, сложен сложными швами, цвет: белый, размер: 160x220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со дня вступления в силу договора, заключенного между сторонами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со дня вступления в силу договора, заключенного между сторонами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со дня вступления в силу договора, заключенного между сторонами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Такашор, чит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халат размер 54-56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лист2.20-1.60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