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316" w:rsidRPr="007F6316" w:rsidRDefault="007F6316" w:rsidP="007F6316">
      <w:pPr>
        <w:rPr>
          <w:rFonts w:ascii="GHEA Grapalat" w:hAnsi="GHEA Grapalat"/>
          <w:i/>
          <w:sz w:val="18"/>
          <w:lang w:val="hy-AM"/>
        </w:rPr>
      </w:pPr>
      <w:r w:rsidRPr="007F6316">
        <w:rPr>
          <w:rFonts w:ascii="GHEA Grapalat" w:hAnsi="GHEA Grapalat" w:cs="Calibri"/>
          <w:b/>
          <w:bCs/>
          <w:lang w:val="hy-AM" w:eastAsia="ru-RU"/>
        </w:rPr>
        <w:t>ԱԲԿ-ԷԱՃ-ԱՊՁԲ-2025/</w:t>
      </w:r>
      <w:r>
        <w:rPr>
          <w:rFonts w:ascii="GHEA Grapalat" w:hAnsi="GHEA Grapalat" w:cs="Calibri"/>
          <w:b/>
          <w:bCs/>
          <w:lang w:val="hy-AM" w:eastAsia="ru-RU"/>
        </w:rPr>
        <w:t>16</w:t>
      </w: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76"/>
        <w:gridCol w:w="1885"/>
        <w:gridCol w:w="992"/>
        <w:gridCol w:w="3360"/>
        <w:gridCol w:w="892"/>
        <w:gridCol w:w="809"/>
        <w:gridCol w:w="1134"/>
        <w:gridCol w:w="850"/>
        <w:gridCol w:w="992"/>
        <w:gridCol w:w="993"/>
        <w:gridCol w:w="1459"/>
      </w:tblGrid>
      <w:tr w:rsidR="00AF0102" w:rsidRPr="005E1F72" w:rsidTr="00C74134">
        <w:tc>
          <w:tcPr>
            <w:tcW w:w="15493" w:type="dxa"/>
            <w:gridSpan w:val="12"/>
          </w:tcPr>
          <w:p w:rsidR="00AF0102" w:rsidRPr="005E1F72" w:rsidRDefault="00AF0102" w:rsidP="00C7413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AF0102" w:rsidRPr="0027235A" w:rsidTr="00177056">
        <w:trPr>
          <w:trHeight w:val="219"/>
        </w:trPr>
        <w:tc>
          <w:tcPr>
            <w:tcW w:w="751" w:type="dxa"/>
            <w:vMerge w:val="restart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հրավերով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նախատեսված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չափաբաժնի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համարը</w:t>
            </w:r>
            <w:proofErr w:type="spellEnd"/>
          </w:p>
        </w:tc>
        <w:tc>
          <w:tcPr>
            <w:tcW w:w="1376" w:type="dxa"/>
            <w:vMerge w:val="restart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գնումների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պլանով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նախատեսված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միջանցիկ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ծածկագիրը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`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ըստ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ԳՄԱ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դասակարգման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(CPV)</w:t>
            </w:r>
          </w:p>
        </w:tc>
        <w:tc>
          <w:tcPr>
            <w:tcW w:w="1885" w:type="dxa"/>
            <w:vMerge w:val="restart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անվանումը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ապրանքային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նշանը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,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ֆիրմային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անվանումը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,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մոդելը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և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արտադրողի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անվանումը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**</w:t>
            </w:r>
          </w:p>
        </w:tc>
        <w:tc>
          <w:tcPr>
            <w:tcW w:w="3360" w:type="dxa"/>
            <w:vMerge w:val="restart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տեխնիկական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բնութագիրը</w:t>
            </w:r>
            <w:proofErr w:type="spellEnd"/>
          </w:p>
        </w:tc>
        <w:tc>
          <w:tcPr>
            <w:tcW w:w="892" w:type="dxa"/>
            <w:vMerge w:val="restart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չափման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միավորը</w:t>
            </w:r>
            <w:proofErr w:type="spellEnd"/>
          </w:p>
        </w:tc>
        <w:tc>
          <w:tcPr>
            <w:tcW w:w="809" w:type="dxa"/>
            <w:vMerge w:val="restart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միավոր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գինը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/ՀՀ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ընդհանուր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գինը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/ՀՀ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ընդհանուր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քանակը</w:t>
            </w:r>
            <w:proofErr w:type="spellEnd"/>
          </w:p>
        </w:tc>
        <w:tc>
          <w:tcPr>
            <w:tcW w:w="3444" w:type="dxa"/>
            <w:gridSpan w:val="3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մատակարարման</w:t>
            </w:r>
            <w:proofErr w:type="spellEnd"/>
          </w:p>
        </w:tc>
      </w:tr>
      <w:tr w:rsidR="00AF0102" w:rsidRPr="0027235A" w:rsidTr="00177056">
        <w:trPr>
          <w:trHeight w:val="1420"/>
        </w:trPr>
        <w:tc>
          <w:tcPr>
            <w:tcW w:w="751" w:type="dxa"/>
            <w:vMerge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</w:p>
        </w:tc>
        <w:tc>
          <w:tcPr>
            <w:tcW w:w="1376" w:type="dxa"/>
            <w:vMerge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</w:p>
        </w:tc>
        <w:tc>
          <w:tcPr>
            <w:tcW w:w="1885" w:type="dxa"/>
            <w:vMerge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</w:p>
        </w:tc>
        <w:tc>
          <w:tcPr>
            <w:tcW w:w="992" w:type="dxa"/>
            <w:vMerge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</w:p>
        </w:tc>
        <w:tc>
          <w:tcPr>
            <w:tcW w:w="3360" w:type="dxa"/>
            <w:vMerge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</w:p>
        </w:tc>
        <w:tc>
          <w:tcPr>
            <w:tcW w:w="892" w:type="dxa"/>
            <w:vMerge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</w:p>
        </w:tc>
        <w:tc>
          <w:tcPr>
            <w:tcW w:w="809" w:type="dxa"/>
            <w:vMerge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</w:p>
        </w:tc>
        <w:tc>
          <w:tcPr>
            <w:tcW w:w="850" w:type="dxa"/>
            <w:vMerge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</w:p>
        </w:tc>
        <w:tc>
          <w:tcPr>
            <w:tcW w:w="992" w:type="dxa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հասցեն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ենթակա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 xml:space="preserve"> </w:t>
            </w:r>
            <w:proofErr w:type="spellStart"/>
            <w:r w:rsidRPr="00810D88">
              <w:rPr>
                <w:rFonts w:ascii="GHEA Grapalat" w:hAnsi="GHEA Grapalat"/>
                <w:sz w:val="12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  <w:proofErr w:type="spellStart"/>
            <w:r w:rsidRPr="00810D88">
              <w:rPr>
                <w:rFonts w:ascii="GHEA Grapalat" w:hAnsi="GHEA Grapalat"/>
                <w:sz w:val="12"/>
              </w:rPr>
              <w:t>Ժամկետը</w:t>
            </w:r>
            <w:proofErr w:type="spellEnd"/>
            <w:r w:rsidRPr="00810D88">
              <w:rPr>
                <w:rFonts w:ascii="GHEA Grapalat" w:hAnsi="GHEA Grapalat"/>
                <w:sz w:val="12"/>
              </w:rPr>
              <w:t>***</w:t>
            </w:r>
          </w:p>
          <w:p w:rsidR="00AF0102" w:rsidRPr="00810D88" w:rsidRDefault="00AF0102" w:rsidP="00C74134">
            <w:pPr>
              <w:jc w:val="center"/>
              <w:rPr>
                <w:rFonts w:ascii="GHEA Grapalat" w:hAnsi="GHEA Grapalat"/>
                <w:sz w:val="12"/>
              </w:rPr>
            </w:pPr>
          </w:p>
        </w:tc>
      </w:tr>
      <w:tr w:rsidR="00AF0102" w:rsidRPr="008F20E3" w:rsidTr="00177056">
        <w:trPr>
          <w:trHeight w:val="246"/>
        </w:trPr>
        <w:tc>
          <w:tcPr>
            <w:tcW w:w="751" w:type="dxa"/>
          </w:tcPr>
          <w:p w:rsidR="00AF0102" w:rsidRPr="00FB5E74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r>
              <w:rPr>
                <w:rFonts w:ascii="GHEA Grapalat" w:hAnsi="GHEA Grapalat"/>
                <w:sz w:val="22"/>
                <w:szCs w:val="20"/>
              </w:rPr>
              <w:t>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0102" w:rsidRPr="004E4C82" w:rsidRDefault="00AF0102" w:rsidP="00C74134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>
              <w:rPr>
                <w:rFonts w:ascii="GHEA Grapalat" w:hAnsi="GHEA Grapalat"/>
                <w:sz w:val="18"/>
                <w:szCs w:val="20"/>
              </w:rPr>
              <w:t>30234300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FB5E74" w:rsidRDefault="00AF0102" w:rsidP="00C74134">
            <w:pPr>
              <w:rPr>
                <w:rFonts w:ascii="GHEA Grapalat" w:hAnsi="GHEA Grapalat"/>
                <w:sz w:val="22"/>
                <w:szCs w:val="20"/>
                <w:lang w:val="hy-AM"/>
              </w:rPr>
            </w:pPr>
            <w:r>
              <w:rPr>
                <w:rFonts w:ascii="GHEA Grapalat" w:hAnsi="GHEA Grapalat"/>
                <w:sz w:val="22"/>
                <w:szCs w:val="20"/>
                <w:lang w:val="hy-AM"/>
              </w:rPr>
              <w:t xml:space="preserve">Լազերային սկավառակ </w:t>
            </w:r>
            <w:r>
              <w:rPr>
                <w:rFonts w:ascii="GHEA Grapalat" w:hAnsi="GHEA Grapalat"/>
                <w:sz w:val="22"/>
                <w:szCs w:val="20"/>
              </w:rPr>
              <w:t>CD</w:t>
            </w:r>
            <w:r>
              <w:rPr>
                <w:rFonts w:ascii="GHEA Grapalat" w:hAnsi="GHEA Grapalat"/>
                <w:sz w:val="22"/>
                <w:szCs w:val="20"/>
                <w:lang w:val="hy-AM"/>
              </w:rPr>
              <w:t xml:space="preserve"> </w:t>
            </w:r>
          </w:p>
        </w:tc>
        <w:tc>
          <w:tcPr>
            <w:tcW w:w="992" w:type="dxa"/>
          </w:tcPr>
          <w:p w:rsidR="00AF0102" w:rsidRPr="008C6910" w:rsidRDefault="00AF0102" w:rsidP="00C74134">
            <w:pPr>
              <w:rPr>
                <w:rFonts w:ascii="GHEA Grapalat" w:hAnsi="GHEA Grapalat"/>
                <w:sz w:val="22"/>
                <w:szCs w:val="20"/>
                <w:lang w:val="hy-AM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6F1C2D" w:rsidRDefault="00AF0102" w:rsidP="00C74134">
            <w:p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6F1C2D">
              <w:rPr>
                <w:rFonts w:ascii="GHEA Grapalat" w:hAnsi="GHEA Grapalat"/>
                <w:sz w:val="18"/>
                <w:szCs w:val="20"/>
                <w:lang w:val="hy-AM"/>
              </w:rPr>
              <w:t>Լազերային սկավառակ CD , 700MB հիշողությամբ, նախատեսված հիվանդանոցային ախտորոշիչ ծառայությությունների պատասխանների տրամադրման համար։ Արտաքին հատվածում Արտաշատի ԲԿ ՓԲԸ լոգոյով և այլ տվյալներով/</w:t>
            </w:r>
            <w:r w:rsidR="006E607A">
              <w:rPr>
                <w:rFonts w:ascii="GHEA Grapalat" w:hAnsi="GHEA Grapalat"/>
                <w:sz w:val="18"/>
                <w:szCs w:val="20"/>
                <w:lang w:val="hy-AM"/>
              </w:rPr>
              <w:t xml:space="preserve"> որոնք կներկայացվի  պայմանագիրը կնքվելուց հետո</w:t>
            </w:r>
            <w:r w:rsidR="006E607A" w:rsidRPr="006F1C2D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6F1C2D">
              <w:rPr>
                <w:rFonts w:ascii="GHEA Grapalat" w:hAnsi="GHEA Grapalat"/>
                <w:sz w:val="18"/>
                <w:szCs w:val="20"/>
                <w:lang w:val="hy-AM"/>
              </w:rPr>
              <w:t>/։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FA3735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  <w:r>
              <w:rPr>
                <w:rFonts w:ascii="GHEA Grapalat" w:hAnsi="GHEA Grapalat"/>
                <w:sz w:val="22"/>
                <w:szCs w:val="20"/>
                <w:lang w:val="hy-AM"/>
              </w:rPr>
              <w:t>հատ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4E4C82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4E4C82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8C6910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  <w:r>
              <w:rPr>
                <w:rFonts w:ascii="GHEA Grapalat" w:hAnsi="GHEA Grapalat"/>
                <w:sz w:val="22"/>
                <w:szCs w:val="20"/>
                <w:lang w:val="hy-AM"/>
              </w:rPr>
              <w:t>1500</w:t>
            </w:r>
          </w:p>
        </w:tc>
        <w:tc>
          <w:tcPr>
            <w:tcW w:w="992" w:type="dxa"/>
          </w:tcPr>
          <w:p w:rsidR="00AF0102" w:rsidRPr="008C6910" w:rsidRDefault="00AF0102" w:rsidP="00C74134">
            <w:pPr>
              <w:jc w:val="center"/>
              <w:rPr>
                <w:rFonts w:ascii="GHEA Grapalat" w:eastAsia="Calibri" w:hAnsi="GHEA Grapalat" w:cs="Sylfaen"/>
                <w:i/>
                <w:sz w:val="22"/>
                <w:szCs w:val="20"/>
                <w:lang w:val="hy-AM"/>
              </w:rPr>
            </w:pPr>
            <w:r w:rsidRPr="00AF6FBD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AF6FBD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proofErr w:type="spellStart"/>
            <w:r w:rsidRPr="00AF6FBD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AF6FBD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AF6FBD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AF6FBD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AF6FBD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proofErr w:type="spellEnd"/>
            <w:r w:rsidRPr="00AF6FBD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4E4C82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  <w:r>
              <w:rPr>
                <w:rFonts w:ascii="GHEA Grapalat" w:hAnsi="GHEA Grapalat"/>
                <w:sz w:val="22"/>
                <w:szCs w:val="20"/>
                <w:lang w:val="hy-AM"/>
              </w:rPr>
              <w:t>1500</w:t>
            </w:r>
          </w:p>
        </w:tc>
        <w:tc>
          <w:tcPr>
            <w:tcW w:w="1459" w:type="dxa"/>
          </w:tcPr>
          <w:p w:rsidR="00AF0102" w:rsidRPr="005942E7" w:rsidRDefault="00AF0102" w:rsidP="00C74134">
            <w:pPr>
              <w:jc w:val="center"/>
              <w:rPr>
                <w:rFonts w:ascii="GHEA Grapalat" w:hAnsi="GHEA Grapalat"/>
                <w:i/>
                <w:sz w:val="14"/>
                <w:szCs w:val="10"/>
                <w:lang w:val="hy-AM"/>
              </w:rPr>
            </w:pPr>
            <w:r w:rsidRPr="005942E7">
              <w:rPr>
                <w:rFonts w:ascii="GHEA Grapalat" w:hAnsi="GHEA Grapalat"/>
                <w:i/>
                <w:color w:val="000000"/>
                <w:sz w:val="14"/>
                <w:szCs w:val="12"/>
                <w:lang w:val="hy-AM"/>
              </w:rPr>
              <w:t>Կնքվող պայմանագրի</w:t>
            </w:r>
            <w:r w:rsidRPr="003E3C61">
              <w:rPr>
                <w:rFonts w:ascii="GHEA Grapalat" w:hAnsi="GHEA Grapalat"/>
                <w:i/>
                <w:color w:val="000000"/>
                <w:sz w:val="14"/>
                <w:szCs w:val="12"/>
                <w:lang w:val="hy-AM"/>
              </w:rPr>
              <w:t xml:space="preserve"> ուժի մեջ մտնելու օրվանից սկսած, </w:t>
            </w:r>
            <w:r w:rsidRPr="005942E7">
              <w:rPr>
                <w:rFonts w:ascii="GHEA Grapalat" w:hAnsi="GHEA Grapalat"/>
                <w:i/>
                <w:color w:val="000000"/>
                <w:sz w:val="14"/>
                <w:szCs w:val="12"/>
                <w:lang w:val="hy-AM"/>
              </w:rPr>
              <w:t>պատվիրատուի պահանջով,</w:t>
            </w:r>
            <w:r w:rsidRPr="003E3C61">
              <w:rPr>
                <w:rFonts w:ascii="GHEA Grapalat" w:hAnsi="GHEA Grapalat"/>
                <w:i/>
                <w:color w:val="000000"/>
                <w:sz w:val="14"/>
                <w:szCs w:val="12"/>
                <w:lang w:val="hy-AM"/>
              </w:rPr>
              <w:t xml:space="preserve"> </w:t>
            </w:r>
            <w:r w:rsidR="009818C6">
              <w:rPr>
                <w:rFonts w:ascii="GHEA Grapalat" w:hAnsi="GHEA Grapalat"/>
                <w:i/>
                <w:sz w:val="14"/>
                <w:szCs w:val="10"/>
                <w:lang w:val="hy-AM"/>
              </w:rPr>
              <w:t>մինչև 25.12.2025</w:t>
            </w:r>
            <w:r w:rsidRPr="005942E7">
              <w:rPr>
                <w:rFonts w:ascii="GHEA Grapalat" w:hAnsi="GHEA Grapalat"/>
                <w:i/>
                <w:sz w:val="14"/>
                <w:szCs w:val="10"/>
                <w:lang w:val="hy-AM"/>
              </w:rPr>
              <w:t>թ.:</w:t>
            </w:r>
          </w:p>
        </w:tc>
      </w:tr>
      <w:tr w:rsidR="00AF0102" w:rsidRPr="008F20E3" w:rsidTr="00177056">
        <w:trPr>
          <w:trHeight w:val="246"/>
        </w:trPr>
        <w:tc>
          <w:tcPr>
            <w:tcW w:w="751" w:type="dxa"/>
          </w:tcPr>
          <w:p w:rsidR="00AF0102" w:rsidRPr="00FB5E74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r>
              <w:rPr>
                <w:rFonts w:ascii="GHEA Grapalat" w:hAnsi="GHEA Grapalat"/>
                <w:sz w:val="22"/>
                <w:szCs w:val="20"/>
              </w:rPr>
              <w:t>2</w:t>
            </w:r>
          </w:p>
        </w:tc>
        <w:tc>
          <w:tcPr>
            <w:tcW w:w="1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0102" w:rsidRPr="004E4C82" w:rsidRDefault="00AF0102" w:rsidP="00C74134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>
              <w:rPr>
                <w:rFonts w:ascii="GHEA Grapalat" w:hAnsi="GHEA Grapalat"/>
                <w:sz w:val="18"/>
                <w:szCs w:val="20"/>
              </w:rPr>
              <w:t>30234400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FB5E74" w:rsidRDefault="00AF0102" w:rsidP="00C74134">
            <w:pPr>
              <w:rPr>
                <w:rFonts w:ascii="GHEA Grapalat" w:hAnsi="GHEA Grapalat"/>
                <w:sz w:val="22"/>
                <w:szCs w:val="20"/>
              </w:rPr>
            </w:pPr>
            <w:r>
              <w:rPr>
                <w:rFonts w:ascii="GHEA Grapalat" w:hAnsi="GHEA Grapalat"/>
                <w:sz w:val="22"/>
                <w:szCs w:val="20"/>
                <w:lang w:val="hy-AM"/>
              </w:rPr>
              <w:t>Լազերային սկավառակ</w:t>
            </w:r>
            <w:r>
              <w:rPr>
                <w:rFonts w:ascii="GHEA Grapalat" w:hAnsi="GHEA Grapalat"/>
                <w:sz w:val="22"/>
                <w:szCs w:val="20"/>
              </w:rPr>
              <w:t xml:space="preserve"> DVD</w:t>
            </w:r>
          </w:p>
        </w:tc>
        <w:tc>
          <w:tcPr>
            <w:tcW w:w="992" w:type="dxa"/>
          </w:tcPr>
          <w:p w:rsidR="00AF0102" w:rsidRPr="008C6910" w:rsidRDefault="00AF0102" w:rsidP="00C74134">
            <w:pPr>
              <w:rPr>
                <w:rFonts w:ascii="GHEA Grapalat" w:hAnsi="GHEA Grapalat"/>
                <w:sz w:val="22"/>
                <w:szCs w:val="20"/>
                <w:lang w:val="hy-AM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6F1C2D" w:rsidRDefault="00AF0102" w:rsidP="00C74134">
            <w:p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6F1C2D">
              <w:rPr>
                <w:rFonts w:ascii="GHEA Grapalat" w:hAnsi="GHEA Grapalat"/>
                <w:sz w:val="18"/>
                <w:szCs w:val="20"/>
                <w:lang w:val="hy-AM"/>
              </w:rPr>
              <w:t>Լազերային սկավառակ DVD , 4.30 GB հիշողությամբ, նախատեսված հիվանդանոցային ախտորոշիչ ծառայությությունների պատասխանների տրամադրման համար։ Արտաքին հատվածում Արտաշատի ԲԿ ՓԲԸ լոգոյով և այլ տվյալներով/</w:t>
            </w:r>
            <w:r w:rsidR="006E607A">
              <w:rPr>
                <w:rFonts w:ascii="GHEA Grapalat" w:hAnsi="GHEA Grapalat"/>
                <w:sz w:val="18"/>
                <w:szCs w:val="20"/>
                <w:lang w:val="hy-AM"/>
              </w:rPr>
              <w:t xml:space="preserve"> որոնք կներկայացվի  պայմանագիրը կնքվելուց հետո</w:t>
            </w:r>
            <w:r w:rsidR="006E607A" w:rsidRPr="006F1C2D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6F1C2D">
              <w:rPr>
                <w:rFonts w:ascii="GHEA Grapalat" w:hAnsi="GHEA Grapalat"/>
                <w:sz w:val="18"/>
                <w:szCs w:val="20"/>
                <w:lang w:val="hy-AM"/>
              </w:rPr>
              <w:t>/։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8C6910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  <w:r>
              <w:rPr>
                <w:rFonts w:ascii="GHEA Grapalat" w:hAnsi="GHEA Grapalat"/>
                <w:sz w:val="22"/>
                <w:szCs w:val="20"/>
                <w:lang w:val="hy-AM"/>
              </w:rPr>
              <w:t>հատ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4E4C82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4E4C82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8C6910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  <w:r>
              <w:rPr>
                <w:rFonts w:ascii="GHEA Grapalat" w:hAnsi="GHEA Grapalat"/>
                <w:sz w:val="22"/>
                <w:szCs w:val="20"/>
                <w:lang w:val="hy-AM"/>
              </w:rPr>
              <w:t>1500</w:t>
            </w:r>
          </w:p>
        </w:tc>
        <w:tc>
          <w:tcPr>
            <w:tcW w:w="992" w:type="dxa"/>
          </w:tcPr>
          <w:p w:rsidR="00AF0102" w:rsidRPr="008C6910" w:rsidRDefault="00AF0102" w:rsidP="00C74134">
            <w:pPr>
              <w:jc w:val="center"/>
              <w:rPr>
                <w:rFonts w:ascii="GHEA Grapalat" w:eastAsia="Calibri" w:hAnsi="GHEA Grapalat" w:cs="Sylfaen"/>
                <w:i/>
                <w:sz w:val="22"/>
                <w:szCs w:val="20"/>
                <w:lang w:val="hy-AM"/>
              </w:rPr>
            </w:pPr>
            <w:r w:rsidRPr="00AF6FBD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AF6FBD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proofErr w:type="spellStart"/>
            <w:r w:rsidRPr="00AF6FBD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AF6FBD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AF6FBD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AF6FBD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AF6FBD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proofErr w:type="spellEnd"/>
            <w:r w:rsidRPr="00AF6FBD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102" w:rsidRPr="004E4C82" w:rsidRDefault="00AF0102" w:rsidP="00C74134">
            <w:pPr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  <w:r>
              <w:rPr>
                <w:rFonts w:ascii="GHEA Grapalat" w:hAnsi="GHEA Grapalat"/>
                <w:sz w:val="22"/>
                <w:szCs w:val="20"/>
                <w:lang w:val="hy-AM"/>
              </w:rPr>
              <w:t>1500</w:t>
            </w:r>
          </w:p>
        </w:tc>
        <w:tc>
          <w:tcPr>
            <w:tcW w:w="1459" w:type="dxa"/>
          </w:tcPr>
          <w:p w:rsidR="00AF0102" w:rsidRPr="005942E7" w:rsidRDefault="00AF0102" w:rsidP="00C74134">
            <w:pPr>
              <w:jc w:val="center"/>
              <w:rPr>
                <w:rFonts w:ascii="GHEA Grapalat" w:hAnsi="GHEA Grapalat"/>
                <w:i/>
                <w:sz w:val="14"/>
                <w:szCs w:val="10"/>
                <w:lang w:val="hy-AM"/>
              </w:rPr>
            </w:pPr>
            <w:r w:rsidRPr="005942E7">
              <w:rPr>
                <w:rFonts w:ascii="GHEA Grapalat" w:hAnsi="GHEA Grapalat"/>
                <w:i/>
                <w:color w:val="000000"/>
                <w:sz w:val="14"/>
                <w:szCs w:val="12"/>
                <w:lang w:val="hy-AM"/>
              </w:rPr>
              <w:t>Կնքվող պայմանագրի</w:t>
            </w:r>
            <w:r w:rsidRPr="003E3C61">
              <w:rPr>
                <w:rFonts w:ascii="GHEA Grapalat" w:hAnsi="GHEA Grapalat"/>
                <w:i/>
                <w:color w:val="000000"/>
                <w:sz w:val="14"/>
                <w:szCs w:val="12"/>
                <w:lang w:val="hy-AM"/>
              </w:rPr>
              <w:t xml:space="preserve"> ուժի մեջ մտնելու օրվանից սկսած, </w:t>
            </w:r>
            <w:r w:rsidRPr="005942E7">
              <w:rPr>
                <w:rFonts w:ascii="GHEA Grapalat" w:hAnsi="GHEA Grapalat"/>
                <w:i/>
                <w:color w:val="000000"/>
                <w:sz w:val="14"/>
                <w:szCs w:val="12"/>
                <w:lang w:val="hy-AM"/>
              </w:rPr>
              <w:t>պատվիրատուի պահանջով,</w:t>
            </w:r>
            <w:r w:rsidRPr="003E3C61">
              <w:rPr>
                <w:rFonts w:ascii="GHEA Grapalat" w:hAnsi="GHEA Grapalat"/>
                <w:i/>
                <w:color w:val="000000"/>
                <w:sz w:val="14"/>
                <w:szCs w:val="12"/>
                <w:lang w:val="hy-AM"/>
              </w:rPr>
              <w:t xml:space="preserve"> </w:t>
            </w:r>
            <w:r w:rsidR="009818C6">
              <w:rPr>
                <w:rFonts w:ascii="GHEA Grapalat" w:hAnsi="GHEA Grapalat"/>
                <w:i/>
                <w:sz w:val="14"/>
                <w:szCs w:val="10"/>
                <w:lang w:val="hy-AM"/>
              </w:rPr>
              <w:t>մինչև 25.12.2025</w:t>
            </w:r>
            <w:r w:rsidRPr="005942E7">
              <w:rPr>
                <w:rFonts w:ascii="GHEA Grapalat" w:hAnsi="GHEA Grapalat"/>
                <w:i/>
                <w:sz w:val="14"/>
                <w:szCs w:val="10"/>
                <w:lang w:val="hy-AM"/>
              </w:rPr>
              <w:t>թ.:</w:t>
            </w:r>
          </w:p>
        </w:tc>
      </w:tr>
    </w:tbl>
    <w:p w:rsidR="00AF0102" w:rsidRDefault="00AF0102" w:rsidP="00AF0102">
      <w:pPr>
        <w:jc w:val="both"/>
        <w:rPr>
          <w:rFonts w:ascii="GHEA Grapalat" w:hAnsi="GHEA Grapalat"/>
          <w:sz w:val="20"/>
          <w:lang w:val="hy-AM"/>
        </w:rPr>
      </w:pPr>
    </w:p>
    <w:p w:rsidR="00AF0102" w:rsidRDefault="00AF0102" w:rsidP="00AF0102">
      <w:pPr>
        <w:jc w:val="both"/>
        <w:rPr>
          <w:rFonts w:ascii="GHEA Grapalat" w:hAnsi="GHEA Grapalat"/>
          <w:sz w:val="20"/>
          <w:lang w:val="hy-AM"/>
        </w:rPr>
      </w:pPr>
    </w:p>
    <w:p w:rsidR="00AF0102" w:rsidRDefault="00AF0102" w:rsidP="00AF0102">
      <w:pPr>
        <w:jc w:val="both"/>
        <w:rPr>
          <w:rFonts w:ascii="GHEA Grapalat" w:hAnsi="GHEA Grapalat"/>
          <w:sz w:val="20"/>
          <w:lang w:val="hy-AM"/>
        </w:rPr>
      </w:pPr>
    </w:p>
    <w:p w:rsidR="00A31894" w:rsidRPr="00A31894" w:rsidRDefault="00A31894" w:rsidP="00A3189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hy-AM"/>
        </w:rPr>
      </w:pPr>
      <w:r w:rsidRPr="00A31894">
        <w:rPr>
          <w:rFonts w:ascii="Arial" w:hAnsi="Arial" w:cs="Arial"/>
          <w:lang w:val="hy-AM"/>
        </w:rPr>
        <w:t>Մատակարարման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ժամկետները՝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>/</w:t>
      </w:r>
      <w:r w:rsidRPr="00A31894">
        <w:rPr>
          <w:rFonts w:ascii="Arial" w:hAnsi="Arial" w:cs="Arial"/>
          <w:lang w:val="hy-AM"/>
        </w:rPr>
        <w:t>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մատակարարումը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Վաճառողի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կողմից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իրականացվում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է՝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սույն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Պայմանագիրը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ուժի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մեջ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մտնելու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օրվանից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սկսած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մինչև</w:t>
      </w:r>
      <w:r w:rsidRPr="00A31894">
        <w:rPr>
          <w:rFonts w:ascii="Arial LatArm" w:hAnsi="Arial LatArm"/>
          <w:lang w:val="hy-AM"/>
        </w:rPr>
        <w:t xml:space="preserve"> 2025 </w:t>
      </w:r>
      <w:r w:rsidRPr="00A31894">
        <w:rPr>
          <w:rFonts w:ascii="Arial" w:hAnsi="Arial" w:cs="Arial"/>
          <w:lang w:val="hy-AM"/>
        </w:rPr>
        <w:t>թվականի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դեկտեմբերի</w:t>
      </w:r>
      <w:r w:rsidRPr="00A31894">
        <w:rPr>
          <w:rFonts w:ascii="Arial LatArm" w:hAnsi="Arial LatArm"/>
          <w:lang w:val="hy-AM"/>
        </w:rPr>
        <w:t xml:space="preserve"> 25-</w:t>
      </w:r>
      <w:r w:rsidRPr="00A31894">
        <w:rPr>
          <w:rFonts w:ascii="Arial" w:hAnsi="Arial" w:cs="Arial"/>
          <w:lang w:val="hy-AM"/>
        </w:rPr>
        <w:t>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ընկած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ժամանակահատվածում</w:t>
      </w:r>
      <w:r w:rsidRPr="00A31894">
        <w:rPr>
          <w:rFonts w:ascii="Arial LatArm" w:hAnsi="Arial LatArm"/>
          <w:lang w:val="hy-AM"/>
        </w:rPr>
        <w:t xml:space="preserve">,  </w:t>
      </w:r>
      <w:r w:rsidRPr="00A31894">
        <w:rPr>
          <w:rFonts w:ascii="Arial" w:hAnsi="Arial" w:cs="Arial"/>
          <w:lang w:val="hy-AM"/>
        </w:rPr>
        <w:t>յուրաքանչյուր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անգամ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>/</w:t>
      </w:r>
      <w:r w:rsidRPr="00A31894">
        <w:rPr>
          <w:rFonts w:ascii="Arial" w:hAnsi="Arial" w:cs="Arial"/>
          <w:lang w:val="hy-AM"/>
        </w:rPr>
        <w:t>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պատվերը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ստանալու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պահից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հաշված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առաջին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փուլի՝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ժամկետը</w:t>
      </w:r>
      <w:r w:rsidRPr="00A31894">
        <w:rPr>
          <w:rFonts w:ascii="Arial LatArm" w:hAnsi="Arial LatArm"/>
          <w:lang w:val="hy-AM"/>
        </w:rPr>
        <w:t xml:space="preserve">  20 </w:t>
      </w:r>
      <w:r w:rsidRPr="00A31894">
        <w:rPr>
          <w:rFonts w:ascii="Arial" w:hAnsi="Arial" w:cs="Arial"/>
          <w:lang w:val="hy-AM"/>
        </w:rPr>
        <w:t>օրացուցային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օր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, </w:t>
      </w:r>
      <w:r w:rsidRPr="00A31894">
        <w:rPr>
          <w:rFonts w:ascii="Arial" w:hAnsi="Arial" w:cs="Arial"/>
          <w:lang w:val="hy-AM"/>
        </w:rPr>
        <w:t>իսկ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հաջորդաբար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պատվերը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ստանալու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դեպքում</w:t>
      </w:r>
      <w:r w:rsidRPr="00A31894">
        <w:rPr>
          <w:rFonts w:ascii="Arial LatArm" w:hAnsi="Arial LatArm"/>
          <w:lang w:val="hy-AM"/>
        </w:rPr>
        <w:t xml:space="preserve">  3 </w:t>
      </w:r>
      <w:r w:rsidRPr="00A31894">
        <w:rPr>
          <w:rFonts w:ascii="Arial" w:hAnsi="Arial" w:cs="Arial"/>
          <w:lang w:val="hy-AM"/>
        </w:rPr>
        <w:t>աշխատանքային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օրվա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ընթացքում՝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կողմից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պատվիրված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>/</w:t>
      </w:r>
      <w:r w:rsidRPr="00A31894">
        <w:rPr>
          <w:rFonts w:ascii="Arial" w:hAnsi="Arial" w:cs="Arial"/>
          <w:lang w:val="hy-AM"/>
        </w:rPr>
        <w:t>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քանակին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համապատախան</w:t>
      </w:r>
      <w:r w:rsidRPr="00A31894">
        <w:rPr>
          <w:rFonts w:ascii="Arial LatArm" w:hAnsi="Arial LatArm"/>
          <w:lang w:val="hy-AM"/>
        </w:rPr>
        <w:t xml:space="preserve">: 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>/</w:t>
      </w:r>
      <w:r w:rsidRPr="00A31894">
        <w:rPr>
          <w:rFonts w:ascii="Arial" w:hAnsi="Arial" w:cs="Arial"/>
          <w:lang w:val="hy-AM"/>
        </w:rPr>
        <w:t>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մատակարարաման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պատվերը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կողմից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Վաճառողին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կատարվում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բանավոր</w:t>
      </w:r>
      <w:r w:rsidRPr="00A31894">
        <w:rPr>
          <w:rFonts w:ascii="Arial LatArm" w:hAnsi="Arial LatArm"/>
          <w:lang w:val="hy-AM"/>
        </w:rPr>
        <w:t xml:space="preserve">, </w:t>
      </w:r>
      <w:r w:rsidRPr="00A31894">
        <w:rPr>
          <w:rFonts w:ascii="Arial" w:hAnsi="Arial" w:cs="Arial"/>
          <w:lang w:val="hy-AM"/>
        </w:rPr>
        <w:t>կամ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գրավոր</w:t>
      </w:r>
      <w:r w:rsidRPr="00A31894">
        <w:rPr>
          <w:rFonts w:ascii="Arial LatArm" w:hAnsi="Arial LatArm"/>
          <w:lang w:val="hy-AM"/>
        </w:rPr>
        <w:t xml:space="preserve"> (</w:t>
      </w:r>
      <w:r w:rsidRPr="00A31894">
        <w:rPr>
          <w:rFonts w:ascii="Arial" w:hAnsi="Arial" w:cs="Arial"/>
          <w:lang w:val="hy-AM"/>
        </w:rPr>
        <w:t>նաև՝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էլեկտրոնային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փոստի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lastRenderedPageBreak/>
        <w:t>հասցեից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Վաճառողի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էլեկտրոնային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փոստի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հասցեին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պատվերը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ուղարկելու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միջոցով</w:t>
      </w:r>
      <w:r w:rsidRPr="00A31894">
        <w:rPr>
          <w:rFonts w:ascii="Arial LatArm" w:hAnsi="Arial LatArm"/>
          <w:lang w:val="hy-AM"/>
        </w:rPr>
        <w:t>)</w:t>
      </w:r>
      <w:r w:rsidRPr="00A31894">
        <w:rPr>
          <w:rFonts w:ascii="Arial" w:hAnsi="Arial" w:cs="Arial"/>
          <w:lang w:val="hy-AM"/>
        </w:rPr>
        <w:t>։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Մինչև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տվյալ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տարվա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դեկտեմբերի</w:t>
      </w:r>
      <w:r w:rsidRPr="00A31894">
        <w:rPr>
          <w:rFonts w:ascii="Arial LatArm" w:hAnsi="Arial LatArm"/>
          <w:lang w:val="hy-AM"/>
        </w:rPr>
        <w:t xml:space="preserve"> 25-</w:t>
      </w:r>
      <w:r w:rsidRPr="00A31894">
        <w:rPr>
          <w:rFonts w:ascii="Arial" w:hAnsi="Arial" w:cs="Arial"/>
          <w:lang w:val="hy-AM"/>
        </w:rPr>
        <w:t>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ընկած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ժամանակահատվածում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կողմից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ըստ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պայմանագրի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և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համաձայնագրի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չպատվիրված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ապրանքացանկի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մասով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գործում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օրենքի</w:t>
      </w:r>
      <w:r w:rsidRPr="00A31894">
        <w:rPr>
          <w:rFonts w:ascii="Arial LatArm" w:hAnsi="Arial LatArm"/>
          <w:lang w:val="hy-AM"/>
        </w:rPr>
        <w:t xml:space="preserve"> 37-</w:t>
      </w:r>
      <w:r w:rsidRPr="00A31894">
        <w:rPr>
          <w:rFonts w:ascii="Arial" w:hAnsi="Arial" w:cs="Arial"/>
          <w:lang w:val="hy-AM"/>
        </w:rPr>
        <w:t>րդ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հոդվածի</w:t>
      </w:r>
      <w:r w:rsidRPr="00A31894">
        <w:rPr>
          <w:rFonts w:ascii="Arial LatArm" w:hAnsi="Arial LatArm"/>
          <w:lang w:val="hy-AM"/>
        </w:rPr>
        <w:t xml:space="preserve"> 2-</w:t>
      </w:r>
      <w:r w:rsidRPr="00A31894">
        <w:rPr>
          <w:rFonts w:ascii="Arial" w:hAnsi="Arial" w:cs="Arial"/>
          <w:lang w:val="hy-AM"/>
        </w:rPr>
        <w:t>րդ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կետը։</w:t>
      </w:r>
      <w:r w:rsidRPr="00A31894">
        <w:rPr>
          <w:rFonts w:ascii="Arial LatArm" w:hAnsi="Arial LatArm"/>
          <w:lang w:val="hy-AM"/>
        </w:rPr>
        <w:t xml:space="preserve"> ***2</w:t>
      </w:r>
      <w:r w:rsidRPr="00A31894">
        <w:rPr>
          <w:rFonts w:ascii="Cambria Math" w:hAnsi="Cambria Math" w:cs="Cambria Math"/>
          <w:lang w:val="hy-AM"/>
        </w:rPr>
        <w:t>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Սույն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հավելվածում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նշված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ապրանքները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պայմանագրի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կատարման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փուլում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հանձնելու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պահին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պետք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ունենան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որակի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սերտիֆիկատ</w:t>
      </w:r>
      <w:r w:rsidRPr="00A31894">
        <w:rPr>
          <w:rFonts w:ascii="Arial LatArm" w:hAnsi="Arial LatArm"/>
          <w:lang w:val="hy-AM"/>
        </w:rPr>
        <w:t xml:space="preserve">, </w:t>
      </w:r>
      <w:r w:rsidRPr="00A31894">
        <w:rPr>
          <w:rFonts w:ascii="Arial" w:hAnsi="Arial" w:cs="Arial"/>
          <w:lang w:val="hy-AM"/>
        </w:rPr>
        <w:t>եթե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դա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կիրառելի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տվյալ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համար</w:t>
      </w:r>
      <w:r w:rsidRPr="00A31894">
        <w:rPr>
          <w:rFonts w:ascii="Arial LatArm" w:hAnsi="Arial LatArm"/>
          <w:lang w:val="hy-AM"/>
        </w:rPr>
        <w:t xml:space="preserve">: </w:t>
      </w:r>
      <w:r w:rsidRPr="00A31894">
        <w:rPr>
          <w:rFonts w:ascii="Arial" w:hAnsi="Arial" w:cs="Arial"/>
          <w:lang w:val="hy-AM"/>
        </w:rPr>
        <w:t>Պայմանագրով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նախատեսված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դեպքում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Վաճառողը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Գնորդին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ներկայացնում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նաև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արտադրողից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կամ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վերջինիս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ներկայացուցչից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երաշխիքային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նամակի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կամ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համապատասխանության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սերտիֆիկատ</w:t>
      </w:r>
      <w:r w:rsidRPr="00A31894">
        <w:rPr>
          <w:rFonts w:ascii="Arial LatArm" w:hAnsi="Arial LatArm"/>
          <w:lang w:val="hy-AM"/>
        </w:rPr>
        <w:t xml:space="preserve">: </w:t>
      </w:r>
      <w:r w:rsidRPr="00A31894">
        <w:rPr>
          <w:rFonts w:ascii="Arial" w:hAnsi="Arial" w:cs="Arial"/>
          <w:lang w:val="hy-AM"/>
        </w:rPr>
        <w:t>Եթե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ապրանքները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ունեն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պիտանիության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ժամկետ</w:t>
      </w:r>
      <w:r w:rsidRPr="00A31894">
        <w:rPr>
          <w:rFonts w:ascii="Arial LatArm" w:hAnsi="Arial LatArm"/>
          <w:lang w:val="hy-AM"/>
        </w:rPr>
        <w:t xml:space="preserve">, </w:t>
      </w:r>
      <w:r w:rsidRPr="00A31894">
        <w:rPr>
          <w:rFonts w:ascii="Arial" w:hAnsi="Arial" w:cs="Arial"/>
          <w:lang w:val="hy-AM"/>
        </w:rPr>
        <w:t>ապա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մատակարարման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պահին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պետք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ունենա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ընդհանուր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պիտանիության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ժամկետի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առնվազն</w:t>
      </w:r>
      <w:r w:rsidRPr="00A31894">
        <w:rPr>
          <w:rFonts w:ascii="Arial LatArm" w:hAnsi="Arial LatArm"/>
          <w:lang w:val="hy-AM"/>
        </w:rPr>
        <w:t xml:space="preserve"> 2/3-</w:t>
      </w:r>
      <w:r w:rsidRPr="00A31894">
        <w:rPr>
          <w:rFonts w:ascii="Arial" w:hAnsi="Arial" w:cs="Arial"/>
          <w:lang w:val="hy-AM"/>
        </w:rPr>
        <w:t>ը։</w:t>
      </w:r>
      <w:r w:rsidRPr="00A31894">
        <w:rPr>
          <w:rFonts w:ascii="Arial LatArm" w:hAnsi="Arial LatArm"/>
          <w:lang w:val="hy-AM"/>
        </w:rPr>
        <w:t>***3</w:t>
      </w:r>
      <w:r w:rsidRPr="00A31894">
        <w:rPr>
          <w:rFonts w:ascii="Cambria Math" w:hAnsi="Cambria Math" w:cs="Cambria Math"/>
          <w:lang w:val="hy-AM"/>
        </w:rPr>
        <w:t>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Ապրանքներին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առաջադրված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պայմաններն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են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Բոլոր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հղումների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դեպքում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հասկանալ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 LatArm" w:hAnsi="Arial LatArm" w:cs="GHEA Grapalat"/>
          <w:lang w:val="hy-AM"/>
        </w:rPr>
        <w:t>«</w:t>
      </w:r>
      <w:r w:rsidRPr="00A31894">
        <w:rPr>
          <w:rFonts w:ascii="Arial" w:hAnsi="Arial" w:cs="Arial"/>
          <w:lang w:val="hy-AM"/>
        </w:rPr>
        <w:t>կամ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համարժեք</w:t>
      </w:r>
      <w:r w:rsidRPr="00A31894">
        <w:rPr>
          <w:rFonts w:ascii="Arial LatArm" w:hAnsi="Arial LatArm" w:cs="Arial LatArm"/>
          <w:lang w:val="hy-AM"/>
        </w:rPr>
        <w:t>»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արտահայտությունը</w:t>
      </w:r>
      <w:r w:rsidRPr="00A31894">
        <w:rPr>
          <w:rFonts w:ascii="Arial LatArm" w:hAnsi="Arial LatArm"/>
          <w:lang w:val="hy-AM"/>
        </w:rPr>
        <w:t xml:space="preserve">, </w:t>
      </w:r>
      <w:r w:rsidRPr="00A31894">
        <w:rPr>
          <w:rFonts w:ascii="Arial" w:hAnsi="Arial" w:cs="Arial"/>
          <w:lang w:val="hy-AM"/>
        </w:rPr>
        <w:t>համաձայն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ՀՀ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գնումների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մասին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օրենքի</w:t>
      </w:r>
      <w:r w:rsidRPr="00A31894">
        <w:rPr>
          <w:rFonts w:ascii="Arial LatArm" w:hAnsi="Arial LatArm"/>
          <w:lang w:val="hy-AM"/>
        </w:rPr>
        <w:t xml:space="preserve"> 13-</w:t>
      </w:r>
      <w:r w:rsidRPr="00A31894">
        <w:rPr>
          <w:rFonts w:ascii="Arial" w:hAnsi="Arial" w:cs="Arial"/>
          <w:lang w:val="hy-AM"/>
        </w:rPr>
        <w:t>րդ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հոդվածի</w:t>
      </w:r>
      <w:r w:rsidRPr="00A31894">
        <w:rPr>
          <w:rFonts w:ascii="Arial LatArm" w:hAnsi="Arial LatArm"/>
          <w:lang w:val="hy-AM"/>
        </w:rPr>
        <w:t xml:space="preserve"> 5-</w:t>
      </w:r>
      <w:r w:rsidRPr="00A31894">
        <w:rPr>
          <w:rFonts w:ascii="Arial" w:hAnsi="Arial" w:cs="Arial"/>
          <w:lang w:val="hy-AM"/>
        </w:rPr>
        <w:t>րդ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մասով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սահմանված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պահանջը</w:t>
      </w:r>
      <w:r w:rsidRPr="00A31894">
        <w:rPr>
          <w:rFonts w:ascii="Arial LatArm" w:hAnsi="Arial LatArm"/>
          <w:lang w:val="hy-AM"/>
        </w:rPr>
        <w:t xml:space="preserve">: </w:t>
      </w:r>
      <w:r w:rsidRPr="00A31894">
        <w:rPr>
          <w:rFonts w:ascii="Arial" w:hAnsi="Arial" w:cs="Arial"/>
          <w:lang w:val="hy-AM"/>
        </w:rPr>
        <w:t>Ապրանքը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պետք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լինի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չօգտագործված</w:t>
      </w:r>
      <w:r w:rsidRPr="00A31894">
        <w:rPr>
          <w:rFonts w:ascii="Arial LatArm" w:hAnsi="Arial LatArm"/>
          <w:lang w:val="hy-AM"/>
        </w:rPr>
        <w:t xml:space="preserve">: </w:t>
      </w:r>
      <w:r w:rsidRPr="00A31894">
        <w:rPr>
          <w:rFonts w:ascii="Arial" w:hAnsi="Arial" w:cs="Arial"/>
          <w:lang w:val="hy-AM"/>
        </w:rPr>
        <w:t>Գործարանային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փաթեթավորումը</w:t>
      </w:r>
      <w:r w:rsidRPr="00A31894">
        <w:rPr>
          <w:rFonts w:ascii="Arial LatArm" w:hAnsi="Arial LatArm"/>
          <w:lang w:val="hy-AM"/>
        </w:rPr>
        <w:t xml:space="preserve">  </w:t>
      </w:r>
      <w:r w:rsidRPr="00A31894">
        <w:rPr>
          <w:rFonts w:ascii="Arial" w:hAnsi="Arial" w:cs="Arial"/>
          <w:lang w:val="hy-AM"/>
        </w:rPr>
        <w:t>պարտադրիր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: </w:t>
      </w:r>
      <w:r w:rsidRPr="00A31894">
        <w:rPr>
          <w:rFonts w:ascii="Arial" w:hAnsi="Arial" w:cs="Arial"/>
          <w:lang w:val="hy-AM"/>
        </w:rPr>
        <w:t>Ապրանքի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տեղափոխումը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և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բեռնաթափումը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իրականացնում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է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մատակարարը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մինչև</w:t>
      </w:r>
      <w:r w:rsidRPr="00A31894">
        <w:rPr>
          <w:rFonts w:ascii="Arial LatArm" w:hAnsi="Arial LatArm"/>
          <w:lang w:val="hy-AM"/>
        </w:rPr>
        <w:t xml:space="preserve"> </w:t>
      </w:r>
      <w:r w:rsidRPr="00A31894">
        <w:rPr>
          <w:rFonts w:ascii="Arial" w:hAnsi="Arial" w:cs="Arial"/>
          <w:lang w:val="hy-AM"/>
        </w:rPr>
        <w:t>կենտրոն։</w:t>
      </w:r>
    </w:p>
    <w:p w:rsidR="00AF0102" w:rsidRDefault="00AF0102" w:rsidP="00AF0102">
      <w:pPr>
        <w:jc w:val="both"/>
        <w:rPr>
          <w:rFonts w:ascii="GHEA Grapalat" w:hAnsi="GHEA Grapalat"/>
          <w:sz w:val="20"/>
          <w:lang w:val="hy-AM"/>
        </w:rPr>
      </w:pPr>
      <w:bookmarkStart w:id="0" w:name="_GoBack"/>
      <w:bookmarkEnd w:id="0"/>
    </w:p>
    <w:p w:rsidR="00AF0102" w:rsidRDefault="00AF0102" w:rsidP="00AF0102">
      <w:pPr>
        <w:jc w:val="both"/>
        <w:rPr>
          <w:rFonts w:ascii="GHEA Grapalat" w:hAnsi="GHEA Grapalat"/>
          <w:sz w:val="20"/>
          <w:lang w:val="hy-AM"/>
        </w:rPr>
      </w:pPr>
    </w:p>
    <w:p w:rsidR="00AF0102" w:rsidRDefault="00AF0102" w:rsidP="00AF0102">
      <w:pPr>
        <w:jc w:val="both"/>
        <w:rPr>
          <w:rFonts w:ascii="GHEA Grapalat" w:hAnsi="GHEA Grapalat"/>
          <w:sz w:val="20"/>
          <w:lang w:val="hy-AM"/>
        </w:rPr>
      </w:pPr>
    </w:p>
    <w:p w:rsidR="00DF7297" w:rsidRDefault="00DF7297"/>
    <w:sectPr w:rsidR="00DF7297" w:rsidSect="00AF01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F4F"/>
    <w:rsid w:val="00177056"/>
    <w:rsid w:val="001A5558"/>
    <w:rsid w:val="006E607A"/>
    <w:rsid w:val="007F6316"/>
    <w:rsid w:val="008F20E3"/>
    <w:rsid w:val="009818C6"/>
    <w:rsid w:val="00A31894"/>
    <w:rsid w:val="00A86420"/>
    <w:rsid w:val="00AE6F4F"/>
    <w:rsid w:val="00AF0102"/>
    <w:rsid w:val="00D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23950-DAD2-4C45-996A-6553E895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2025-03-12T08:11:00Z</dcterms:created>
  <dcterms:modified xsi:type="dcterms:W3CDTF">2025-03-25T05:57:00Z</dcterms:modified>
</cp:coreProperties>
</file>