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ՀՀԿԳՄՍՆԷԱՃԱՊՁԲ-25/54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լուսային և ձայնային համակարգի (Ա. Խարազյանի անվան պետական դրամատիկական թատրոն)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ՀՀԿԳՄՍՆԷԱՃԱՊՁԲ-25/54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լուսային և ձայնային համակարգի (Ա. Խարազյանի անվան պետական դրամատիկական թատրոն)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լուսային և ձայնային համակարգի (Ա. Խարազյանի անվան պետական դրամատիկական թատրոն)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լուսային և ձայնային համակարգի (Ա. Խարազյանի անվան պետական դրամատիկական թատրոն)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ՀՀԿԳՄՍՆԷԱՃԱՊՁԲ-25/54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ՀՀԿԳՄՍՆԷԱՃԱՊՁԲ-25/54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ՀՀԿԳՄՍՆԷԱՃԱՊՁԲ-25/54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ՀՀԿԳՄՍՆԷԱՃԱՊՁԲ-25/54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«ՀՀԿԳՄՍՆԷԱՃԱՊՁԲ-25/54»*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ՀՀԿԳՄՍՆԷԱՃԱՊՁԲ-25/54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«ՀՀԿԳՄՍՆԷԱՃԱՊՁԲ-25/54»*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ՀՀԿԳՄՍՆԷԱՃԱՊՁԲ-25/54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Ամո Խարազյանի անվան պետական դրամատիկական թատրոնի բեմի 
լուսային համակարգը բաղկացած է  կետային լուսարձակներից,  երկգույն կետային լուսարձակներից, պրոֆիլային լուսարձակներից,  գծային լուսարձակներից, լուսարձակ- ստրոբից, շարժական լուսարձակներից, ծխի մեքենաներից,  ուղեկցող լուսարձակ իր ոտնակով, լույսի կառավարման ցանցային բաշխիչներից, լույսի կառավարման վահանակից, լույսի կառավարման վահանակի լրացուցիչ մաս` ստեղնաշարից, սենսորային մոնիտորից, լույսի կառավարման վահանակի լրացուցիչ մաս`«ֆեյդերների թև»-ից, շարժական լուսարձակներից` «բիմ», հաղորդալարերից, միացման լարերից, բաշխիչներից, աքսեսուարներից  հոսանքի անխափան  սնուցման սարքավորումներից։  Նշված սարքերը սարքաորումները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առանձին երաշխիքային ժամկետները սահմանված են համապատասխան տողերում։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Ամո Խարազյանի անվան պետական դրամատիկական թատրոնի բեմի ձայնային համակարգը բաղկացած է ձայնային համակարգի մոդուլներից, ձայնային համակարգի սաբ-բուֆերներից, ձայնային համակարգի բեմի մոնիտորներից, ակտիվ մոնիտորներ ձայնային համակարգի համարից, ձայնի կառավարման թվային վահանակից, ձայնային վահանակի կապի արկղից, գլխի անլար խոսափողից, սպլիտերից, ձեռքի անլար խոսափողից, լարով խոսափողից, ձայնի ուժեղացուցիչից, լարերից, ձայնային համակարգի համար նախատեսված կախիչներից, վիդեո պրոեկտորից: Նշված սարքերը սարքաորումները և պարագաները պետք է համապատասխանեն կից ներկայացված տեխնիկական առաջադրանք-2-ին: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Արատաշատ, Օգոստոսի 23փ. 101շ., «Արտաշատի Ամո Խարազյանի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Արատաշատ, Օգոստոսի 23փ. 101շ., «Արտաշատի Ամո Խարազյանի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