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00C" w:rsidRDefault="00DE0CBA" w:rsidP="004B700C">
      <w:pPr>
        <w:pStyle w:val="ad"/>
        <w:ind w:right="-7" w:firstLine="567"/>
        <w:jc w:val="right"/>
        <w:rPr>
          <w:rFonts w:ascii="GHEA Grapalat" w:hAnsi="GHEA Grapalat" w:cs="Sylfaen"/>
          <w:i/>
          <w:lang w:val="af-ZA" w:eastAsia="ru-RU"/>
        </w:rPr>
      </w:pPr>
      <w:r>
        <w:rPr>
          <w:rFonts w:ascii="GHEA Grapalat" w:hAnsi="GHEA Grapalat" w:cs="Sylfaen"/>
          <w:i/>
          <w:sz w:val="16"/>
        </w:rPr>
        <w:t xml:space="preserve"> </w:t>
      </w:r>
      <w:r w:rsidR="004B700C" w:rsidRPr="00D908D4">
        <w:rPr>
          <w:rFonts w:ascii="GHEA Grapalat" w:hAnsi="GHEA Grapalat" w:cs="Sylfaen"/>
          <w:i/>
          <w:sz w:val="16"/>
          <w:lang w:val="hy-AM"/>
        </w:rPr>
        <w:t xml:space="preserve">  </w:t>
      </w:r>
    </w:p>
    <w:p w:rsidR="00265E29" w:rsidRDefault="00265E29" w:rsidP="00C61615">
      <w:pPr>
        <w:jc w:val="center"/>
        <w:rPr>
          <w:rFonts w:ascii="GHEA Grapalat" w:hAnsi="GHEA Grapalat" w:cs="Sylfaen"/>
          <w:b/>
          <w:sz w:val="44"/>
          <w:lang w:val="hy-AM"/>
        </w:rPr>
      </w:pPr>
    </w:p>
    <w:p w:rsidR="00265E29" w:rsidRDefault="00265E29" w:rsidP="00C61615">
      <w:pPr>
        <w:jc w:val="center"/>
        <w:rPr>
          <w:rFonts w:ascii="GHEA Grapalat" w:hAnsi="GHEA Grapalat" w:cs="Sylfaen"/>
          <w:b/>
          <w:sz w:val="44"/>
          <w:lang w:val="hy-AM"/>
        </w:rPr>
      </w:pPr>
    </w:p>
    <w:p w:rsidR="00DC48EC" w:rsidRDefault="003C0EB0" w:rsidP="00626809">
      <w:pPr>
        <w:spacing w:after="0" w:line="240" w:lineRule="auto"/>
        <w:jc w:val="center"/>
        <w:rPr>
          <w:rFonts w:ascii="GHEA Grapalat" w:hAnsi="GHEA Grapalat" w:cs="Sylfaen"/>
          <w:b/>
          <w:sz w:val="44"/>
          <w:lang w:val="hy-AM"/>
        </w:rPr>
      </w:pPr>
      <w:r>
        <w:rPr>
          <w:rFonts w:ascii="GHEA Grapalat" w:hAnsi="GHEA Grapalat" w:cs="Sylfaen"/>
          <w:b/>
          <w:sz w:val="44"/>
          <w:lang w:val="hy-AM"/>
        </w:rPr>
        <w:t>ԴԵՂՈՐԱՅՔԻ</w:t>
      </w:r>
      <w:r w:rsidR="001929DE">
        <w:rPr>
          <w:rFonts w:ascii="GHEA Grapalat" w:hAnsi="GHEA Grapalat" w:cs="Sylfaen"/>
          <w:b/>
          <w:sz w:val="44"/>
          <w:lang w:val="hy-AM"/>
        </w:rPr>
        <w:t xml:space="preserve">, ԼԱԲՈՐԱՏՈՐ </w:t>
      </w:r>
      <w:r>
        <w:rPr>
          <w:rFonts w:ascii="GHEA Grapalat" w:hAnsi="GHEA Grapalat" w:cs="Sylfaen"/>
          <w:b/>
          <w:sz w:val="44"/>
          <w:lang w:val="hy-AM"/>
        </w:rPr>
        <w:t xml:space="preserve"> ԵՎ ԲԺՇԿԱԿԱՆ ՊԱՐԱԳԱՆԵՐԻ</w:t>
      </w:r>
    </w:p>
    <w:p w:rsidR="00C61615" w:rsidRPr="003D70C4" w:rsidRDefault="00C61615" w:rsidP="00626809">
      <w:pPr>
        <w:spacing w:after="0" w:line="240" w:lineRule="auto"/>
        <w:jc w:val="center"/>
        <w:rPr>
          <w:rFonts w:ascii="GHEA Grapalat" w:hAnsi="GHEA Grapalat" w:cs="Sylfaen"/>
          <w:b/>
          <w:sz w:val="16"/>
          <w:lang w:val="hy-AM"/>
        </w:rPr>
        <w:sectPr w:rsidR="00C61615" w:rsidRPr="003D70C4" w:rsidSect="009D2E49">
          <w:pgSz w:w="15840" w:h="12240" w:orient="landscape"/>
          <w:pgMar w:top="720" w:right="284" w:bottom="1440" w:left="284" w:header="720" w:footer="720" w:gutter="0"/>
          <w:cols w:space="720"/>
          <w:docGrid w:linePitch="360"/>
        </w:sectPr>
      </w:pPr>
      <w:r w:rsidRPr="00265E29">
        <w:rPr>
          <w:rFonts w:ascii="GHEA Grapalat" w:hAnsi="GHEA Grapalat" w:cs="Sylfaen"/>
          <w:b/>
          <w:sz w:val="44"/>
          <w:lang w:val="es-ES"/>
        </w:rPr>
        <w:t>ՏԵԽՆԻԿԱԿԱՆ ԲՆՈՒԹԱԳԻՐ</w:t>
      </w:r>
    </w:p>
    <w:tbl>
      <w:tblPr>
        <w:tblpPr w:leftFromText="180" w:rightFromText="180" w:vertAnchor="text" w:horzAnchor="margin" w:tblpY="785"/>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76"/>
        <w:gridCol w:w="2409"/>
        <w:gridCol w:w="4678"/>
        <w:gridCol w:w="992"/>
        <w:gridCol w:w="992"/>
        <w:gridCol w:w="1308"/>
        <w:gridCol w:w="1102"/>
        <w:gridCol w:w="1702"/>
      </w:tblGrid>
      <w:tr w:rsidR="00265E29" w:rsidRPr="00D454AA" w:rsidTr="001D30B3">
        <w:trPr>
          <w:trHeight w:val="447"/>
        </w:trPr>
        <w:tc>
          <w:tcPr>
            <w:tcW w:w="959"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lastRenderedPageBreak/>
              <w:t>հրավերով</w:t>
            </w:r>
            <w:r w:rsidRPr="00D454AA">
              <w:rPr>
                <w:rFonts w:ascii="Arial LatArm" w:hAnsi="Arial LatArm"/>
                <w:sz w:val="20"/>
                <w:szCs w:val="16"/>
              </w:rPr>
              <w:t xml:space="preserve"> </w:t>
            </w:r>
            <w:r w:rsidRPr="00D454AA">
              <w:rPr>
                <w:rFonts w:ascii="Arial" w:hAnsi="Arial" w:cs="Arial"/>
                <w:sz w:val="20"/>
                <w:szCs w:val="16"/>
              </w:rPr>
              <w:t>նախատեսված</w:t>
            </w:r>
            <w:r w:rsidRPr="00D454AA">
              <w:rPr>
                <w:rFonts w:ascii="Arial LatArm" w:hAnsi="Arial LatArm"/>
                <w:sz w:val="20"/>
                <w:szCs w:val="16"/>
              </w:rPr>
              <w:t xml:space="preserve"> </w:t>
            </w:r>
            <w:r w:rsidRPr="00D454AA">
              <w:rPr>
                <w:rFonts w:ascii="Arial" w:hAnsi="Arial" w:cs="Arial"/>
                <w:sz w:val="20"/>
                <w:szCs w:val="16"/>
              </w:rPr>
              <w:t>չափաբաժնի</w:t>
            </w:r>
            <w:r w:rsidRPr="00D454AA">
              <w:rPr>
                <w:rFonts w:ascii="Arial LatArm" w:hAnsi="Arial LatArm"/>
                <w:sz w:val="20"/>
                <w:szCs w:val="16"/>
              </w:rPr>
              <w:t xml:space="preserve"> </w:t>
            </w:r>
            <w:r w:rsidRPr="00D454AA">
              <w:rPr>
                <w:rFonts w:ascii="Arial" w:hAnsi="Arial" w:cs="Arial"/>
                <w:sz w:val="20"/>
                <w:szCs w:val="16"/>
              </w:rPr>
              <w:t>համարը</w:t>
            </w:r>
          </w:p>
        </w:tc>
        <w:tc>
          <w:tcPr>
            <w:tcW w:w="1276"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գնումների</w:t>
            </w:r>
            <w:r w:rsidRPr="00D454AA">
              <w:rPr>
                <w:rFonts w:ascii="Arial LatArm" w:hAnsi="Arial LatArm"/>
                <w:sz w:val="20"/>
                <w:szCs w:val="16"/>
              </w:rPr>
              <w:t xml:space="preserve"> </w:t>
            </w:r>
            <w:r w:rsidRPr="00D454AA">
              <w:rPr>
                <w:rFonts w:ascii="Arial" w:hAnsi="Arial" w:cs="Arial"/>
                <w:sz w:val="20"/>
                <w:szCs w:val="16"/>
              </w:rPr>
              <w:t>պլանով</w:t>
            </w:r>
            <w:r w:rsidRPr="00D454AA">
              <w:rPr>
                <w:rFonts w:ascii="Arial LatArm" w:hAnsi="Arial LatArm"/>
                <w:sz w:val="20"/>
                <w:szCs w:val="16"/>
              </w:rPr>
              <w:t xml:space="preserve"> </w:t>
            </w:r>
            <w:r w:rsidRPr="00D454AA">
              <w:rPr>
                <w:rFonts w:ascii="Arial" w:hAnsi="Arial" w:cs="Arial"/>
                <w:sz w:val="20"/>
                <w:szCs w:val="16"/>
              </w:rPr>
              <w:t>նախատեսված</w:t>
            </w:r>
            <w:r w:rsidRPr="00D454AA">
              <w:rPr>
                <w:rFonts w:ascii="Arial LatArm" w:hAnsi="Arial LatArm"/>
                <w:sz w:val="20"/>
                <w:szCs w:val="16"/>
              </w:rPr>
              <w:t xml:space="preserve"> </w:t>
            </w:r>
            <w:r w:rsidRPr="00D454AA">
              <w:rPr>
                <w:rFonts w:ascii="Arial" w:hAnsi="Arial" w:cs="Arial"/>
                <w:sz w:val="20"/>
                <w:szCs w:val="16"/>
              </w:rPr>
              <w:t>միջանցիկ</w:t>
            </w:r>
            <w:r w:rsidRPr="00D454AA">
              <w:rPr>
                <w:rFonts w:ascii="Arial LatArm" w:hAnsi="Arial LatArm"/>
                <w:sz w:val="20"/>
                <w:szCs w:val="16"/>
              </w:rPr>
              <w:t xml:space="preserve"> </w:t>
            </w:r>
            <w:r w:rsidRPr="00D454AA">
              <w:rPr>
                <w:rFonts w:ascii="Arial" w:hAnsi="Arial" w:cs="Arial"/>
                <w:sz w:val="20"/>
                <w:szCs w:val="16"/>
              </w:rPr>
              <w:t>ծածկագիրը</w:t>
            </w:r>
            <w:r w:rsidRPr="00D454AA">
              <w:rPr>
                <w:rFonts w:ascii="Arial LatArm" w:hAnsi="Arial LatArm"/>
                <w:sz w:val="20"/>
                <w:szCs w:val="16"/>
              </w:rPr>
              <w:t xml:space="preserve">` </w:t>
            </w:r>
            <w:r w:rsidRPr="00D454AA">
              <w:rPr>
                <w:rFonts w:ascii="Arial" w:hAnsi="Arial" w:cs="Arial"/>
                <w:sz w:val="20"/>
                <w:szCs w:val="16"/>
              </w:rPr>
              <w:t>ըստ</w:t>
            </w:r>
            <w:r w:rsidRPr="00D454AA">
              <w:rPr>
                <w:rFonts w:ascii="Arial LatArm" w:hAnsi="Arial LatArm"/>
                <w:sz w:val="20"/>
                <w:szCs w:val="16"/>
              </w:rPr>
              <w:t xml:space="preserve"> </w:t>
            </w:r>
            <w:r w:rsidRPr="00D454AA">
              <w:rPr>
                <w:rFonts w:ascii="Arial" w:hAnsi="Arial" w:cs="Arial"/>
                <w:sz w:val="20"/>
                <w:szCs w:val="16"/>
              </w:rPr>
              <w:t>ԳՄԱ</w:t>
            </w:r>
            <w:r w:rsidRPr="00D454AA">
              <w:rPr>
                <w:rFonts w:ascii="Arial LatArm" w:hAnsi="Arial LatArm"/>
                <w:sz w:val="20"/>
                <w:szCs w:val="16"/>
              </w:rPr>
              <w:t xml:space="preserve"> </w:t>
            </w:r>
            <w:r w:rsidRPr="00D454AA">
              <w:rPr>
                <w:rFonts w:ascii="Arial" w:hAnsi="Arial" w:cs="Arial"/>
                <w:sz w:val="20"/>
                <w:szCs w:val="16"/>
              </w:rPr>
              <w:t>դասակարգման</w:t>
            </w:r>
            <w:r w:rsidRPr="00D454AA">
              <w:rPr>
                <w:rFonts w:ascii="Arial LatArm" w:hAnsi="Arial LatArm"/>
                <w:sz w:val="20"/>
                <w:szCs w:val="16"/>
              </w:rPr>
              <w:t xml:space="preserve"> (CPV)</w:t>
            </w:r>
          </w:p>
        </w:tc>
        <w:tc>
          <w:tcPr>
            <w:tcW w:w="2409"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Անվանումը</w:t>
            </w:r>
            <w:r w:rsidRPr="00D454AA">
              <w:rPr>
                <w:rFonts w:ascii="Arial LatArm" w:hAnsi="Arial LatArm"/>
                <w:sz w:val="20"/>
                <w:szCs w:val="16"/>
              </w:rPr>
              <w:t xml:space="preserve"> </w:t>
            </w:r>
          </w:p>
        </w:tc>
        <w:tc>
          <w:tcPr>
            <w:tcW w:w="4678"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տեխնիկական</w:t>
            </w:r>
            <w:r w:rsidRPr="00D454AA">
              <w:rPr>
                <w:rFonts w:ascii="Arial LatArm" w:hAnsi="Arial LatArm"/>
                <w:sz w:val="20"/>
                <w:szCs w:val="16"/>
              </w:rPr>
              <w:t xml:space="preserve"> </w:t>
            </w:r>
            <w:r w:rsidRPr="00D454AA">
              <w:rPr>
                <w:rFonts w:ascii="Arial" w:hAnsi="Arial" w:cs="Arial"/>
                <w:sz w:val="20"/>
                <w:szCs w:val="16"/>
              </w:rPr>
              <w:t>բնութագիրը</w:t>
            </w:r>
          </w:p>
        </w:tc>
        <w:tc>
          <w:tcPr>
            <w:tcW w:w="992"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չափման</w:t>
            </w:r>
            <w:r w:rsidRPr="00D454AA">
              <w:rPr>
                <w:rFonts w:ascii="Arial LatArm" w:hAnsi="Arial LatArm"/>
                <w:sz w:val="20"/>
                <w:szCs w:val="16"/>
              </w:rPr>
              <w:t xml:space="preserve"> </w:t>
            </w:r>
            <w:r w:rsidRPr="00D454AA">
              <w:rPr>
                <w:rFonts w:ascii="Arial" w:hAnsi="Arial" w:cs="Arial"/>
                <w:sz w:val="20"/>
                <w:szCs w:val="16"/>
              </w:rPr>
              <w:t>միավորը</w:t>
            </w:r>
          </w:p>
        </w:tc>
        <w:tc>
          <w:tcPr>
            <w:tcW w:w="992" w:type="dxa"/>
            <w:vMerge w:val="restart"/>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ընդհանուր</w:t>
            </w:r>
            <w:r w:rsidRPr="00D454AA">
              <w:rPr>
                <w:rFonts w:ascii="Arial LatArm" w:hAnsi="Arial LatArm"/>
                <w:sz w:val="20"/>
                <w:szCs w:val="16"/>
              </w:rPr>
              <w:t xml:space="preserve"> </w:t>
            </w:r>
            <w:r w:rsidRPr="00D454AA">
              <w:rPr>
                <w:rFonts w:ascii="Arial" w:hAnsi="Arial" w:cs="Arial"/>
                <w:sz w:val="20"/>
                <w:szCs w:val="16"/>
              </w:rPr>
              <w:t>քանակը</w:t>
            </w:r>
          </w:p>
        </w:tc>
        <w:tc>
          <w:tcPr>
            <w:tcW w:w="4112" w:type="dxa"/>
            <w:gridSpan w:val="3"/>
          </w:tcPr>
          <w:p w:rsidR="00265E29" w:rsidRPr="00D454AA" w:rsidRDefault="00265E29" w:rsidP="00C61615">
            <w:pPr>
              <w:jc w:val="center"/>
              <w:rPr>
                <w:rFonts w:ascii="Arial LatArm" w:hAnsi="Arial LatArm"/>
                <w:sz w:val="20"/>
                <w:szCs w:val="16"/>
                <w:lang w:val="hy-AM"/>
              </w:rPr>
            </w:pPr>
            <w:r w:rsidRPr="00D454AA">
              <w:rPr>
                <w:rFonts w:ascii="Arial" w:hAnsi="Arial" w:cs="Arial"/>
                <w:sz w:val="20"/>
                <w:szCs w:val="16"/>
                <w:lang w:val="hy-AM"/>
              </w:rPr>
              <w:t>Մատակարարման</w:t>
            </w:r>
          </w:p>
        </w:tc>
      </w:tr>
      <w:tr w:rsidR="00265E29" w:rsidRPr="00D454AA" w:rsidTr="001D30B3">
        <w:trPr>
          <w:trHeight w:val="794"/>
        </w:trPr>
        <w:tc>
          <w:tcPr>
            <w:tcW w:w="959" w:type="dxa"/>
            <w:vMerge/>
            <w:vAlign w:val="center"/>
          </w:tcPr>
          <w:p w:rsidR="00265E29" w:rsidRPr="00D454AA" w:rsidRDefault="00265E29" w:rsidP="00C61615">
            <w:pPr>
              <w:jc w:val="center"/>
              <w:rPr>
                <w:rFonts w:ascii="Arial LatArm" w:hAnsi="Arial LatArm"/>
                <w:sz w:val="10"/>
                <w:szCs w:val="16"/>
              </w:rPr>
            </w:pPr>
          </w:p>
        </w:tc>
        <w:tc>
          <w:tcPr>
            <w:tcW w:w="1276" w:type="dxa"/>
            <w:vMerge/>
            <w:vAlign w:val="center"/>
          </w:tcPr>
          <w:p w:rsidR="00265E29" w:rsidRPr="00D454AA" w:rsidRDefault="00265E29" w:rsidP="00C61615">
            <w:pPr>
              <w:jc w:val="center"/>
              <w:rPr>
                <w:rFonts w:ascii="Arial LatArm" w:hAnsi="Arial LatArm"/>
                <w:sz w:val="10"/>
                <w:szCs w:val="16"/>
              </w:rPr>
            </w:pPr>
          </w:p>
        </w:tc>
        <w:tc>
          <w:tcPr>
            <w:tcW w:w="2409" w:type="dxa"/>
            <w:vMerge/>
            <w:vAlign w:val="center"/>
          </w:tcPr>
          <w:p w:rsidR="00265E29" w:rsidRPr="00D454AA" w:rsidRDefault="00265E29" w:rsidP="00C61615">
            <w:pPr>
              <w:jc w:val="center"/>
              <w:rPr>
                <w:rFonts w:ascii="Arial LatArm" w:hAnsi="Arial LatArm"/>
                <w:sz w:val="10"/>
                <w:szCs w:val="16"/>
              </w:rPr>
            </w:pPr>
          </w:p>
        </w:tc>
        <w:tc>
          <w:tcPr>
            <w:tcW w:w="4678" w:type="dxa"/>
            <w:vMerge/>
            <w:vAlign w:val="center"/>
          </w:tcPr>
          <w:p w:rsidR="00265E29" w:rsidRPr="00D454AA" w:rsidRDefault="00265E29" w:rsidP="00C61615">
            <w:pPr>
              <w:jc w:val="center"/>
              <w:rPr>
                <w:rFonts w:ascii="Arial LatArm" w:hAnsi="Arial LatArm"/>
                <w:sz w:val="10"/>
                <w:szCs w:val="16"/>
              </w:rPr>
            </w:pPr>
          </w:p>
        </w:tc>
        <w:tc>
          <w:tcPr>
            <w:tcW w:w="992" w:type="dxa"/>
            <w:vMerge/>
            <w:vAlign w:val="center"/>
          </w:tcPr>
          <w:p w:rsidR="00265E29" w:rsidRPr="00D454AA" w:rsidRDefault="00265E29" w:rsidP="00C61615">
            <w:pPr>
              <w:jc w:val="center"/>
              <w:rPr>
                <w:rFonts w:ascii="Arial LatArm" w:hAnsi="Arial LatArm"/>
                <w:sz w:val="10"/>
                <w:szCs w:val="16"/>
              </w:rPr>
            </w:pPr>
          </w:p>
        </w:tc>
        <w:tc>
          <w:tcPr>
            <w:tcW w:w="992" w:type="dxa"/>
            <w:vMerge/>
            <w:vAlign w:val="center"/>
          </w:tcPr>
          <w:p w:rsidR="00265E29" w:rsidRPr="00D454AA" w:rsidRDefault="00265E29" w:rsidP="00C61615">
            <w:pPr>
              <w:jc w:val="center"/>
              <w:rPr>
                <w:rFonts w:ascii="Arial LatArm" w:hAnsi="Arial LatArm"/>
                <w:sz w:val="10"/>
                <w:szCs w:val="16"/>
              </w:rPr>
            </w:pPr>
          </w:p>
        </w:tc>
        <w:tc>
          <w:tcPr>
            <w:tcW w:w="1308" w:type="dxa"/>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հասցեն</w:t>
            </w:r>
          </w:p>
        </w:tc>
        <w:tc>
          <w:tcPr>
            <w:tcW w:w="1102" w:type="dxa"/>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ենթակա</w:t>
            </w:r>
            <w:r w:rsidRPr="00D454AA">
              <w:rPr>
                <w:rFonts w:ascii="Arial LatArm" w:hAnsi="Arial LatArm"/>
                <w:sz w:val="20"/>
                <w:szCs w:val="16"/>
              </w:rPr>
              <w:t xml:space="preserve"> </w:t>
            </w:r>
            <w:r w:rsidRPr="00D454AA">
              <w:rPr>
                <w:rFonts w:ascii="Arial" w:hAnsi="Arial" w:cs="Arial"/>
                <w:sz w:val="20"/>
                <w:szCs w:val="16"/>
              </w:rPr>
              <w:t>քանակը</w:t>
            </w:r>
          </w:p>
        </w:tc>
        <w:tc>
          <w:tcPr>
            <w:tcW w:w="1702" w:type="dxa"/>
            <w:vAlign w:val="center"/>
          </w:tcPr>
          <w:p w:rsidR="00265E29" w:rsidRPr="00D454AA" w:rsidRDefault="00265E29" w:rsidP="00C61615">
            <w:pPr>
              <w:jc w:val="center"/>
              <w:rPr>
                <w:rFonts w:ascii="Arial LatArm" w:hAnsi="Arial LatArm"/>
                <w:sz w:val="20"/>
                <w:szCs w:val="16"/>
              </w:rPr>
            </w:pPr>
            <w:r w:rsidRPr="00D454AA">
              <w:rPr>
                <w:rFonts w:ascii="Arial" w:hAnsi="Arial" w:cs="Arial"/>
                <w:sz w:val="20"/>
                <w:szCs w:val="16"/>
              </w:rPr>
              <w:t>Ժամկետը</w:t>
            </w:r>
            <w:r w:rsidRPr="00D454AA">
              <w:rPr>
                <w:rFonts w:ascii="Arial LatArm" w:hAnsi="Arial LatArm"/>
                <w:sz w:val="20"/>
                <w:szCs w:val="16"/>
              </w:rPr>
              <w:t>**</w:t>
            </w:r>
          </w:p>
          <w:p w:rsidR="00265E29" w:rsidRPr="00D454AA" w:rsidRDefault="00265E29" w:rsidP="00C61615">
            <w:pPr>
              <w:jc w:val="center"/>
              <w:rPr>
                <w:rFonts w:ascii="Arial LatArm" w:hAnsi="Arial LatArm"/>
                <w:sz w:val="20"/>
                <w:szCs w:val="16"/>
              </w:rPr>
            </w:pPr>
          </w:p>
        </w:tc>
      </w:tr>
      <w:tr w:rsidR="004D2E0D" w:rsidRPr="00F952C0" w:rsidTr="006B1D7D">
        <w:trPr>
          <w:trHeight w:val="794"/>
        </w:trPr>
        <w:tc>
          <w:tcPr>
            <w:tcW w:w="959" w:type="dxa"/>
            <w:vAlign w:val="center"/>
          </w:tcPr>
          <w:p w:rsidR="004D2E0D" w:rsidRPr="00D454AA" w:rsidRDefault="004D2E0D" w:rsidP="004D2E0D">
            <w:pPr>
              <w:pStyle w:val="a3"/>
              <w:numPr>
                <w:ilvl w:val="0"/>
                <w:numId w:val="10"/>
              </w:numPr>
              <w:jc w:val="center"/>
              <w:rPr>
                <w:rFonts w:ascii="Arial LatArm" w:hAnsi="Arial LatArm"/>
                <w:sz w:val="20"/>
                <w:szCs w:val="16"/>
                <w:lang w:val="hy-AM"/>
              </w:rPr>
            </w:pPr>
          </w:p>
        </w:tc>
        <w:tc>
          <w:tcPr>
            <w:tcW w:w="1276" w:type="dxa"/>
            <w:vAlign w:val="bottom"/>
          </w:tcPr>
          <w:p w:rsidR="004D2E0D" w:rsidRPr="00973E1E" w:rsidRDefault="004D2E0D" w:rsidP="004D2E0D">
            <w:pPr>
              <w:rPr>
                <w:rFonts w:ascii="Arial" w:hAnsi="Arial" w:cs="Arial"/>
                <w:sz w:val="20"/>
                <w:szCs w:val="20"/>
              </w:rPr>
            </w:pPr>
            <w:r w:rsidRPr="00973E1E">
              <w:rPr>
                <w:rFonts w:ascii="Arial" w:hAnsi="Arial" w:cs="Arial"/>
                <w:sz w:val="20"/>
                <w:szCs w:val="20"/>
              </w:rPr>
              <w:t>33611350</w:t>
            </w:r>
          </w:p>
        </w:tc>
        <w:tc>
          <w:tcPr>
            <w:tcW w:w="2409" w:type="dxa"/>
          </w:tcPr>
          <w:p w:rsidR="004D2E0D" w:rsidRPr="00973E1E" w:rsidRDefault="004D2E0D" w:rsidP="004D2E0D">
            <w:pPr>
              <w:rPr>
                <w:rFonts w:ascii="Arial" w:hAnsi="Arial" w:cs="Arial"/>
                <w:sz w:val="20"/>
                <w:szCs w:val="20"/>
              </w:rPr>
            </w:pPr>
            <w:r w:rsidRPr="00973E1E">
              <w:rPr>
                <w:rFonts w:ascii="Arial" w:hAnsi="Arial" w:cs="Arial"/>
                <w:sz w:val="20"/>
                <w:szCs w:val="20"/>
              </w:rPr>
              <w:t xml:space="preserve">Ասկորբինաթթու    50մգ/մլ,  2 մլ    </w:t>
            </w:r>
          </w:p>
        </w:tc>
        <w:tc>
          <w:tcPr>
            <w:tcW w:w="4678" w:type="dxa"/>
          </w:tcPr>
          <w:p w:rsidR="004D2E0D" w:rsidRPr="00973E1E" w:rsidRDefault="004D2E0D" w:rsidP="009A0E79">
            <w:pPr>
              <w:rPr>
                <w:rFonts w:ascii="Arial" w:hAnsi="Arial" w:cs="Arial"/>
                <w:sz w:val="20"/>
                <w:szCs w:val="20"/>
              </w:rPr>
            </w:pPr>
            <w:r w:rsidRPr="00973E1E">
              <w:rPr>
                <w:rFonts w:ascii="Arial" w:hAnsi="Arial" w:cs="Arial"/>
                <w:sz w:val="20"/>
                <w:szCs w:val="20"/>
              </w:rPr>
              <w:t xml:space="preserve">Ասկորբինաթթու, ascorbic acid լուծույթ ներարկման 50մգ/մլ,  2մլ  </w:t>
            </w:r>
          </w:p>
        </w:tc>
        <w:tc>
          <w:tcPr>
            <w:tcW w:w="992" w:type="dxa"/>
            <w:vAlign w:val="bottom"/>
          </w:tcPr>
          <w:p w:rsidR="004D2E0D" w:rsidRPr="00973E1E" w:rsidRDefault="004D2E0D" w:rsidP="004D2E0D">
            <w:pPr>
              <w:jc w:val="center"/>
              <w:rPr>
                <w:rFonts w:ascii="Arial" w:hAnsi="Arial" w:cs="Arial"/>
                <w:sz w:val="20"/>
                <w:szCs w:val="20"/>
              </w:rPr>
            </w:pPr>
            <w:r w:rsidRPr="00973E1E">
              <w:rPr>
                <w:rFonts w:ascii="Arial" w:hAnsi="Arial" w:cs="Arial"/>
                <w:sz w:val="20"/>
                <w:szCs w:val="20"/>
              </w:rPr>
              <w:br/>
              <w:t xml:space="preserve"> սրվակ</w:t>
            </w:r>
          </w:p>
        </w:tc>
        <w:tc>
          <w:tcPr>
            <w:tcW w:w="992" w:type="dxa"/>
            <w:vAlign w:val="center"/>
          </w:tcPr>
          <w:p w:rsidR="004D2E0D" w:rsidRPr="00973E1E" w:rsidRDefault="004D2E0D" w:rsidP="004D2E0D">
            <w:pPr>
              <w:jc w:val="center"/>
              <w:rPr>
                <w:rFonts w:ascii="Arial" w:hAnsi="Arial" w:cs="Arial"/>
                <w:sz w:val="20"/>
                <w:szCs w:val="20"/>
              </w:rPr>
            </w:pPr>
            <w:r w:rsidRPr="00973E1E">
              <w:rPr>
                <w:rFonts w:ascii="Arial" w:hAnsi="Arial" w:cs="Arial"/>
                <w:sz w:val="20"/>
                <w:szCs w:val="20"/>
              </w:rPr>
              <w:t>5000</w:t>
            </w:r>
          </w:p>
        </w:tc>
        <w:tc>
          <w:tcPr>
            <w:tcW w:w="1308" w:type="dxa"/>
            <w:vMerge w:val="restart"/>
          </w:tcPr>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C03F1C" w:rsidRDefault="004D2E0D" w:rsidP="004D2E0D">
            <w:pPr>
              <w:jc w:val="center"/>
              <w:rPr>
                <w:rFonts w:ascii="Arial" w:hAnsi="Arial" w:cs="Arial"/>
                <w:sz w:val="18"/>
                <w:szCs w:val="20"/>
                <w:lang w:val="hy-AM"/>
              </w:rPr>
            </w:pPr>
            <w:r>
              <w:rPr>
                <w:rFonts w:ascii="Arial" w:hAnsi="Arial" w:cs="Arial"/>
                <w:sz w:val="18"/>
                <w:szCs w:val="20"/>
                <w:lang w:val="hy-AM"/>
              </w:rPr>
              <w:t>Շիրակի մարզ, քաղաք Արթիկ Բաղրամյան 2</w:t>
            </w: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jc w:val="center"/>
              <w:rPr>
                <w:rFonts w:ascii="Arial LatArm" w:hAnsi="Arial LatArm" w:cs="Arial"/>
                <w:sz w:val="18"/>
                <w:szCs w:val="20"/>
                <w:lang w:val="hy-AM"/>
              </w:rPr>
            </w:pPr>
          </w:p>
          <w:p w:rsidR="004D2E0D" w:rsidRPr="00D454AA" w:rsidRDefault="004D2E0D" w:rsidP="004D2E0D">
            <w:pPr>
              <w:rPr>
                <w:rFonts w:ascii="Arial LatArm" w:hAnsi="Arial LatArm" w:cs="Arial"/>
                <w:sz w:val="18"/>
                <w:szCs w:val="20"/>
                <w:lang w:val="hy-AM"/>
              </w:rPr>
            </w:pPr>
          </w:p>
        </w:tc>
        <w:tc>
          <w:tcPr>
            <w:tcW w:w="1102" w:type="dxa"/>
            <w:vMerge w:val="restart"/>
            <w:vAlign w:val="center"/>
          </w:tcPr>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p>
          <w:p w:rsidR="004D2E0D" w:rsidRPr="00E021FB" w:rsidRDefault="004D2E0D" w:rsidP="004D2E0D">
            <w:pPr>
              <w:rPr>
                <w:rFonts w:ascii="Arial LatArm" w:hAnsi="Arial LatArm" w:cs="Arial"/>
                <w:sz w:val="18"/>
                <w:szCs w:val="20"/>
                <w:lang w:val="hy-AM"/>
              </w:rPr>
            </w:pPr>
            <w:r>
              <w:rPr>
                <w:rFonts w:ascii="Arial" w:hAnsi="Arial" w:cs="Arial"/>
                <w:sz w:val="18"/>
                <w:szCs w:val="20"/>
                <w:lang w:val="hy-AM"/>
              </w:rPr>
              <w:t>Համաձայն պատվերի</w:t>
            </w:r>
          </w:p>
          <w:p w:rsidR="004D2E0D" w:rsidRPr="00E021FB" w:rsidRDefault="004D2E0D" w:rsidP="004D2E0D">
            <w:pPr>
              <w:rPr>
                <w:rFonts w:ascii="Arial LatArm" w:hAnsi="Arial LatArm" w:cs="Arial"/>
                <w:sz w:val="18"/>
                <w:szCs w:val="20"/>
                <w:lang w:val="hy-AM"/>
              </w:rPr>
            </w:pPr>
          </w:p>
        </w:tc>
        <w:tc>
          <w:tcPr>
            <w:tcW w:w="1702" w:type="dxa"/>
            <w:vMerge w:val="restart"/>
            <w:vAlign w:val="center"/>
          </w:tcPr>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p>
          <w:p w:rsidR="004D2E0D" w:rsidRPr="00E021FB" w:rsidRDefault="004D2E0D" w:rsidP="004D2E0D">
            <w:pPr>
              <w:rPr>
                <w:rFonts w:ascii="Arial LatArm" w:hAnsi="Arial LatArm" w:cs="Calibri"/>
                <w:color w:val="000000"/>
                <w:sz w:val="18"/>
                <w:lang w:val="hy-AM"/>
              </w:rPr>
            </w:pPr>
            <w:r w:rsidRPr="00E021FB">
              <w:rPr>
                <w:rFonts w:ascii="Arial LatArm" w:hAnsi="Arial LatArm" w:cs="Calibri"/>
                <w:color w:val="000000"/>
                <w:sz w:val="18"/>
                <w:lang w:val="hy-AM"/>
              </w:rPr>
              <w:t xml:space="preserve">2025 </w:t>
            </w:r>
            <w:r w:rsidRPr="00E021FB">
              <w:rPr>
                <w:rFonts w:ascii="Arial" w:hAnsi="Arial" w:cs="Arial"/>
                <w:color w:val="000000"/>
                <w:sz w:val="18"/>
                <w:lang w:val="hy-AM"/>
              </w:rPr>
              <w:t>թվականին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ապրանքը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կմատակարարվի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պայմանագիրը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կնքելու</w:t>
            </w:r>
            <w:r>
              <w:rPr>
                <w:rFonts w:ascii="Arial" w:hAnsi="Arial" w:cs="Arial"/>
                <w:color w:val="000000"/>
                <w:sz w:val="18"/>
                <w:lang w:val="hy-AM"/>
              </w:rPr>
              <w:t xml:space="preserve"> </w:t>
            </w:r>
            <w:r w:rsidRPr="00E021FB">
              <w:rPr>
                <w:rFonts w:ascii="Arial" w:hAnsi="Arial" w:cs="Arial"/>
                <w:color w:val="000000"/>
                <w:sz w:val="18"/>
                <w:lang w:val="hy-AM"/>
              </w:rPr>
              <w:t>օրվանից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հաշված</w:t>
            </w:r>
            <w:r w:rsidRPr="00E021FB">
              <w:rPr>
                <w:rFonts w:ascii="Arial LatArm" w:hAnsi="Arial LatArm" w:cs="Calibri"/>
                <w:color w:val="000000"/>
                <w:sz w:val="18"/>
                <w:lang w:val="hy-AM"/>
              </w:rPr>
              <w:t xml:space="preserve"> 20 </w:t>
            </w:r>
            <w:r w:rsidRPr="00E021FB">
              <w:rPr>
                <w:rFonts w:ascii="Arial" w:hAnsi="Arial" w:cs="Arial"/>
                <w:color w:val="000000"/>
                <w:sz w:val="18"/>
                <w:lang w:val="hy-AM"/>
              </w:rPr>
              <w:t>օրացուցային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1-</w:t>
            </w:r>
            <w:r w:rsidRPr="00E021FB">
              <w:rPr>
                <w:rFonts w:ascii="Arial" w:hAnsi="Arial" w:cs="Arial"/>
                <w:color w:val="000000"/>
                <w:sz w:val="18"/>
                <w:lang w:val="hy-AM"/>
              </w:rPr>
              <w:t>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համար</w:t>
            </w:r>
            <w:r w:rsidRPr="00E021FB">
              <w:rPr>
                <w:rFonts w:ascii="Arial LatArm" w:hAnsi="Arial LatArm" w:cs="Calibri"/>
                <w:color w:val="000000"/>
                <w:sz w:val="18"/>
                <w:lang w:val="hy-AM"/>
              </w:rPr>
              <w:t xml:space="preserve"> </w:t>
            </w:r>
            <w:r w:rsidR="009A0E79">
              <w:rPr>
                <w:rFonts w:cs="Calibri"/>
                <w:color w:val="000000"/>
                <w:sz w:val="18"/>
                <w:lang w:val="hy-AM"/>
              </w:rPr>
              <w:t xml:space="preserve"> </w:t>
            </w:r>
            <w:r w:rsidRPr="00E021FB">
              <w:rPr>
                <w:rFonts w:ascii="Arial LatArm" w:hAnsi="Arial LatArm" w:cs="Calibri"/>
                <w:color w:val="000000"/>
                <w:sz w:val="18"/>
                <w:lang w:val="hy-AM"/>
              </w:rPr>
              <w:t>/</w:t>
            </w:r>
            <w:r w:rsidRPr="00E021FB">
              <w:rPr>
                <w:rFonts w:ascii="Arial" w:hAnsi="Arial" w:cs="Arial"/>
                <w:color w:val="000000"/>
                <w:sz w:val="18"/>
                <w:lang w:val="hy-AM"/>
              </w:rPr>
              <w:t>եթե</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չի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lastRenderedPageBreak/>
              <w:t>համաձայնվում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մատակարարել</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ավելի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շուտ</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մյուս</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փուլերի</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դեպքում՝</w:t>
            </w:r>
            <w:r w:rsidR="001929DE">
              <w:rPr>
                <w:rFonts w:ascii="Arial" w:hAnsi="Arial" w:cs="Arial"/>
                <w:color w:val="000000"/>
                <w:sz w:val="18"/>
                <w:lang w:val="hy-AM"/>
              </w:rPr>
              <w:t xml:space="preserve"> </w:t>
            </w:r>
            <w:r w:rsidRPr="00E021FB">
              <w:rPr>
                <w:rFonts w:ascii="Arial" w:hAnsi="Arial" w:cs="Arial"/>
                <w:color w:val="000000"/>
                <w:sz w:val="18"/>
                <w:lang w:val="hy-AM"/>
              </w:rPr>
              <w:t>յուրաքանչյուր</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անգամ</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Պատվիրատուից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պատվերը</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ստանալուց</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հետո</w:t>
            </w:r>
            <w:r w:rsidRPr="00E021FB">
              <w:rPr>
                <w:rFonts w:ascii="Arial LatArm" w:hAnsi="Arial LatArm" w:cs="Calibri"/>
                <w:color w:val="000000"/>
                <w:sz w:val="18"/>
                <w:lang w:val="hy-AM"/>
              </w:rPr>
              <w:t xml:space="preserve"> 3 </w:t>
            </w:r>
            <w:r w:rsidRPr="00E021FB">
              <w:rPr>
                <w:rFonts w:ascii="Arial" w:hAnsi="Arial" w:cs="Arial"/>
                <w:color w:val="000000"/>
                <w:sz w:val="18"/>
                <w:lang w:val="hy-AM"/>
              </w:rPr>
              <w:t>աշխատանքային</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օրվա</w:t>
            </w:r>
            <w:r w:rsidRPr="00E021FB">
              <w:rPr>
                <w:rFonts w:ascii="Arial LatArm" w:hAnsi="Arial LatArm" w:cs="Calibri"/>
                <w:color w:val="000000"/>
                <w:sz w:val="18"/>
                <w:lang w:val="hy-AM"/>
              </w:rPr>
              <w:t xml:space="preserve"> </w:t>
            </w:r>
            <w:r w:rsidRPr="00E021FB">
              <w:rPr>
                <w:rFonts w:ascii="Arial" w:hAnsi="Arial" w:cs="Arial"/>
                <w:color w:val="000000"/>
                <w:sz w:val="18"/>
                <w:lang w:val="hy-AM"/>
              </w:rPr>
              <w:t>ընթացում</w:t>
            </w:r>
            <w:r w:rsidRPr="00E021FB">
              <w:rPr>
                <w:rFonts w:ascii="Arial LatArm" w:hAnsi="Arial LatArm" w:cs="Calibri"/>
                <w:color w:val="000000"/>
                <w:sz w:val="18"/>
                <w:lang w:val="hy-AM"/>
              </w:rPr>
              <w:t>:</w:t>
            </w:r>
          </w:p>
        </w:tc>
      </w:tr>
      <w:tr w:rsidR="004D2E0D" w:rsidRPr="00DE0CBA" w:rsidTr="006B1D7D">
        <w:trPr>
          <w:trHeight w:val="794"/>
        </w:trPr>
        <w:tc>
          <w:tcPr>
            <w:tcW w:w="959" w:type="dxa"/>
            <w:vAlign w:val="center"/>
          </w:tcPr>
          <w:p w:rsidR="004D2E0D" w:rsidRPr="00D454AA" w:rsidRDefault="004D2E0D" w:rsidP="004D2E0D">
            <w:pPr>
              <w:pStyle w:val="a3"/>
              <w:numPr>
                <w:ilvl w:val="0"/>
                <w:numId w:val="10"/>
              </w:numPr>
              <w:jc w:val="center"/>
              <w:rPr>
                <w:rFonts w:ascii="Arial LatArm" w:hAnsi="Arial LatArm"/>
                <w:sz w:val="20"/>
                <w:szCs w:val="16"/>
                <w:lang w:val="hy-AM"/>
              </w:rPr>
            </w:pPr>
          </w:p>
        </w:tc>
        <w:tc>
          <w:tcPr>
            <w:tcW w:w="1276" w:type="dxa"/>
            <w:vAlign w:val="bottom"/>
          </w:tcPr>
          <w:p w:rsidR="004D2E0D" w:rsidRPr="00973E1E" w:rsidRDefault="004D2E0D" w:rsidP="004D2E0D">
            <w:pPr>
              <w:rPr>
                <w:rFonts w:ascii="Arial" w:hAnsi="Arial" w:cs="Arial"/>
                <w:sz w:val="20"/>
                <w:szCs w:val="20"/>
              </w:rPr>
            </w:pPr>
            <w:r w:rsidRPr="00973E1E">
              <w:rPr>
                <w:rFonts w:ascii="Arial" w:hAnsi="Arial" w:cs="Arial"/>
                <w:sz w:val="20"/>
                <w:szCs w:val="20"/>
              </w:rPr>
              <w:t>33631370</w:t>
            </w:r>
          </w:p>
        </w:tc>
        <w:tc>
          <w:tcPr>
            <w:tcW w:w="2409" w:type="dxa"/>
          </w:tcPr>
          <w:p w:rsidR="004D2E0D" w:rsidRPr="00973E1E" w:rsidRDefault="004D2E0D" w:rsidP="004D2E0D">
            <w:pPr>
              <w:rPr>
                <w:rFonts w:ascii="Arial" w:hAnsi="Arial" w:cs="Arial"/>
                <w:sz w:val="20"/>
                <w:szCs w:val="20"/>
              </w:rPr>
            </w:pPr>
            <w:r w:rsidRPr="00973E1E">
              <w:rPr>
                <w:rFonts w:ascii="Arial" w:hAnsi="Arial" w:cs="Arial"/>
                <w:sz w:val="20"/>
                <w:szCs w:val="20"/>
              </w:rPr>
              <w:t>Ատրակուրիում (ատրակուրիումի բեզիլատ)10մգ/մլ 5մլ</w:t>
            </w:r>
          </w:p>
        </w:tc>
        <w:tc>
          <w:tcPr>
            <w:tcW w:w="4678" w:type="dxa"/>
          </w:tcPr>
          <w:p w:rsidR="004D2E0D" w:rsidRPr="00973E1E" w:rsidRDefault="004D2E0D" w:rsidP="009A0E79">
            <w:pPr>
              <w:rPr>
                <w:rFonts w:ascii="Arial" w:hAnsi="Arial" w:cs="Arial"/>
                <w:sz w:val="20"/>
                <w:szCs w:val="20"/>
              </w:rPr>
            </w:pPr>
            <w:r w:rsidRPr="00973E1E">
              <w:rPr>
                <w:rFonts w:ascii="Arial" w:hAnsi="Arial" w:cs="Arial"/>
                <w:sz w:val="20"/>
                <w:szCs w:val="20"/>
              </w:rPr>
              <w:t xml:space="preserve">Ատրակուրիում atracurium լուծույթ ներարկման 10մգ/մլ,5մլ   </w:t>
            </w:r>
          </w:p>
        </w:tc>
        <w:tc>
          <w:tcPr>
            <w:tcW w:w="992" w:type="dxa"/>
            <w:vAlign w:val="bottom"/>
          </w:tcPr>
          <w:p w:rsidR="004D2E0D" w:rsidRPr="00973E1E" w:rsidRDefault="004D2E0D" w:rsidP="004D2E0D">
            <w:pPr>
              <w:jc w:val="center"/>
              <w:rPr>
                <w:rFonts w:ascii="Arial" w:hAnsi="Arial" w:cs="Arial"/>
                <w:sz w:val="20"/>
                <w:szCs w:val="20"/>
              </w:rPr>
            </w:pPr>
            <w:r w:rsidRPr="00973E1E">
              <w:rPr>
                <w:rFonts w:ascii="Arial" w:hAnsi="Arial" w:cs="Arial"/>
                <w:sz w:val="20"/>
                <w:szCs w:val="20"/>
              </w:rPr>
              <w:br/>
              <w:t xml:space="preserve"> սրվակ</w:t>
            </w:r>
          </w:p>
        </w:tc>
        <w:tc>
          <w:tcPr>
            <w:tcW w:w="992" w:type="dxa"/>
            <w:vAlign w:val="center"/>
          </w:tcPr>
          <w:p w:rsidR="004D2E0D" w:rsidRPr="00973E1E" w:rsidRDefault="004D2E0D" w:rsidP="004D2E0D">
            <w:pPr>
              <w:jc w:val="center"/>
              <w:rPr>
                <w:rFonts w:ascii="Arial" w:hAnsi="Arial" w:cs="Arial"/>
                <w:sz w:val="20"/>
                <w:szCs w:val="20"/>
              </w:rPr>
            </w:pPr>
            <w:r w:rsidRPr="00973E1E">
              <w:rPr>
                <w:rFonts w:ascii="Arial" w:hAnsi="Arial" w:cs="Arial"/>
                <w:sz w:val="20"/>
                <w:szCs w:val="20"/>
              </w:rPr>
              <w:t>300</w:t>
            </w:r>
          </w:p>
        </w:tc>
        <w:tc>
          <w:tcPr>
            <w:tcW w:w="1308" w:type="dxa"/>
            <w:vMerge/>
          </w:tcPr>
          <w:p w:rsidR="004D2E0D" w:rsidRPr="00D454AA" w:rsidRDefault="004D2E0D" w:rsidP="004D2E0D">
            <w:pPr>
              <w:jc w:val="center"/>
              <w:rPr>
                <w:rFonts w:ascii="Arial LatArm" w:hAnsi="Arial LatArm" w:cs="Arial"/>
                <w:sz w:val="18"/>
                <w:szCs w:val="20"/>
                <w:lang w:val="hy-AM"/>
              </w:rPr>
            </w:pPr>
          </w:p>
        </w:tc>
        <w:tc>
          <w:tcPr>
            <w:tcW w:w="1102" w:type="dxa"/>
            <w:vMerge/>
            <w:vAlign w:val="center"/>
          </w:tcPr>
          <w:p w:rsidR="004D2E0D" w:rsidRPr="00E021FB" w:rsidRDefault="004D2E0D" w:rsidP="004D2E0D">
            <w:pPr>
              <w:rPr>
                <w:rFonts w:ascii="Arial LatArm" w:hAnsi="Arial LatArm" w:cs="Arial"/>
                <w:sz w:val="18"/>
                <w:szCs w:val="20"/>
                <w:lang w:val="hy-AM"/>
              </w:rPr>
            </w:pPr>
          </w:p>
        </w:tc>
        <w:tc>
          <w:tcPr>
            <w:tcW w:w="1702" w:type="dxa"/>
            <w:vMerge/>
            <w:vAlign w:val="center"/>
          </w:tcPr>
          <w:p w:rsidR="004D2E0D" w:rsidRPr="00E021FB" w:rsidRDefault="004D2E0D" w:rsidP="004D2E0D">
            <w:pPr>
              <w:rPr>
                <w:rFonts w:ascii="Arial LatArm" w:hAnsi="Arial LatArm" w:cs="Calibri"/>
                <w:color w:val="000000"/>
                <w:sz w:val="18"/>
                <w:lang w:val="hy-AM"/>
              </w:rPr>
            </w:pPr>
          </w:p>
        </w:tc>
      </w:tr>
      <w:tr w:rsidR="00EC26FC" w:rsidRPr="00D454AA" w:rsidTr="006B1D7D">
        <w:trPr>
          <w:trHeight w:val="794"/>
        </w:trPr>
        <w:tc>
          <w:tcPr>
            <w:tcW w:w="959" w:type="dxa"/>
            <w:vAlign w:val="center"/>
          </w:tcPr>
          <w:p w:rsidR="00EC26FC" w:rsidRPr="00D454AA" w:rsidRDefault="00EC26FC" w:rsidP="00EC26FC">
            <w:pPr>
              <w:pStyle w:val="a3"/>
              <w:numPr>
                <w:ilvl w:val="0"/>
                <w:numId w:val="10"/>
              </w:numPr>
              <w:jc w:val="center"/>
              <w:rPr>
                <w:rFonts w:ascii="Arial LatArm" w:hAnsi="Arial LatArm"/>
                <w:sz w:val="20"/>
                <w:szCs w:val="16"/>
                <w:lang w:val="hy-AM"/>
              </w:rPr>
            </w:pPr>
          </w:p>
        </w:tc>
        <w:tc>
          <w:tcPr>
            <w:tcW w:w="1276" w:type="dxa"/>
            <w:vAlign w:val="bottom"/>
          </w:tcPr>
          <w:p w:rsidR="00EC26FC" w:rsidRPr="00973E1E" w:rsidRDefault="00EC26FC" w:rsidP="00EC26FC">
            <w:pPr>
              <w:rPr>
                <w:rFonts w:ascii="Arial" w:hAnsi="Arial" w:cs="Arial"/>
                <w:sz w:val="20"/>
                <w:szCs w:val="20"/>
              </w:rPr>
            </w:pPr>
            <w:r w:rsidRPr="00973E1E">
              <w:rPr>
                <w:rFonts w:ascii="Arial" w:hAnsi="Arial" w:cs="Arial"/>
                <w:sz w:val="20"/>
                <w:szCs w:val="20"/>
              </w:rPr>
              <w:t>33621200</w:t>
            </w:r>
          </w:p>
        </w:tc>
        <w:tc>
          <w:tcPr>
            <w:tcW w:w="2409" w:type="dxa"/>
          </w:tcPr>
          <w:p w:rsidR="00EC26FC" w:rsidRPr="00973E1E" w:rsidRDefault="00EC26FC" w:rsidP="00EC26FC">
            <w:pPr>
              <w:rPr>
                <w:rFonts w:ascii="Arial" w:hAnsi="Arial" w:cs="Arial"/>
                <w:sz w:val="20"/>
                <w:szCs w:val="20"/>
              </w:rPr>
            </w:pPr>
            <w:r w:rsidRPr="00973E1E">
              <w:rPr>
                <w:rFonts w:ascii="Arial" w:hAnsi="Arial" w:cs="Arial"/>
                <w:sz w:val="20"/>
                <w:szCs w:val="20"/>
              </w:rPr>
              <w:t>Գանգլերոն 1.5% 2 մլ</w:t>
            </w:r>
          </w:p>
        </w:tc>
        <w:tc>
          <w:tcPr>
            <w:tcW w:w="4678" w:type="dxa"/>
          </w:tcPr>
          <w:p w:rsidR="00EC26FC" w:rsidRPr="00973E1E" w:rsidRDefault="00EC26FC" w:rsidP="009A0E79">
            <w:pPr>
              <w:rPr>
                <w:rFonts w:ascii="Arial" w:hAnsi="Arial" w:cs="Arial"/>
                <w:sz w:val="20"/>
                <w:szCs w:val="20"/>
              </w:rPr>
            </w:pPr>
            <w:r w:rsidRPr="00973E1E">
              <w:rPr>
                <w:rFonts w:ascii="Arial" w:hAnsi="Arial" w:cs="Arial"/>
                <w:sz w:val="20"/>
                <w:szCs w:val="20"/>
              </w:rPr>
              <w:t xml:space="preserve">Գանգլերոն 1.5% 2 մլ /կամ  համարժեք  Գանգլեֆեն /լուծույթ ներարկման  </w:t>
            </w:r>
          </w:p>
        </w:tc>
        <w:tc>
          <w:tcPr>
            <w:tcW w:w="992" w:type="dxa"/>
            <w:vAlign w:val="bottom"/>
          </w:tcPr>
          <w:p w:rsidR="00EC26FC" w:rsidRPr="00973E1E" w:rsidRDefault="00EC26FC" w:rsidP="00EC26FC">
            <w:pPr>
              <w:jc w:val="center"/>
              <w:rPr>
                <w:rFonts w:ascii="Arial" w:hAnsi="Arial" w:cs="Arial"/>
                <w:sz w:val="20"/>
                <w:szCs w:val="20"/>
              </w:rPr>
            </w:pPr>
            <w:r w:rsidRPr="00973E1E">
              <w:rPr>
                <w:rFonts w:ascii="Arial" w:hAnsi="Arial" w:cs="Arial"/>
                <w:sz w:val="20"/>
                <w:szCs w:val="20"/>
              </w:rPr>
              <w:br/>
              <w:t xml:space="preserve"> սրվակ</w:t>
            </w:r>
          </w:p>
        </w:tc>
        <w:tc>
          <w:tcPr>
            <w:tcW w:w="992" w:type="dxa"/>
            <w:vAlign w:val="center"/>
          </w:tcPr>
          <w:p w:rsidR="00EC26FC" w:rsidRPr="00973E1E" w:rsidRDefault="00EC26FC" w:rsidP="00EC26FC">
            <w:pPr>
              <w:jc w:val="center"/>
              <w:rPr>
                <w:rFonts w:ascii="Arial" w:hAnsi="Arial" w:cs="Arial"/>
                <w:sz w:val="20"/>
                <w:szCs w:val="20"/>
              </w:rPr>
            </w:pPr>
            <w:r w:rsidRPr="00973E1E">
              <w:rPr>
                <w:rFonts w:ascii="Arial" w:hAnsi="Arial" w:cs="Arial"/>
                <w:sz w:val="20"/>
                <w:szCs w:val="20"/>
              </w:rPr>
              <w:t>150</w:t>
            </w:r>
          </w:p>
        </w:tc>
        <w:tc>
          <w:tcPr>
            <w:tcW w:w="1308" w:type="dxa"/>
            <w:vMerge/>
          </w:tcPr>
          <w:p w:rsidR="00EC26FC" w:rsidRPr="00D454AA" w:rsidRDefault="00EC26FC" w:rsidP="00EC26FC">
            <w:pPr>
              <w:rPr>
                <w:rFonts w:ascii="Arial LatArm" w:hAnsi="Arial LatArm" w:cs="Arial"/>
                <w:sz w:val="18"/>
                <w:szCs w:val="20"/>
                <w:lang w:val="hy-AM"/>
              </w:rPr>
            </w:pPr>
          </w:p>
        </w:tc>
        <w:tc>
          <w:tcPr>
            <w:tcW w:w="1102" w:type="dxa"/>
            <w:vMerge/>
            <w:vAlign w:val="center"/>
          </w:tcPr>
          <w:p w:rsidR="00EC26FC" w:rsidRPr="00D454AA" w:rsidRDefault="00EC26FC" w:rsidP="00EC26FC">
            <w:pPr>
              <w:rPr>
                <w:rFonts w:ascii="Arial LatArm" w:hAnsi="Arial LatArm" w:cs="Arial"/>
                <w:sz w:val="20"/>
                <w:szCs w:val="20"/>
              </w:rPr>
            </w:pPr>
          </w:p>
        </w:tc>
        <w:tc>
          <w:tcPr>
            <w:tcW w:w="1702" w:type="dxa"/>
            <w:vMerge/>
            <w:vAlign w:val="center"/>
          </w:tcPr>
          <w:p w:rsidR="00EC26FC" w:rsidRPr="00D454AA" w:rsidRDefault="00EC26FC" w:rsidP="00EC26FC">
            <w:pPr>
              <w:jc w:val="center"/>
              <w:rPr>
                <w:rFonts w:ascii="Arial LatArm" w:hAnsi="Arial LatArm"/>
                <w:sz w:val="10"/>
                <w:szCs w:val="16"/>
              </w:rPr>
            </w:pPr>
          </w:p>
        </w:tc>
      </w:tr>
      <w:tr w:rsidR="005A71FC" w:rsidRPr="00D454AA" w:rsidTr="006B1D7D">
        <w:trPr>
          <w:trHeight w:val="794"/>
        </w:trPr>
        <w:tc>
          <w:tcPr>
            <w:tcW w:w="959" w:type="dxa"/>
            <w:vAlign w:val="center"/>
          </w:tcPr>
          <w:p w:rsidR="005A71FC" w:rsidRPr="00D454AA" w:rsidRDefault="005A71FC" w:rsidP="005A71FC">
            <w:pPr>
              <w:pStyle w:val="a3"/>
              <w:numPr>
                <w:ilvl w:val="0"/>
                <w:numId w:val="10"/>
              </w:numPr>
              <w:jc w:val="center"/>
              <w:rPr>
                <w:rFonts w:ascii="Arial LatArm" w:hAnsi="Arial LatArm"/>
                <w:sz w:val="20"/>
                <w:szCs w:val="16"/>
                <w:lang w:val="hy-AM"/>
              </w:rPr>
            </w:pPr>
          </w:p>
        </w:tc>
        <w:tc>
          <w:tcPr>
            <w:tcW w:w="1276" w:type="dxa"/>
            <w:vAlign w:val="bottom"/>
          </w:tcPr>
          <w:p w:rsidR="005A71FC" w:rsidRPr="00973E1E" w:rsidRDefault="005A71FC" w:rsidP="005A71FC">
            <w:pPr>
              <w:rPr>
                <w:rFonts w:ascii="Arial" w:hAnsi="Arial" w:cs="Arial"/>
                <w:sz w:val="20"/>
                <w:szCs w:val="20"/>
              </w:rPr>
            </w:pPr>
            <w:r w:rsidRPr="00973E1E">
              <w:rPr>
                <w:rFonts w:ascii="Arial" w:hAnsi="Arial" w:cs="Arial"/>
                <w:sz w:val="20"/>
                <w:szCs w:val="20"/>
              </w:rPr>
              <w:t>33621360</w:t>
            </w:r>
          </w:p>
        </w:tc>
        <w:tc>
          <w:tcPr>
            <w:tcW w:w="2409" w:type="dxa"/>
          </w:tcPr>
          <w:p w:rsidR="005A71FC" w:rsidRPr="00973E1E" w:rsidRDefault="005A71FC" w:rsidP="005A71FC">
            <w:pPr>
              <w:rPr>
                <w:rFonts w:ascii="Arial" w:hAnsi="Arial" w:cs="Arial"/>
                <w:sz w:val="20"/>
                <w:szCs w:val="20"/>
              </w:rPr>
            </w:pPr>
            <w:r w:rsidRPr="00973E1E">
              <w:rPr>
                <w:rFonts w:ascii="Arial" w:hAnsi="Arial" w:cs="Arial"/>
                <w:sz w:val="20"/>
                <w:szCs w:val="20"/>
              </w:rPr>
              <w:t>Գլիցերիլ եռնիտրատ /նիտրոգլիցերին/, լուծույթ ներարկման 10մգ/մլ 2 մլ</w:t>
            </w:r>
          </w:p>
        </w:tc>
        <w:tc>
          <w:tcPr>
            <w:tcW w:w="4678" w:type="dxa"/>
          </w:tcPr>
          <w:p w:rsidR="005A71FC" w:rsidRPr="00973E1E" w:rsidRDefault="005A71FC" w:rsidP="00973E1E">
            <w:pPr>
              <w:rPr>
                <w:rFonts w:ascii="Arial" w:hAnsi="Arial" w:cs="Arial"/>
                <w:sz w:val="20"/>
                <w:szCs w:val="20"/>
              </w:rPr>
            </w:pPr>
            <w:r w:rsidRPr="00973E1E">
              <w:rPr>
                <w:rFonts w:ascii="Arial" w:hAnsi="Arial" w:cs="Arial"/>
                <w:sz w:val="20"/>
                <w:szCs w:val="20"/>
              </w:rPr>
              <w:t xml:space="preserve">Նիտրոգլիցերին nitroglycerin խտանյութ կաթիլաներարկման լուծույթի 10մգ/մլ, 2մլ  </w:t>
            </w:r>
          </w:p>
        </w:tc>
        <w:tc>
          <w:tcPr>
            <w:tcW w:w="992" w:type="dxa"/>
            <w:vAlign w:val="bottom"/>
          </w:tcPr>
          <w:p w:rsidR="005A71FC" w:rsidRPr="00973E1E" w:rsidRDefault="005A71FC" w:rsidP="005A71FC">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5A71FC" w:rsidRPr="00973E1E" w:rsidRDefault="005A71FC" w:rsidP="005A71FC">
            <w:pPr>
              <w:jc w:val="center"/>
              <w:rPr>
                <w:rFonts w:ascii="Arial" w:hAnsi="Arial" w:cs="Arial"/>
                <w:sz w:val="20"/>
                <w:szCs w:val="20"/>
              </w:rPr>
            </w:pPr>
            <w:r w:rsidRPr="00973E1E">
              <w:rPr>
                <w:rFonts w:ascii="Arial" w:hAnsi="Arial" w:cs="Arial"/>
                <w:sz w:val="20"/>
                <w:szCs w:val="20"/>
              </w:rPr>
              <w:t>200</w:t>
            </w:r>
          </w:p>
        </w:tc>
        <w:tc>
          <w:tcPr>
            <w:tcW w:w="1308" w:type="dxa"/>
            <w:vMerge/>
          </w:tcPr>
          <w:p w:rsidR="005A71FC" w:rsidRPr="00D454AA" w:rsidRDefault="005A71FC" w:rsidP="005A71FC">
            <w:pPr>
              <w:rPr>
                <w:rFonts w:ascii="Arial LatArm" w:hAnsi="Arial LatArm" w:cs="Arial"/>
                <w:sz w:val="18"/>
                <w:szCs w:val="20"/>
                <w:lang w:val="hy-AM"/>
              </w:rPr>
            </w:pPr>
          </w:p>
        </w:tc>
        <w:tc>
          <w:tcPr>
            <w:tcW w:w="1102" w:type="dxa"/>
            <w:vMerge/>
            <w:vAlign w:val="center"/>
          </w:tcPr>
          <w:p w:rsidR="005A71FC" w:rsidRPr="00D454AA" w:rsidRDefault="005A71FC" w:rsidP="005A71FC">
            <w:pPr>
              <w:rPr>
                <w:rFonts w:ascii="Arial LatArm" w:hAnsi="Arial LatArm" w:cs="Arial"/>
                <w:sz w:val="20"/>
                <w:szCs w:val="20"/>
              </w:rPr>
            </w:pPr>
          </w:p>
        </w:tc>
        <w:tc>
          <w:tcPr>
            <w:tcW w:w="1702" w:type="dxa"/>
            <w:vMerge/>
            <w:vAlign w:val="center"/>
          </w:tcPr>
          <w:p w:rsidR="005A71FC" w:rsidRPr="00D454AA" w:rsidRDefault="005A71FC" w:rsidP="005A71FC">
            <w:pPr>
              <w:jc w:val="center"/>
              <w:rPr>
                <w:rFonts w:ascii="Arial LatArm" w:hAnsi="Arial LatArm"/>
                <w:sz w:val="10"/>
                <w:szCs w:val="16"/>
              </w:rPr>
            </w:pPr>
          </w:p>
        </w:tc>
      </w:tr>
      <w:tr w:rsidR="00EC26FC" w:rsidRPr="00D454AA" w:rsidTr="006B1D7D">
        <w:trPr>
          <w:trHeight w:val="794"/>
        </w:trPr>
        <w:tc>
          <w:tcPr>
            <w:tcW w:w="959" w:type="dxa"/>
            <w:vAlign w:val="center"/>
          </w:tcPr>
          <w:p w:rsidR="00EC26FC" w:rsidRPr="00D454AA" w:rsidRDefault="00EC26FC" w:rsidP="00EC26FC">
            <w:pPr>
              <w:pStyle w:val="a3"/>
              <w:numPr>
                <w:ilvl w:val="0"/>
                <w:numId w:val="10"/>
              </w:numPr>
              <w:jc w:val="center"/>
              <w:rPr>
                <w:rFonts w:ascii="Arial LatArm" w:hAnsi="Arial LatArm"/>
                <w:sz w:val="20"/>
                <w:szCs w:val="16"/>
                <w:lang w:val="hy-AM"/>
              </w:rPr>
            </w:pPr>
          </w:p>
        </w:tc>
        <w:tc>
          <w:tcPr>
            <w:tcW w:w="1276" w:type="dxa"/>
            <w:vAlign w:val="bottom"/>
          </w:tcPr>
          <w:p w:rsidR="00EC26FC" w:rsidRPr="00973E1E" w:rsidRDefault="00EC26FC" w:rsidP="00EC26FC">
            <w:pPr>
              <w:rPr>
                <w:rFonts w:ascii="Arial" w:hAnsi="Arial" w:cs="Arial"/>
                <w:sz w:val="20"/>
                <w:szCs w:val="20"/>
              </w:rPr>
            </w:pPr>
            <w:r w:rsidRPr="00973E1E">
              <w:rPr>
                <w:rFonts w:ascii="Arial" w:hAnsi="Arial" w:cs="Arial"/>
                <w:sz w:val="20"/>
                <w:szCs w:val="20"/>
              </w:rPr>
              <w:t>33661153</w:t>
            </w:r>
          </w:p>
        </w:tc>
        <w:tc>
          <w:tcPr>
            <w:tcW w:w="2409" w:type="dxa"/>
          </w:tcPr>
          <w:p w:rsidR="00EC26FC" w:rsidRPr="00973E1E" w:rsidRDefault="00EC26FC" w:rsidP="00EC26FC">
            <w:pPr>
              <w:rPr>
                <w:rFonts w:ascii="Arial" w:hAnsi="Arial" w:cs="Arial"/>
                <w:sz w:val="20"/>
                <w:szCs w:val="20"/>
              </w:rPr>
            </w:pPr>
            <w:r w:rsidRPr="00973E1E">
              <w:rPr>
                <w:rFonts w:ascii="Arial" w:hAnsi="Arial" w:cs="Arial"/>
                <w:sz w:val="20"/>
                <w:szCs w:val="20"/>
              </w:rPr>
              <w:t xml:space="preserve">Դեքսամեթազոն կաթիլ 1մգ/մլ,   5 մլ                                                                                             </w:t>
            </w:r>
          </w:p>
        </w:tc>
        <w:tc>
          <w:tcPr>
            <w:tcW w:w="4678" w:type="dxa"/>
          </w:tcPr>
          <w:p w:rsidR="00EC26FC" w:rsidRPr="00973E1E" w:rsidRDefault="00EC26FC" w:rsidP="009A0E79">
            <w:pPr>
              <w:rPr>
                <w:rFonts w:ascii="Arial" w:hAnsi="Arial" w:cs="Arial"/>
                <w:sz w:val="20"/>
                <w:szCs w:val="20"/>
              </w:rPr>
            </w:pPr>
            <w:r w:rsidRPr="00973E1E">
              <w:rPr>
                <w:rFonts w:ascii="Arial" w:hAnsi="Arial" w:cs="Arial"/>
                <w:sz w:val="20"/>
                <w:szCs w:val="20"/>
              </w:rPr>
              <w:t>Դեքսամեթազոն dexamethasone ակնակաթիլներ 1մգ/մլ   /1 շշիկում ոչ պակաս քան  5 մլ</w:t>
            </w:r>
          </w:p>
        </w:tc>
        <w:tc>
          <w:tcPr>
            <w:tcW w:w="992" w:type="dxa"/>
            <w:vAlign w:val="bottom"/>
          </w:tcPr>
          <w:p w:rsidR="00EC26FC" w:rsidRPr="00973E1E" w:rsidRDefault="00EC26FC" w:rsidP="00EC26FC">
            <w:pPr>
              <w:jc w:val="center"/>
              <w:rPr>
                <w:rFonts w:ascii="Arial" w:hAnsi="Arial" w:cs="Arial"/>
                <w:sz w:val="20"/>
                <w:szCs w:val="20"/>
              </w:rPr>
            </w:pPr>
            <w:r w:rsidRPr="00973E1E">
              <w:rPr>
                <w:rFonts w:ascii="Arial" w:hAnsi="Arial" w:cs="Arial"/>
                <w:sz w:val="20"/>
                <w:szCs w:val="20"/>
              </w:rPr>
              <w:t>շշիկ</w:t>
            </w:r>
          </w:p>
        </w:tc>
        <w:tc>
          <w:tcPr>
            <w:tcW w:w="992" w:type="dxa"/>
            <w:vAlign w:val="center"/>
          </w:tcPr>
          <w:p w:rsidR="00EC26FC" w:rsidRPr="00973E1E" w:rsidRDefault="00EC26FC" w:rsidP="00EC26FC">
            <w:pPr>
              <w:jc w:val="center"/>
              <w:rPr>
                <w:rFonts w:ascii="Arial" w:hAnsi="Arial" w:cs="Arial"/>
                <w:sz w:val="20"/>
                <w:szCs w:val="20"/>
              </w:rPr>
            </w:pPr>
            <w:r w:rsidRPr="00973E1E">
              <w:rPr>
                <w:rFonts w:ascii="Arial" w:hAnsi="Arial" w:cs="Arial"/>
                <w:sz w:val="20"/>
                <w:szCs w:val="20"/>
              </w:rPr>
              <w:t>30</w:t>
            </w:r>
          </w:p>
        </w:tc>
        <w:tc>
          <w:tcPr>
            <w:tcW w:w="1308" w:type="dxa"/>
            <w:vMerge/>
          </w:tcPr>
          <w:p w:rsidR="00EC26FC" w:rsidRPr="00D454AA" w:rsidRDefault="00EC26FC" w:rsidP="00EC26FC">
            <w:pPr>
              <w:rPr>
                <w:rFonts w:ascii="Arial LatArm" w:hAnsi="Arial LatArm" w:cs="Arial"/>
                <w:sz w:val="18"/>
                <w:szCs w:val="20"/>
                <w:lang w:val="hy-AM"/>
              </w:rPr>
            </w:pPr>
          </w:p>
        </w:tc>
        <w:tc>
          <w:tcPr>
            <w:tcW w:w="1102" w:type="dxa"/>
            <w:vMerge/>
            <w:vAlign w:val="center"/>
          </w:tcPr>
          <w:p w:rsidR="00EC26FC" w:rsidRPr="00D454AA" w:rsidRDefault="00EC26FC" w:rsidP="00EC26FC">
            <w:pPr>
              <w:rPr>
                <w:rFonts w:ascii="Arial LatArm" w:hAnsi="Arial LatArm" w:cs="Arial"/>
                <w:sz w:val="20"/>
                <w:szCs w:val="20"/>
              </w:rPr>
            </w:pPr>
          </w:p>
        </w:tc>
        <w:tc>
          <w:tcPr>
            <w:tcW w:w="1702" w:type="dxa"/>
            <w:vMerge/>
            <w:vAlign w:val="center"/>
          </w:tcPr>
          <w:p w:rsidR="00EC26FC" w:rsidRPr="00D454AA" w:rsidRDefault="00EC26FC" w:rsidP="00EC26FC">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EC26FC">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pPr>
              <w:rPr>
                <w:rFonts w:ascii="Arial" w:hAnsi="Arial" w:cs="Arial"/>
                <w:sz w:val="20"/>
                <w:szCs w:val="20"/>
              </w:rPr>
            </w:pPr>
            <w:r w:rsidRPr="00973E1E">
              <w:rPr>
                <w:rFonts w:ascii="Arial" w:hAnsi="Arial" w:cs="Arial"/>
                <w:sz w:val="20"/>
                <w:szCs w:val="20"/>
              </w:rPr>
              <w:t>33621380</w:t>
            </w:r>
          </w:p>
        </w:tc>
        <w:tc>
          <w:tcPr>
            <w:tcW w:w="2409" w:type="dxa"/>
          </w:tcPr>
          <w:p w:rsidR="00740539" w:rsidRPr="00973E1E" w:rsidRDefault="00740539">
            <w:pPr>
              <w:rPr>
                <w:rFonts w:ascii="Arial" w:hAnsi="Arial" w:cs="Arial"/>
                <w:sz w:val="20"/>
                <w:szCs w:val="20"/>
              </w:rPr>
            </w:pPr>
            <w:r w:rsidRPr="00973E1E">
              <w:rPr>
                <w:rFonts w:ascii="Arial" w:hAnsi="Arial" w:cs="Arial"/>
                <w:sz w:val="20"/>
                <w:szCs w:val="20"/>
              </w:rPr>
              <w:t xml:space="preserve">Դիգօքսին 0,25մգ </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Դիգօքսին 0,25մգ  </w:t>
            </w:r>
            <w:r w:rsidR="004D2E0D" w:rsidRPr="00973E1E">
              <w:rPr>
                <w:rFonts w:ascii="Arial" w:hAnsi="Arial" w:cs="Arial"/>
                <w:sz w:val="20"/>
                <w:szCs w:val="20"/>
              </w:rPr>
              <w:t xml:space="preserve"> </w:t>
            </w:r>
          </w:p>
        </w:tc>
        <w:tc>
          <w:tcPr>
            <w:tcW w:w="992" w:type="dxa"/>
            <w:vAlign w:val="bottom"/>
          </w:tcPr>
          <w:p w:rsidR="00740539" w:rsidRPr="00973E1E" w:rsidRDefault="00740539" w:rsidP="00EC26FC">
            <w:pPr>
              <w:jc w:val="center"/>
              <w:rPr>
                <w:rFonts w:ascii="Arial" w:hAnsi="Arial" w:cs="Arial"/>
                <w:sz w:val="20"/>
                <w:szCs w:val="20"/>
              </w:rPr>
            </w:pPr>
            <w:r w:rsidRPr="00973E1E">
              <w:rPr>
                <w:rFonts w:ascii="Arial" w:hAnsi="Arial" w:cs="Arial"/>
                <w:sz w:val="20"/>
                <w:szCs w:val="20"/>
              </w:rPr>
              <w:t>դեղահատ</w:t>
            </w:r>
          </w:p>
        </w:tc>
        <w:tc>
          <w:tcPr>
            <w:tcW w:w="992" w:type="dxa"/>
            <w:vAlign w:val="center"/>
          </w:tcPr>
          <w:p w:rsidR="00740539" w:rsidRPr="00973E1E" w:rsidRDefault="00E94986" w:rsidP="00EC26FC">
            <w:pPr>
              <w:jc w:val="center"/>
              <w:rPr>
                <w:rFonts w:ascii="Arial" w:hAnsi="Arial" w:cs="Arial"/>
                <w:sz w:val="20"/>
                <w:szCs w:val="20"/>
              </w:rPr>
            </w:pPr>
            <w:r w:rsidRPr="00973E1E">
              <w:rPr>
                <w:rFonts w:ascii="Arial" w:hAnsi="Arial" w:cs="Arial"/>
                <w:sz w:val="20"/>
                <w:szCs w:val="20"/>
              </w:rPr>
              <w:t>2</w:t>
            </w:r>
            <w:r w:rsidR="00740539" w:rsidRPr="00973E1E">
              <w:rPr>
                <w:rFonts w:ascii="Arial" w:hAnsi="Arial" w:cs="Arial"/>
                <w:sz w:val="20"/>
                <w:szCs w:val="20"/>
              </w:rPr>
              <w:t>00</w:t>
            </w:r>
          </w:p>
        </w:tc>
        <w:tc>
          <w:tcPr>
            <w:tcW w:w="1308" w:type="dxa"/>
            <w:vMerge/>
          </w:tcPr>
          <w:p w:rsidR="00740539" w:rsidRPr="00D454AA" w:rsidRDefault="00740539" w:rsidP="00EC26FC">
            <w:pPr>
              <w:rPr>
                <w:rFonts w:ascii="Arial LatArm" w:hAnsi="Arial LatArm" w:cs="Arial"/>
                <w:sz w:val="18"/>
                <w:szCs w:val="20"/>
                <w:lang w:val="hy-AM"/>
              </w:rPr>
            </w:pPr>
          </w:p>
        </w:tc>
        <w:tc>
          <w:tcPr>
            <w:tcW w:w="1102" w:type="dxa"/>
            <w:vMerge/>
            <w:vAlign w:val="center"/>
          </w:tcPr>
          <w:p w:rsidR="00740539" w:rsidRPr="00D454AA" w:rsidRDefault="00740539" w:rsidP="00EC26FC">
            <w:pPr>
              <w:rPr>
                <w:rFonts w:ascii="Arial LatArm" w:hAnsi="Arial LatArm" w:cs="Arial"/>
                <w:sz w:val="20"/>
                <w:szCs w:val="20"/>
              </w:rPr>
            </w:pPr>
          </w:p>
        </w:tc>
        <w:tc>
          <w:tcPr>
            <w:tcW w:w="1702" w:type="dxa"/>
            <w:vMerge/>
            <w:vAlign w:val="center"/>
          </w:tcPr>
          <w:p w:rsidR="00740539" w:rsidRPr="00D454AA" w:rsidRDefault="00740539" w:rsidP="00EC26FC">
            <w:pPr>
              <w:jc w:val="center"/>
              <w:rPr>
                <w:rFonts w:ascii="Arial LatArm" w:hAnsi="Arial LatArm"/>
                <w:sz w:val="10"/>
                <w:szCs w:val="16"/>
              </w:rPr>
            </w:pPr>
          </w:p>
        </w:tc>
      </w:tr>
      <w:tr w:rsidR="00DE7833" w:rsidRPr="00DE7833" w:rsidTr="006B1D7D">
        <w:trPr>
          <w:trHeight w:val="794"/>
        </w:trPr>
        <w:tc>
          <w:tcPr>
            <w:tcW w:w="959" w:type="dxa"/>
            <w:vAlign w:val="center"/>
          </w:tcPr>
          <w:p w:rsidR="00DE7833" w:rsidRPr="00D454AA" w:rsidRDefault="00DE7833" w:rsidP="00EC26FC">
            <w:pPr>
              <w:pStyle w:val="a3"/>
              <w:numPr>
                <w:ilvl w:val="0"/>
                <w:numId w:val="10"/>
              </w:numPr>
              <w:jc w:val="center"/>
              <w:rPr>
                <w:rFonts w:ascii="Arial LatArm" w:hAnsi="Arial LatArm"/>
                <w:sz w:val="20"/>
                <w:szCs w:val="16"/>
                <w:lang w:val="hy-AM"/>
              </w:rPr>
            </w:pPr>
          </w:p>
        </w:tc>
        <w:tc>
          <w:tcPr>
            <w:tcW w:w="1276" w:type="dxa"/>
            <w:vAlign w:val="bottom"/>
          </w:tcPr>
          <w:p w:rsidR="00DE7833" w:rsidRPr="00973E1E" w:rsidRDefault="00DE7833" w:rsidP="00DE7833">
            <w:pPr>
              <w:rPr>
                <w:rFonts w:ascii="Arial" w:hAnsi="Arial" w:cs="Arial"/>
                <w:sz w:val="20"/>
                <w:szCs w:val="20"/>
              </w:rPr>
            </w:pPr>
            <w:r w:rsidRPr="00973E1E">
              <w:rPr>
                <w:rFonts w:ascii="Arial" w:hAnsi="Arial" w:cs="Arial"/>
                <w:sz w:val="20"/>
                <w:szCs w:val="20"/>
              </w:rPr>
              <w:t>33691216</w:t>
            </w:r>
          </w:p>
          <w:p w:rsidR="00DE7833" w:rsidRPr="00973E1E" w:rsidRDefault="00DE7833" w:rsidP="00EC26FC">
            <w:pPr>
              <w:rPr>
                <w:rFonts w:ascii="Arial" w:hAnsi="Arial" w:cs="Arial"/>
                <w:sz w:val="20"/>
                <w:szCs w:val="20"/>
              </w:rPr>
            </w:pPr>
          </w:p>
        </w:tc>
        <w:tc>
          <w:tcPr>
            <w:tcW w:w="2409" w:type="dxa"/>
          </w:tcPr>
          <w:p w:rsidR="00DE7833" w:rsidRPr="00973E1E" w:rsidRDefault="00DE7833" w:rsidP="00DE7833">
            <w:pPr>
              <w:rPr>
                <w:rFonts w:ascii="Arial" w:hAnsi="Arial" w:cs="Arial"/>
                <w:sz w:val="20"/>
                <w:szCs w:val="20"/>
              </w:rPr>
            </w:pPr>
            <w:r w:rsidRPr="00973E1E">
              <w:rPr>
                <w:rFonts w:ascii="Arial" w:hAnsi="Arial" w:cs="Arial"/>
                <w:sz w:val="20"/>
                <w:szCs w:val="20"/>
              </w:rPr>
              <w:t xml:space="preserve">էթիլմեթիլհիդրօքսիպիրիդինի սուկցինատ </w:t>
            </w:r>
            <w:r w:rsidR="0040385F" w:rsidRPr="00973E1E">
              <w:rPr>
                <w:rFonts w:ascii="Arial" w:hAnsi="Arial" w:cs="Arial"/>
                <w:sz w:val="20"/>
                <w:szCs w:val="20"/>
              </w:rPr>
              <w:t xml:space="preserve"> 50մգ/մլ, 2մլ  </w:t>
            </w:r>
          </w:p>
        </w:tc>
        <w:tc>
          <w:tcPr>
            <w:tcW w:w="4678" w:type="dxa"/>
          </w:tcPr>
          <w:p w:rsidR="00DE7833" w:rsidRPr="00973E1E" w:rsidRDefault="00DE7833" w:rsidP="009A0E79">
            <w:pPr>
              <w:rPr>
                <w:rFonts w:ascii="Arial" w:hAnsi="Arial" w:cs="Arial"/>
                <w:sz w:val="20"/>
                <w:szCs w:val="20"/>
              </w:rPr>
            </w:pPr>
            <w:r w:rsidRPr="00973E1E">
              <w:rPr>
                <w:rFonts w:ascii="Arial" w:hAnsi="Arial" w:cs="Arial"/>
                <w:sz w:val="20"/>
                <w:szCs w:val="20"/>
              </w:rPr>
              <w:t xml:space="preserve">էթիլմեթիլհիդրօքսիպիրիդինի սուկցինատ 50մգ/մլ, 2մլ  </w:t>
            </w:r>
          </w:p>
        </w:tc>
        <w:tc>
          <w:tcPr>
            <w:tcW w:w="992" w:type="dxa"/>
            <w:vAlign w:val="bottom"/>
          </w:tcPr>
          <w:p w:rsidR="00DE7833" w:rsidRPr="00973E1E" w:rsidRDefault="00DE7833" w:rsidP="00EC26FC">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DE7833" w:rsidRPr="00973E1E" w:rsidRDefault="00DE7833" w:rsidP="00EC26FC">
            <w:pPr>
              <w:jc w:val="center"/>
              <w:rPr>
                <w:rFonts w:ascii="Arial" w:hAnsi="Arial" w:cs="Arial"/>
                <w:sz w:val="20"/>
                <w:szCs w:val="20"/>
              </w:rPr>
            </w:pPr>
            <w:r w:rsidRPr="00973E1E">
              <w:rPr>
                <w:rFonts w:ascii="Arial" w:hAnsi="Arial" w:cs="Arial"/>
                <w:sz w:val="20"/>
                <w:szCs w:val="20"/>
              </w:rPr>
              <w:t>30</w:t>
            </w:r>
          </w:p>
        </w:tc>
        <w:tc>
          <w:tcPr>
            <w:tcW w:w="1308" w:type="dxa"/>
            <w:vMerge/>
          </w:tcPr>
          <w:p w:rsidR="00DE7833" w:rsidRPr="00D454AA" w:rsidRDefault="00DE7833" w:rsidP="00EC26FC">
            <w:pPr>
              <w:rPr>
                <w:rFonts w:ascii="Arial LatArm" w:hAnsi="Arial LatArm" w:cs="Arial"/>
                <w:sz w:val="18"/>
                <w:szCs w:val="20"/>
                <w:lang w:val="hy-AM"/>
              </w:rPr>
            </w:pPr>
          </w:p>
        </w:tc>
        <w:tc>
          <w:tcPr>
            <w:tcW w:w="1102" w:type="dxa"/>
            <w:vMerge/>
            <w:vAlign w:val="center"/>
          </w:tcPr>
          <w:p w:rsidR="00DE7833" w:rsidRPr="00DE7833" w:rsidRDefault="00DE7833" w:rsidP="00EC26FC">
            <w:pPr>
              <w:rPr>
                <w:rFonts w:ascii="Arial LatArm" w:hAnsi="Arial LatArm" w:cs="Arial"/>
                <w:sz w:val="20"/>
                <w:szCs w:val="20"/>
                <w:lang w:val="hy-AM"/>
              </w:rPr>
            </w:pPr>
          </w:p>
        </w:tc>
        <w:tc>
          <w:tcPr>
            <w:tcW w:w="1702" w:type="dxa"/>
            <w:vMerge/>
            <w:vAlign w:val="center"/>
          </w:tcPr>
          <w:p w:rsidR="00DE7833" w:rsidRPr="00DE7833" w:rsidRDefault="00DE7833" w:rsidP="00EC26FC">
            <w:pPr>
              <w:jc w:val="center"/>
              <w:rPr>
                <w:rFonts w:ascii="Arial LatArm" w:hAnsi="Arial LatArm"/>
                <w:sz w:val="10"/>
                <w:szCs w:val="16"/>
                <w:lang w:val="hy-AM"/>
              </w:rPr>
            </w:pPr>
          </w:p>
        </w:tc>
      </w:tr>
      <w:tr w:rsidR="006E49B9" w:rsidRPr="00D454AA" w:rsidTr="006B1D7D">
        <w:trPr>
          <w:trHeight w:val="794"/>
        </w:trPr>
        <w:tc>
          <w:tcPr>
            <w:tcW w:w="959" w:type="dxa"/>
            <w:vAlign w:val="center"/>
          </w:tcPr>
          <w:p w:rsidR="006E49B9" w:rsidRPr="00D454AA" w:rsidRDefault="006E49B9" w:rsidP="006E49B9">
            <w:pPr>
              <w:pStyle w:val="a3"/>
              <w:numPr>
                <w:ilvl w:val="0"/>
                <w:numId w:val="10"/>
              </w:numPr>
              <w:jc w:val="center"/>
              <w:rPr>
                <w:rFonts w:ascii="Arial LatArm" w:hAnsi="Arial LatArm"/>
                <w:sz w:val="20"/>
                <w:szCs w:val="16"/>
                <w:lang w:val="hy-AM"/>
              </w:rPr>
            </w:pPr>
          </w:p>
        </w:tc>
        <w:tc>
          <w:tcPr>
            <w:tcW w:w="1276" w:type="dxa"/>
            <w:vAlign w:val="bottom"/>
          </w:tcPr>
          <w:p w:rsidR="006E49B9" w:rsidRPr="00973E1E" w:rsidRDefault="006E49B9" w:rsidP="006E49B9">
            <w:pPr>
              <w:rPr>
                <w:rFonts w:ascii="Arial" w:hAnsi="Arial" w:cs="Arial"/>
                <w:sz w:val="20"/>
                <w:szCs w:val="20"/>
              </w:rPr>
            </w:pPr>
            <w:r w:rsidRPr="00973E1E">
              <w:rPr>
                <w:rFonts w:ascii="Arial" w:hAnsi="Arial" w:cs="Arial"/>
                <w:sz w:val="20"/>
                <w:szCs w:val="20"/>
              </w:rPr>
              <w:t>33621290</w:t>
            </w:r>
          </w:p>
        </w:tc>
        <w:tc>
          <w:tcPr>
            <w:tcW w:w="2409" w:type="dxa"/>
          </w:tcPr>
          <w:p w:rsidR="006E49B9" w:rsidRPr="00973E1E" w:rsidRDefault="006E49B9" w:rsidP="006E49B9">
            <w:pPr>
              <w:rPr>
                <w:rFonts w:ascii="Arial" w:hAnsi="Arial" w:cs="Arial"/>
                <w:sz w:val="20"/>
                <w:szCs w:val="20"/>
              </w:rPr>
            </w:pPr>
            <w:r w:rsidRPr="00973E1E">
              <w:rPr>
                <w:rFonts w:ascii="Arial" w:hAnsi="Arial" w:cs="Arial"/>
                <w:sz w:val="20"/>
                <w:szCs w:val="20"/>
              </w:rPr>
              <w:t>Էպինեֆրինի հիդրոքլորիդ,լուծույթ ներարկման 1,82մգ/մլ,   1 մլ</w:t>
            </w:r>
          </w:p>
        </w:tc>
        <w:tc>
          <w:tcPr>
            <w:tcW w:w="4678" w:type="dxa"/>
          </w:tcPr>
          <w:p w:rsidR="006E49B9" w:rsidRPr="00973E1E" w:rsidRDefault="006E49B9" w:rsidP="009A0E79">
            <w:pPr>
              <w:rPr>
                <w:rFonts w:ascii="Arial" w:hAnsi="Arial" w:cs="Arial"/>
                <w:sz w:val="20"/>
                <w:szCs w:val="20"/>
              </w:rPr>
            </w:pPr>
            <w:r w:rsidRPr="00973E1E">
              <w:rPr>
                <w:rFonts w:ascii="Arial" w:hAnsi="Arial" w:cs="Arial"/>
                <w:sz w:val="20"/>
                <w:szCs w:val="20"/>
              </w:rPr>
              <w:t xml:space="preserve">Էպինեֆրինի հիդրոքլորիդ, լուծույթ  ներարկման 1,82մգ/մլ,   1 մլ </w:t>
            </w:r>
            <w:r w:rsidR="00A546B3" w:rsidRPr="00973E1E">
              <w:rPr>
                <w:rFonts w:ascii="Arial" w:hAnsi="Arial" w:cs="Arial"/>
                <w:sz w:val="20"/>
                <w:szCs w:val="20"/>
              </w:rPr>
              <w:t xml:space="preserve">      </w:t>
            </w:r>
          </w:p>
        </w:tc>
        <w:tc>
          <w:tcPr>
            <w:tcW w:w="992" w:type="dxa"/>
            <w:vAlign w:val="bottom"/>
          </w:tcPr>
          <w:p w:rsidR="006E49B9" w:rsidRPr="00973E1E" w:rsidRDefault="006E49B9" w:rsidP="006E49B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6E49B9" w:rsidRPr="00973E1E" w:rsidRDefault="006E49B9" w:rsidP="006E49B9">
            <w:pPr>
              <w:jc w:val="center"/>
              <w:rPr>
                <w:rFonts w:ascii="Arial" w:hAnsi="Arial" w:cs="Arial"/>
                <w:sz w:val="20"/>
                <w:szCs w:val="20"/>
              </w:rPr>
            </w:pPr>
            <w:r w:rsidRPr="00973E1E">
              <w:rPr>
                <w:rFonts w:ascii="Arial" w:hAnsi="Arial" w:cs="Arial"/>
                <w:sz w:val="20"/>
                <w:szCs w:val="20"/>
              </w:rPr>
              <w:t>50</w:t>
            </w:r>
          </w:p>
        </w:tc>
        <w:tc>
          <w:tcPr>
            <w:tcW w:w="1308" w:type="dxa"/>
            <w:vMerge/>
          </w:tcPr>
          <w:p w:rsidR="006E49B9" w:rsidRPr="00D454AA" w:rsidRDefault="006E49B9" w:rsidP="006E49B9">
            <w:pPr>
              <w:rPr>
                <w:rFonts w:ascii="Arial LatArm" w:hAnsi="Arial LatArm" w:cs="Arial"/>
                <w:sz w:val="18"/>
                <w:szCs w:val="20"/>
                <w:lang w:val="hy-AM"/>
              </w:rPr>
            </w:pPr>
          </w:p>
        </w:tc>
        <w:tc>
          <w:tcPr>
            <w:tcW w:w="1102" w:type="dxa"/>
            <w:vMerge/>
            <w:vAlign w:val="center"/>
          </w:tcPr>
          <w:p w:rsidR="006E49B9" w:rsidRPr="00D454AA" w:rsidRDefault="006E49B9" w:rsidP="006E49B9">
            <w:pPr>
              <w:rPr>
                <w:rFonts w:ascii="Arial LatArm" w:hAnsi="Arial LatArm" w:cs="Arial"/>
                <w:sz w:val="20"/>
                <w:szCs w:val="20"/>
              </w:rPr>
            </w:pPr>
          </w:p>
        </w:tc>
        <w:tc>
          <w:tcPr>
            <w:tcW w:w="1702" w:type="dxa"/>
            <w:vMerge/>
            <w:vAlign w:val="center"/>
          </w:tcPr>
          <w:p w:rsidR="006E49B9" w:rsidRPr="00D454AA" w:rsidRDefault="006E49B9" w:rsidP="006E49B9">
            <w:pPr>
              <w:jc w:val="center"/>
              <w:rPr>
                <w:rFonts w:ascii="Arial LatArm" w:hAnsi="Arial LatArm"/>
                <w:sz w:val="10"/>
                <w:szCs w:val="16"/>
              </w:rPr>
            </w:pPr>
          </w:p>
        </w:tc>
      </w:tr>
      <w:tr w:rsidR="00F77279" w:rsidRPr="00D454AA" w:rsidTr="006B1D7D">
        <w:trPr>
          <w:trHeight w:val="794"/>
        </w:trPr>
        <w:tc>
          <w:tcPr>
            <w:tcW w:w="959" w:type="dxa"/>
            <w:vAlign w:val="center"/>
          </w:tcPr>
          <w:p w:rsidR="00F77279" w:rsidRPr="00D454AA" w:rsidRDefault="00F77279" w:rsidP="00F77279">
            <w:pPr>
              <w:pStyle w:val="a3"/>
              <w:numPr>
                <w:ilvl w:val="0"/>
                <w:numId w:val="10"/>
              </w:numPr>
              <w:jc w:val="center"/>
              <w:rPr>
                <w:rFonts w:ascii="Arial LatArm" w:hAnsi="Arial LatArm"/>
                <w:sz w:val="20"/>
                <w:szCs w:val="16"/>
                <w:lang w:val="hy-AM"/>
              </w:rPr>
            </w:pPr>
          </w:p>
        </w:tc>
        <w:tc>
          <w:tcPr>
            <w:tcW w:w="1276" w:type="dxa"/>
            <w:vAlign w:val="bottom"/>
          </w:tcPr>
          <w:p w:rsidR="00F77279" w:rsidRPr="00973E1E" w:rsidRDefault="00F77279" w:rsidP="00F77279">
            <w:pPr>
              <w:rPr>
                <w:rFonts w:ascii="Arial" w:hAnsi="Arial" w:cs="Arial"/>
                <w:sz w:val="20"/>
                <w:szCs w:val="20"/>
              </w:rPr>
            </w:pPr>
            <w:r w:rsidRPr="00973E1E">
              <w:rPr>
                <w:rFonts w:ascii="Arial" w:hAnsi="Arial" w:cs="Arial"/>
                <w:sz w:val="20"/>
                <w:szCs w:val="20"/>
              </w:rPr>
              <w:t>33691190</w:t>
            </w:r>
          </w:p>
        </w:tc>
        <w:tc>
          <w:tcPr>
            <w:tcW w:w="2409" w:type="dxa"/>
            <w:vAlign w:val="bottom"/>
          </w:tcPr>
          <w:p w:rsidR="00F77279" w:rsidRPr="00973E1E" w:rsidRDefault="00F77279" w:rsidP="00F77279">
            <w:pPr>
              <w:rPr>
                <w:rFonts w:ascii="Arial" w:hAnsi="Arial" w:cs="Arial"/>
                <w:sz w:val="20"/>
                <w:szCs w:val="20"/>
              </w:rPr>
            </w:pPr>
            <w:r>
              <w:rPr>
                <w:rFonts w:ascii="Arial" w:hAnsi="Arial" w:cs="Arial"/>
                <w:sz w:val="20"/>
                <w:szCs w:val="20"/>
              </w:rPr>
              <w:t xml:space="preserve">Թիոկտաթթու   </w:t>
            </w:r>
            <w:r w:rsidRPr="00973E1E">
              <w:rPr>
                <w:rFonts w:ascii="Arial" w:hAnsi="Arial" w:cs="Arial"/>
                <w:sz w:val="20"/>
                <w:szCs w:val="20"/>
              </w:rPr>
              <w:t>25մգ/մլ/</w:t>
            </w:r>
            <w:r w:rsidR="006A39A7" w:rsidRPr="00973E1E">
              <w:rPr>
                <w:rFonts w:ascii="Arial" w:hAnsi="Arial" w:cs="Arial"/>
                <w:sz w:val="20"/>
                <w:szCs w:val="20"/>
              </w:rPr>
              <w:t xml:space="preserve"> </w:t>
            </w:r>
            <w:r w:rsidRPr="00973E1E">
              <w:rPr>
                <w:rFonts w:ascii="Arial" w:hAnsi="Arial" w:cs="Arial"/>
                <w:sz w:val="20"/>
                <w:szCs w:val="20"/>
              </w:rPr>
              <w:t>24մլ</w:t>
            </w:r>
          </w:p>
        </w:tc>
        <w:tc>
          <w:tcPr>
            <w:tcW w:w="4678" w:type="dxa"/>
            <w:vAlign w:val="center"/>
          </w:tcPr>
          <w:p w:rsidR="00F77279" w:rsidRPr="00973E1E" w:rsidRDefault="00F77279" w:rsidP="009A0E79">
            <w:pPr>
              <w:jc w:val="center"/>
              <w:rPr>
                <w:rFonts w:ascii="Arial" w:hAnsi="Arial" w:cs="Arial"/>
                <w:sz w:val="20"/>
                <w:szCs w:val="20"/>
              </w:rPr>
            </w:pPr>
            <w:r>
              <w:rPr>
                <w:rFonts w:ascii="Arial" w:hAnsi="Arial" w:cs="Arial"/>
                <w:sz w:val="20"/>
                <w:szCs w:val="20"/>
              </w:rPr>
              <w:t xml:space="preserve">Թիոկտաթթու   </w:t>
            </w:r>
            <w:r w:rsidRPr="00973E1E">
              <w:rPr>
                <w:rFonts w:ascii="Arial" w:hAnsi="Arial" w:cs="Arial"/>
                <w:sz w:val="20"/>
                <w:szCs w:val="20"/>
              </w:rPr>
              <w:t>25մգ/մլ/</w:t>
            </w:r>
            <w:r w:rsidR="006A39A7" w:rsidRPr="00973E1E">
              <w:rPr>
                <w:rFonts w:ascii="Arial" w:hAnsi="Arial" w:cs="Arial"/>
                <w:sz w:val="20"/>
                <w:szCs w:val="20"/>
              </w:rPr>
              <w:t xml:space="preserve">  </w:t>
            </w:r>
            <w:r w:rsidRPr="00973E1E">
              <w:rPr>
                <w:rFonts w:ascii="Arial" w:hAnsi="Arial" w:cs="Arial"/>
                <w:sz w:val="20"/>
                <w:szCs w:val="20"/>
              </w:rPr>
              <w:t xml:space="preserve">24մլ    </w:t>
            </w:r>
          </w:p>
        </w:tc>
        <w:tc>
          <w:tcPr>
            <w:tcW w:w="992" w:type="dxa"/>
            <w:vAlign w:val="bottom"/>
          </w:tcPr>
          <w:p w:rsidR="00F77279" w:rsidRDefault="00F77279" w:rsidP="00F77279">
            <w:pPr>
              <w:rPr>
                <w:rFonts w:ascii="Arial" w:hAnsi="Arial" w:cs="Arial"/>
                <w:sz w:val="20"/>
                <w:szCs w:val="20"/>
              </w:rPr>
            </w:pPr>
            <w:r>
              <w:rPr>
                <w:rFonts w:ascii="Arial" w:hAnsi="Arial" w:cs="Arial"/>
                <w:sz w:val="20"/>
                <w:szCs w:val="20"/>
              </w:rPr>
              <w:t>սրվակ</w:t>
            </w:r>
          </w:p>
        </w:tc>
        <w:tc>
          <w:tcPr>
            <w:tcW w:w="992" w:type="dxa"/>
            <w:vAlign w:val="bottom"/>
          </w:tcPr>
          <w:p w:rsidR="00F77279" w:rsidRPr="009A0E79" w:rsidRDefault="00F77279" w:rsidP="00F77279">
            <w:pPr>
              <w:jc w:val="center"/>
              <w:rPr>
                <w:rFonts w:ascii="Arial" w:hAnsi="Arial" w:cs="Arial"/>
                <w:sz w:val="20"/>
                <w:szCs w:val="20"/>
              </w:rPr>
            </w:pPr>
            <w:r w:rsidRPr="009A0E79">
              <w:rPr>
                <w:rFonts w:ascii="Arial" w:hAnsi="Arial" w:cs="Arial"/>
                <w:sz w:val="20"/>
                <w:szCs w:val="20"/>
              </w:rPr>
              <w:t>100</w:t>
            </w:r>
          </w:p>
        </w:tc>
        <w:tc>
          <w:tcPr>
            <w:tcW w:w="1308" w:type="dxa"/>
            <w:vMerge/>
          </w:tcPr>
          <w:p w:rsidR="00F77279" w:rsidRPr="00D454AA" w:rsidRDefault="00F77279" w:rsidP="00F77279">
            <w:pPr>
              <w:rPr>
                <w:rFonts w:ascii="Arial LatArm" w:hAnsi="Arial LatArm" w:cs="Arial"/>
                <w:sz w:val="18"/>
                <w:szCs w:val="20"/>
                <w:lang w:val="hy-AM"/>
              </w:rPr>
            </w:pPr>
          </w:p>
        </w:tc>
        <w:tc>
          <w:tcPr>
            <w:tcW w:w="1102" w:type="dxa"/>
            <w:vMerge/>
            <w:vAlign w:val="center"/>
          </w:tcPr>
          <w:p w:rsidR="00F77279" w:rsidRPr="00D454AA" w:rsidRDefault="00F77279" w:rsidP="00F77279">
            <w:pPr>
              <w:rPr>
                <w:rFonts w:ascii="Arial LatArm" w:hAnsi="Arial LatArm" w:cs="Arial"/>
                <w:sz w:val="20"/>
                <w:szCs w:val="20"/>
              </w:rPr>
            </w:pPr>
          </w:p>
        </w:tc>
        <w:tc>
          <w:tcPr>
            <w:tcW w:w="1702" w:type="dxa"/>
            <w:vMerge/>
            <w:vAlign w:val="center"/>
          </w:tcPr>
          <w:p w:rsidR="00F77279" w:rsidRPr="00D454AA" w:rsidRDefault="00F77279" w:rsidP="00F77279">
            <w:pPr>
              <w:jc w:val="center"/>
              <w:rPr>
                <w:rFonts w:ascii="Arial LatArm" w:hAnsi="Arial LatArm"/>
                <w:sz w:val="10"/>
                <w:szCs w:val="16"/>
              </w:rPr>
            </w:pPr>
          </w:p>
        </w:tc>
      </w:tr>
      <w:tr w:rsidR="00E503FF" w:rsidRPr="00D454AA" w:rsidTr="006B1D7D">
        <w:trPr>
          <w:trHeight w:val="794"/>
        </w:trPr>
        <w:tc>
          <w:tcPr>
            <w:tcW w:w="959" w:type="dxa"/>
            <w:vAlign w:val="center"/>
          </w:tcPr>
          <w:p w:rsidR="00E503FF" w:rsidRPr="00D454AA" w:rsidRDefault="00E503FF" w:rsidP="00E503FF">
            <w:pPr>
              <w:pStyle w:val="a3"/>
              <w:numPr>
                <w:ilvl w:val="0"/>
                <w:numId w:val="10"/>
              </w:numPr>
              <w:jc w:val="center"/>
              <w:rPr>
                <w:rFonts w:ascii="Arial LatArm" w:hAnsi="Arial LatArm"/>
                <w:sz w:val="20"/>
                <w:szCs w:val="16"/>
                <w:lang w:val="hy-AM"/>
              </w:rPr>
            </w:pPr>
          </w:p>
        </w:tc>
        <w:tc>
          <w:tcPr>
            <w:tcW w:w="1276" w:type="dxa"/>
            <w:vAlign w:val="bottom"/>
          </w:tcPr>
          <w:p w:rsidR="00E503FF" w:rsidRPr="00973E1E" w:rsidRDefault="00E503FF" w:rsidP="00E503FF">
            <w:pPr>
              <w:rPr>
                <w:rFonts w:ascii="Arial" w:hAnsi="Arial" w:cs="Arial"/>
                <w:sz w:val="20"/>
                <w:szCs w:val="20"/>
              </w:rPr>
            </w:pPr>
            <w:r w:rsidRPr="00973E1E">
              <w:rPr>
                <w:rFonts w:ascii="Arial" w:hAnsi="Arial" w:cs="Arial"/>
                <w:sz w:val="20"/>
                <w:szCs w:val="20"/>
              </w:rPr>
              <w:t>33621370</w:t>
            </w:r>
          </w:p>
        </w:tc>
        <w:tc>
          <w:tcPr>
            <w:tcW w:w="2409" w:type="dxa"/>
          </w:tcPr>
          <w:p w:rsidR="00E503FF" w:rsidRPr="00973E1E" w:rsidRDefault="00E503FF" w:rsidP="00E503FF">
            <w:pPr>
              <w:rPr>
                <w:rFonts w:ascii="Arial" w:hAnsi="Arial" w:cs="Arial"/>
                <w:sz w:val="20"/>
                <w:szCs w:val="20"/>
              </w:rPr>
            </w:pPr>
            <w:r w:rsidRPr="00973E1E">
              <w:rPr>
                <w:rFonts w:ascii="Arial" w:hAnsi="Arial" w:cs="Arial"/>
                <w:sz w:val="20"/>
                <w:szCs w:val="20"/>
              </w:rPr>
              <w:t>Իզոսորբիտի դինիտրատ  40 մգ</w:t>
            </w:r>
          </w:p>
        </w:tc>
        <w:tc>
          <w:tcPr>
            <w:tcW w:w="4678" w:type="dxa"/>
          </w:tcPr>
          <w:p w:rsidR="00E503FF" w:rsidRPr="00973E1E" w:rsidRDefault="00E503FF" w:rsidP="009A0E79">
            <w:pPr>
              <w:rPr>
                <w:rFonts w:ascii="Arial" w:hAnsi="Arial" w:cs="Arial"/>
                <w:sz w:val="20"/>
                <w:szCs w:val="20"/>
              </w:rPr>
            </w:pPr>
            <w:r w:rsidRPr="00973E1E">
              <w:rPr>
                <w:rFonts w:ascii="Arial" w:hAnsi="Arial" w:cs="Arial"/>
                <w:sz w:val="20"/>
                <w:szCs w:val="20"/>
              </w:rPr>
              <w:t xml:space="preserve">Իզոսորբիդի դինիտրատ  40 մգ  </w:t>
            </w:r>
          </w:p>
        </w:tc>
        <w:tc>
          <w:tcPr>
            <w:tcW w:w="992" w:type="dxa"/>
            <w:vAlign w:val="bottom"/>
          </w:tcPr>
          <w:p w:rsidR="00E503FF" w:rsidRPr="00973E1E" w:rsidRDefault="00E503FF" w:rsidP="00E503FF">
            <w:pPr>
              <w:jc w:val="center"/>
              <w:rPr>
                <w:rFonts w:ascii="Arial" w:hAnsi="Arial" w:cs="Arial"/>
                <w:sz w:val="20"/>
                <w:szCs w:val="20"/>
              </w:rPr>
            </w:pPr>
            <w:r w:rsidRPr="00973E1E">
              <w:rPr>
                <w:rFonts w:ascii="Arial" w:hAnsi="Arial" w:cs="Arial"/>
                <w:sz w:val="20"/>
                <w:szCs w:val="20"/>
              </w:rPr>
              <w:t>դեղահատ</w:t>
            </w:r>
          </w:p>
        </w:tc>
        <w:tc>
          <w:tcPr>
            <w:tcW w:w="992" w:type="dxa"/>
            <w:vAlign w:val="bottom"/>
          </w:tcPr>
          <w:p w:rsidR="00E503FF" w:rsidRPr="009A0E79" w:rsidRDefault="00E503FF" w:rsidP="00E503FF">
            <w:pPr>
              <w:jc w:val="center"/>
              <w:rPr>
                <w:rFonts w:ascii="Arial" w:hAnsi="Arial" w:cs="Arial"/>
                <w:sz w:val="20"/>
                <w:szCs w:val="20"/>
              </w:rPr>
            </w:pPr>
            <w:r w:rsidRPr="009A0E79">
              <w:rPr>
                <w:rFonts w:ascii="Arial" w:hAnsi="Arial" w:cs="Arial"/>
                <w:sz w:val="20"/>
                <w:szCs w:val="20"/>
              </w:rPr>
              <w:t>200</w:t>
            </w:r>
          </w:p>
        </w:tc>
        <w:tc>
          <w:tcPr>
            <w:tcW w:w="1308" w:type="dxa"/>
            <w:vMerge/>
          </w:tcPr>
          <w:p w:rsidR="00E503FF" w:rsidRPr="00D454AA" w:rsidRDefault="00E503FF" w:rsidP="00E503FF">
            <w:pPr>
              <w:rPr>
                <w:rFonts w:ascii="Arial LatArm" w:hAnsi="Arial LatArm" w:cs="Arial"/>
                <w:sz w:val="18"/>
                <w:szCs w:val="20"/>
                <w:lang w:val="hy-AM"/>
              </w:rPr>
            </w:pPr>
          </w:p>
        </w:tc>
        <w:tc>
          <w:tcPr>
            <w:tcW w:w="1102" w:type="dxa"/>
            <w:vMerge/>
            <w:vAlign w:val="center"/>
          </w:tcPr>
          <w:p w:rsidR="00E503FF" w:rsidRPr="00D454AA" w:rsidRDefault="00E503FF" w:rsidP="00E503FF">
            <w:pPr>
              <w:rPr>
                <w:rFonts w:ascii="Arial LatArm" w:hAnsi="Arial LatArm" w:cs="Arial"/>
                <w:sz w:val="20"/>
                <w:szCs w:val="20"/>
              </w:rPr>
            </w:pPr>
          </w:p>
        </w:tc>
        <w:tc>
          <w:tcPr>
            <w:tcW w:w="1702" w:type="dxa"/>
            <w:vMerge/>
            <w:vAlign w:val="center"/>
          </w:tcPr>
          <w:p w:rsidR="00E503FF" w:rsidRPr="00D454AA" w:rsidRDefault="00E503FF" w:rsidP="00E503FF">
            <w:pPr>
              <w:jc w:val="center"/>
              <w:rPr>
                <w:rFonts w:ascii="Arial LatArm" w:hAnsi="Arial LatArm"/>
                <w:sz w:val="10"/>
                <w:szCs w:val="16"/>
              </w:rPr>
            </w:pPr>
          </w:p>
        </w:tc>
      </w:tr>
      <w:tr w:rsidR="00E503FF" w:rsidRPr="00D454AA" w:rsidTr="006B1D7D">
        <w:trPr>
          <w:trHeight w:val="794"/>
        </w:trPr>
        <w:tc>
          <w:tcPr>
            <w:tcW w:w="959" w:type="dxa"/>
            <w:vAlign w:val="center"/>
          </w:tcPr>
          <w:p w:rsidR="00E503FF" w:rsidRPr="00D454AA" w:rsidRDefault="00E503FF" w:rsidP="00E503FF">
            <w:pPr>
              <w:pStyle w:val="a3"/>
              <w:numPr>
                <w:ilvl w:val="0"/>
                <w:numId w:val="10"/>
              </w:numPr>
              <w:jc w:val="center"/>
              <w:rPr>
                <w:rFonts w:ascii="Arial LatArm" w:hAnsi="Arial LatArm"/>
                <w:sz w:val="20"/>
                <w:szCs w:val="16"/>
                <w:lang w:val="hy-AM"/>
              </w:rPr>
            </w:pPr>
          </w:p>
        </w:tc>
        <w:tc>
          <w:tcPr>
            <w:tcW w:w="1276" w:type="dxa"/>
            <w:vAlign w:val="bottom"/>
          </w:tcPr>
          <w:p w:rsidR="00E503FF" w:rsidRPr="00973E1E" w:rsidRDefault="00E503FF" w:rsidP="00E503FF">
            <w:pPr>
              <w:rPr>
                <w:rFonts w:ascii="Arial" w:hAnsi="Arial" w:cs="Arial"/>
                <w:sz w:val="20"/>
                <w:szCs w:val="20"/>
              </w:rPr>
            </w:pPr>
            <w:r w:rsidRPr="00973E1E">
              <w:rPr>
                <w:rFonts w:ascii="Arial" w:hAnsi="Arial" w:cs="Arial"/>
                <w:sz w:val="20"/>
                <w:szCs w:val="20"/>
              </w:rPr>
              <w:t>33691220</w:t>
            </w:r>
          </w:p>
        </w:tc>
        <w:tc>
          <w:tcPr>
            <w:tcW w:w="2409" w:type="dxa"/>
          </w:tcPr>
          <w:p w:rsidR="00E503FF" w:rsidRPr="00973E1E" w:rsidRDefault="00E503FF" w:rsidP="00E503FF">
            <w:pPr>
              <w:rPr>
                <w:rFonts w:ascii="Arial" w:hAnsi="Arial" w:cs="Arial"/>
                <w:sz w:val="20"/>
                <w:szCs w:val="20"/>
              </w:rPr>
            </w:pPr>
            <w:r w:rsidRPr="00973E1E">
              <w:rPr>
                <w:rFonts w:ascii="Arial" w:hAnsi="Arial" w:cs="Arial"/>
                <w:sz w:val="20"/>
                <w:szCs w:val="20"/>
              </w:rPr>
              <w:t xml:space="preserve">Ինոզին   100մգ/5մլ,  5մլ     </w:t>
            </w:r>
          </w:p>
        </w:tc>
        <w:tc>
          <w:tcPr>
            <w:tcW w:w="4678" w:type="dxa"/>
          </w:tcPr>
          <w:p w:rsidR="00E503FF" w:rsidRPr="00973E1E" w:rsidRDefault="00E503FF" w:rsidP="009A0E79">
            <w:pPr>
              <w:rPr>
                <w:rFonts w:ascii="Arial" w:hAnsi="Arial" w:cs="Arial"/>
                <w:sz w:val="20"/>
                <w:szCs w:val="20"/>
              </w:rPr>
            </w:pPr>
            <w:r w:rsidRPr="00973E1E">
              <w:rPr>
                <w:rFonts w:ascii="Arial" w:hAnsi="Arial" w:cs="Arial"/>
                <w:sz w:val="20"/>
                <w:szCs w:val="20"/>
              </w:rPr>
              <w:t xml:space="preserve">Ինոզին inosine լուծույթ ներարկման  100մգ/5մլ,  5մլ </w:t>
            </w:r>
          </w:p>
        </w:tc>
        <w:tc>
          <w:tcPr>
            <w:tcW w:w="992" w:type="dxa"/>
            <w:vAlign w:val="bottom"/>
          </w:tcPr>
          <w:p w:rsidR="00E503FF" w:rsidRPr="00973E1E" w:rsidRDefault="00E503FF" w:rsidP="00E503FF">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E503FF" w:rsidRPr="00973E1E" w:rsidRDefault="00E503FF" w:rsidP="00E503FF">
            <w:pPr>
              <w:jc w:val="center"/>
              <w:rPr>
                <w:rFonts w:ascii="Arial" w:hAnsi="Arial" w:cs="Arial"/>
                <w:sz w:val="20"/>
                <w:szCs w:val="20"/>
              </w:rPr>
            </w:pPr>
            <w:r w:rsidRPr="00973E1E">
              <w:rPr>
                <w:rFonts w:ascii="Arial" w:hAnsi="Arial" w:cs="Arial"/>
                <w:sz w:val="20"/>
                <w:szCs w:val="20"/>
              </w:rPr>
              <w:t>500</w:t>
            </w:r>
          </w:p>
        </w:tc>
        <w:tc>
          <w:tcPr>
            <w:tcW w:w="1308" w:type="dxa"/>
            <w:vMerge/>
          </w:tcPr>
          <w:p w:rsidR="00E503FF" w:rsidRPr="00D454AA" w:rsidRDefault="00E503FF" w:rsidP="00E503FF">
            <w:pPr>
              <w:rPr>
                <w:rFonts w:ascii="Arial LatArm" w:hAnsi="Arial LatArm" w:cs="Arial"/>
                <w:sz w:val="18"/>
                <w:szCs w:val="20"/>
                <w:lang w:val="hy-AM"/>
              </w:rPr>
            </w:pPr>
          </w:p>
        </w:tc>
        <w:tc>
          <w:tcPr>
            <w:tcW w:w="1102" w:type="dxa"/>
            <w:vMerge/>
            <w:vAlign w:val="center"/>
          </w:tcPr>
          <w:p w:rsidR="00E503FF" w:rsidRPr="00D454AA" w:rsidRDefault="00E503FF" w:rsidP="00E503FF">
            <w:pPr>
              <w:rPr>
                <w:rFonts w:ascii="Arial LatArm" w:hAnsi="Arial LatArm" w:cs="Arial"/>
                <w:sz w:val="20"/>
                <w:szCs w:val="20"/>
              </w:rPr>
            </w:pPr>
          </w:p>
        </w:tc>
        <w:tc>
          <w:tcPr>
            <w:tcW w:w="1702" w:type="dxa"/>
            <w:vMerge/>
            <w:vAlign w:val="center"/>
          </w:tcPr>
          <w:p w:rsidR="00E503FF" w:rsidRPr="00D454AA" w:rsidRDefault="00E503FF" w:rsidP="00E503FF">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33661116</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Լիդոկայինի հիդրոքլորիդ  20մգ/մլ    2 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Լիդոկայինի հիդրոքլորիդ  20մգ/մլ  2 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33611410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Կոկարբօքսիլազ (կոկարբօքսիլազի հիդրոքլորիդ)50մգ</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Կոկարբօքսիլազ  cocarboxylase  դեղափոշի ներարկման լուծույթի 50մգ, ամպուլ+ 2մլ լուծիչ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33691185</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Հորթի արյան սպիտակուցազերծ ածանցյալ 40մգ/մլ, 5 մլ    </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Հորթի արյան սպիտակուցազերծ ածանցյալ deproteinised haemoderivate of calf blood լուծույթ ներարկման 40մգ/մլ,  5մլ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600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33631330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Ձյութ, քսերոֆորմ    (3գ+3գ)/100գ,  30 գ պարկուճ</w:t>
            </w:r>
          </w:p>
        </w:tc>
        <w:tc>
          <w:tcPr>
            <w:tcW w:w="4678" w:type="dxa"/>
          </w:tcPr>
          <w:p w:rsidR="00740539" w:rsidRPr="00973E1E" w:rsidRDefault="00740539" w:rsidP="00740539">
            <w:pPr>
              <w:rPr>
                <w:rFonts w:ascii="Arial" w:hAnsi="Arial" w:cs="Arial"/>
                <w:sz w:val="20"/>
                <w:szCs w:val="20"/>
              </w:rPr>
            </w:pPr>
            <w:r w:rsidRPr="00973E1E">
              <w:rPr>
                <w:rFonts w:ascii="Arial" w:hAnsi="Arial" w:cs="Arial"/>
                <w:sz w:val="20"/>
                <w:szCs w:val="20"/>
              </w:rPr>
              <w:t>Ձյութ, քսերոֆորմ    (3գ+3գ)/100գ,</w:t>
            </w:r>
          </w:p>
          <w:p w:rsidR="00740539" w:rsidRPr="00973E1E" w:rsidRDefault="00740539" w:rsidP="009A0E79">
            <w:pPr>
              <w:rPr>
                <w:rFonts w:ascii="Arial" w:hAnsi="Arial" w:cs="Arial"/>
                <w:sz w:val="20"/>
                <w:szCs w:val="20"/>
              </w:rPr>
            </w:pPr>
            <w:r w:rsidRPr="00973E1E">
              <w:rPr>
                <w:rFonts w:ascii="Arial" w:hAnsi="Arial" w:cs="Arial"/>
                <w:sz w:val="20"/>
                <w:szCs w:val="20"/>
              </w:rPr>
              <w:t xml:space="preserve">1 պարկուճում ոչ պակաս քան 30 գրամ, ոչ ավելի քան 50 գրամ/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33691218</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Մագնեզիում ասպարտատի տետրահիդրատ, կալիումի ասպարտատ(կալիում ասպարտատի հեմիհիդրատ), խտանյութ կաթիլաներարկման լուծույթի 400մգ/10մլ,10մլ  </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Մագնեզիում ասպարտատի տետրահիդրատ, կալիումի</w:t>
            </w:r>
            <w:r w:rsidR="00BE129D" w:rsidRPr="00973E1E">
              <w:rPr>
                <w:rFonts w:ascii="Arial" w:hAnsi="Arial" w:cs="Arial"/>
                <w:sz w:val="20"/>
                <w:szCs w:val="20"/>
              </w:rPr>
              <w:t xml:space="preserve"> </w:t>
            </w:r>
            <w:r w:rsidRPr="00973E1E">
              <w:rPr>
                <w:rFonts w:ascii="Arial" w:hAnsi="Arial" w:cs="Arial"/>
                <w:sz w:val="20"/>
                <w:szCs w:val="20"/>
              </w:rPr>
              <w:t>ասպարտատ</w:t>
            </w:r>
            <w:r w:rsidR="00BE129D" w:rsidRPr="00973E1E">
              <w:rPr>
                <w:rFonts w:ascii="Arial" w:hAnsi="Arial" w:cs="Arial"/>
                <w:sz w:val="20"/>
                <w:szCs w:val="20"/>
              </w:rPr>
              <w:t xml:space="preserve"> </w:t>
            </w:r>
            <w:r w:rsidRPr="00973E1E">
              <w:rPr>
                <w:rFonts w:ascii="Arial" w:hAnsi="Arial" w:cs="Arial"/>
                <w:sz w:val="20"/>
                <w:szCs w:val="20"/>
              </w:rPr>
              <w:t>(կալիումասպարտատիհեմիհիդրատ), խտանյութ</w:t>
            </w:r>
            <w:r w:rsidR="00BE129D" w:rsidRPr="00973E1E">
              <w:rPr>
                <w:rFonts w:ascii="Arial" w:hAnsi="Arial" w:cs="Arial"/>
                <w:sz w:val="20"/>
                <w:szCs w:val="20"/>
              </w:rPr>
              <w:t xml:space="preserve"> </w:t>
            </w:r>
            <w:r w:rsidRPr="00973E1E">
              <w:rPr>
                <w:rFonts w:ascii="Arial" w:hAnsi="Arial" w:cs="Arial"/>
                <w:sz w:val="20"/>
                <w:szCs w:val="20"/>
              </w:rPr>
              <w:t>կաթիլաներարկման</w:t>
            </w:r>
            <w:r w:rsidR="00BE129D" w:rsidRPr="00973E1E">
              <w:rPr>
                <w:rFonts w:ascii="Arial" w:hAnsi="Arial" w:cs="Arial"/>
                <w:sz w:val="20"/>
                <w:szCs w:val="20"/>
              </w:rPr>
              <w:t xml:space="preserve">  </w:t>
            </w:r>
            <w:r w:rsidRPr="00973E1E">
              <w:rPr>
                <w:rFonts w:ascii="Arial" w:hAnsi="Arial" w:cs="Arial"/>
                <w:sz w:val="20"/>
                <w:szCs w:val="20"/>
              </w:rPr>
              <w:t>լուծույթի</w:t>
            </w:r>
            <w:r w:rsidR="00BE129D" w:rsidRPr="00973E1E">
              <w:rPr>
                <w:rFonts w:ascii="Arial" w:hAnsi="Arial" w:cs="Arial"/>
                <w:sz w:val="20"/>
                <w:szCs w:val="20"/>
              </w:rPr>
              <w:t xml:space="preserve">  </w:t>
            </w:r>
            <w:r w:rsidRPr="00973E1E">
              <w:rPr>
                <w:rFonts w:ascii="Arial" w:hAnsi="Arial" w:cs="Arial"/>
                <w:sz w:val="20"/>
                <w:szCs w:val="20"/>
              </w:rPr>
              <w:t xml:space="preserve">400մգ/10մլ,10մլ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5C50F6" w:rsidRPr="00D454AA" w:rsidTr="005C50F6">
        <w:trPr>
          <w:trHeight w:val="794"/>
        </w:trPr>
        <w:tc>
          <w:tcPr>
            <w:tcW w:w="959" w:type="dxa"/>
            <w:vAlign w:val="center"/>
          </w:tcPr>
          <w:p w:rsidR="005C50F6" w:rsidRPr="00D454AA" w:rsidRDefault="005C50F6" w:rsidP="005C50F6">
            <w:pPr>
              <w:pStyle w:val="a3"/>
              <w:numPr>
                <w:ilvl w:val="0"/>
                <w:numId w:val="10"/>
              </w:numPr>
              <w:jc w:val="center"/>
              <w:rPr>
                <w:rFonts w:ascii="Arial LatArm" w:hAnsi="Arial LatArm"/>
                <w:sz w:val="20"/>
                <w:szCs w:val="16"/>
                <w:lang w:val="hy-AM"/>
              </w:rPr>
            </w:pPr>
          </w:p>
        </w:tc>
        <w:tc>
          <w:tcPr>
            <w:tcW w:w="1276" w:type="dxa"/>
            <w:vAlign w:val="bottom"/>
          </w:tcPr>
          <w:p w:rsidR="005C50F6" w:rsidRPr="00973E1E" w:rsidRDefault="005C50F6" w:rsidP="005C50F6">
            <w:pPr>
              <w:rPr>
                <w:rFonts w:ascii="Arial" w:hAnsi="Arial" w:cs="Arial"/>
                <w:sz w:val="20"/>
                <w:szCs w:val="20"/>
              </w:rPr>
            </w:pPr>
            <w:r w:rsidRPr="00973E1E">
              <w:rPr>
                <w:rFonts w:ascii="Arial" w:hAnsi="Arial" w:cs="Arial"/>
                <w:sz w:val="20"/>
                <w:szCs w:val="20"/>
              </w:rPr>
              <w:t>33691144</w:t>
            </w:r>
          </w:p>
        </w:tc>
        <w:tc>
          <w:tcPr>
            <w:tcW w:w="2409" w:type="dxa"/>
          </w:tcPr>
          <w:p w:rsidR="005C50F6" w:rsidRPr="00973E1E" w:rsidRDefault="005C50F6" w:rsidP="005C50F6">
            <w:pPr>
              <w:rPr>
                <w:rFonts w:ascii="Arial" w:hAnsi="Arial" w:cs="Arial"/>
                <w:sz w:val="20"/>
                <w:szCs w:val="20"/>
              </w:rPr>
            </w:pPr>
            <w:r w:rsidRPr="00973E1E">
              <w:rPr>
                <w:rFonts w:ascii="Arial" w:hAnsi="Arial" w:cs="Arial"/>
                <w:sz w:val="20"/>
                <w:szCs w:val="20"/>
              </w:rPr>
              <w:t>Նատրիումի թիոսուլֆատ  300մգ/մլ 5մլ</w:t>
            </w:r>
          </w:p>
        </w:tc>
        <w:tc>
          <w:tcPr>
            <w:tcW w:w="4678" w:type="dxa"/>
            <w:vAlign w:val="center"/>
          </w:tcPr>
          <w:p w:rsidR="005C50F6" w:rsidRPr="00973E1E" w:rsidRDefault="005C50F6" w:rsidP="009A0E79">
            <w:pPr>
              <w:rPr>
                <w:rFonts w:ascii="Arial" w:hAnsi="Arial" w:cs="Arial"/>
                <w:sz w:val="20"/>
                <w:szCs w:val="20"/>
              </w:rPr>
            </w:pPr>
            <w:r w:rsidRPr="00973E1E">
              <w:rPr>
                <w:rFonts w:ascii="Arial" w:hAnsi="Arial" w:cs="Arial"/>
                <w:sz w:val="20"/>
                <w:szCs w:val="20"/>
              </w:rPr>
              <w:t xml:space="preserve">Նատրիումի թիոսուլֆատ, Sodium Thiosulfate, լուծույթ ներարկման, 300մգ/մլ 5մլ  </w:t>
            </w:r>
          </w:p>
        </w:tc>
        <w:tc>
          <w:tcPr>
            <w:tcW w:w="992" w:type="dxa"/>
            <w:vAlign w:val="bottom"/>
          </w:tcPr>
          <w:p w:rsidR="005C50F6" w:rsidRPr="00973E1E" w:rsidRDefault="005C50F6" w:rsidP="005C50F6">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5C50F6" w:rsidRPr="00973E1E" w:rsidRDefault="005C50F6" w:rsidP="005C50F6">
            <w:pPr>
              <w:jc w:val="center"/>
              <w:rPr>
                <w:rFonts w:ascii="Arial" w:hAnsi="Arial" w:cs="Arial"/>
                <w:sz w:val="20"/>
                <w:szCs w:val="20"/>
              </w:rPr>
            </w:pPr>
            <w:r w:rsidRPr="00973E1E">
              <w:rPr>
                <w:rFonts w:ascii="Arial" w:hAnsi="Arial" w:cs="Arial"/>
                <w:sz w:val="20"/>
                <w:szCs w:val="20"/>
              </w:rPr>
              <w:t>300</w:t>
            </w:r>
          </w:p>
        </w:tc>
        <w:tc>
          <w:tcPr>
            <w:tcW w:w="1308" w:type="dxa"/>
            <w:vMerge/>
          </w:tcPr>
          <w:p w:rsidR="005C50F6" w:rsidRPr="00D454AA" w:rsidRDefault="005C50F6" w:rsidP="005C50F6">
            <w:pPr>
              <w:rPr>
                <w:rFonts w:ascii="Arial LatArm" w:hAnsi="Arial LatArm" w:cs="Arial"/>
                <w:sz w:val="18"/>
                <w:szCs w:val="20"/>
                <w:lang w:val="hy-AM"/>
              </w:rPr>
            </w:pPr>
          </w:p>
        </w:tc>
        <w:tc>
          <w:tcPr>
            <w:tcW w:w="1102" w:type="dxa"/>
            <w:vMerge/>
            <w:vAlign w:val="center"/>
          </w:tcPr>
          <w:p w:rsidR="005C50F6" w:rsidRPr="00D454AA" w:rsidRDefault="005C50F6" w:rsidP="005C50F6">
            <w:pPr>
              <w:rPr>
                <w:rFonts w:ascii="Arial LatArm" w:hAnsi="Arial LatArm" w:cs="Arial"/>
                <w:sz w:val="20"/>
                <w:szCs w:val="20"/>
              </w:rPr>
            </w:pPr>
          </w:p>
        </w:tc>
        <w:tc>
          <w:tcPr>
            <w:tcW w:w="1702" w:type="dxa"/>
            <w:vMerge/>
            <w:vAlign w:val="center"/>
          </w:tcPr>
          <w:p w:rsidR="005C50F6" w:rsidRPr="00D454AA" w:rsidRDefault="005C50F6" w:rsidP="005C50F6">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33621785</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նատրիումի քլորիդ, կալիումի քլորիդ, մագնեզիումի քլորիդ, նատրիումի ացետատ, նատրիումի գլյուկոնատ  5,26մգ/մլ+0,37մգ/մլ+0,3մգ/մլ+2,22մգ/մլ+ 5,02մգ/մլ, 200մլ  /Հեմոսոլ/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նատրիումի քլորիդ, կալիումի քլորիդ, մագնեզիումի քլորիդ, նատրիումի ացետատ, նատրիումի գլյուկոնատ  5,26մգ/մլ+0,37մգ/մլ+0,3մգ/մլ+2,22մգ/մլ+ 5,02մգ/մլ, 200մլ  </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փաթեթ</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33621785</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նատրիումի քլորիդ, կալիումի քլորիդ, մագնեզիումի քլորիդ, նատրիումի ացետատ, նատրիումի գլյուկոնատ  5,26մգ/մլ+0,37մգ/մլ+0,3մգ/մլ+2,22մգ/մլ+ 5,02մգ/մլ, 500մլ /Հեմոսոլ/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նատրիումի քլորիդ, կալիումի քլորիդ, մագնեզիումի քլորիդ, նատրիումի ացետատ, նատրիումի գլյուկոնատ  5,26մգ/մլ+0,37մգ/մլ+0,3մգ/մլ+2,22մգ/մլ+ 5,02մգ/մլ, 500մլ  </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փաթեթ</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8"/>
                <w:szCs w:val="20"/>
                <w:lang w:val="hy-AM"/>
              </w:rPr>
            </w:pPr>
          </w:p>
        </w:tc>
        <w:tc>
          <w:tcPr>
            <w:tcW w:w="1102" w:type="dxa"/>
            <w:vMerge/>
            <w:vAlign w:val="center"/>
          </w:tcPr>
          <w:p w:rsidR="00740539" w:rsidRPr="00D454AA" w:rsidRDefault="00740539" w:rsidP="00740539">
            <w:pPr>
              <w:rPr>
                <w:rFonts w:ascii="Arial LatArm" w:hAnsi="Arial LatArm" w:cs="Arial"/>
                <w:sz w:val="20"/>
                <w:szCs w:val="20"/>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794"/>
        </w:trPr>
        <w:tc>
          <w:tcPr>
            <w:tcW w:w="959" w:type="dxa"/>
            <w:vAlign w:val="center"/>
          </w:tcPr>
          <w:p w:rsidR="00740539" w:rsidRPr="00D454AA" w:rsidRDefault="00740539" w:rsidP="00740539">
            <w:pPr>
              <w:pStyle w:val="a3"/>
              <w:numPr>
                <w:ilvl w:val="0"/>
                <w:numId w:val="10"/>
              </w:numPr>
              <w:jc w:val="center"/>
              <w:rPr>
                <w:rFonts w:ascii="Arial LatArm" w:hAnsi="Arial LatArm"/>
                <w:sz w:val="20"/>
                <w:szCs w:val="16"/>
                <w:lang w:val="hy-AM"/>
              </w:rPr>
            </w:pPr>
          </w:p>
        </w:tc>
        <w:tc>
          <w:tcPr>
            <w:tcW w:w="1276" w:type="dxa"/>
          </w:tcPr>
          <w:p w:rsidR="00740539" w:rsidRPr="00973E1E" w:rsidRDefault="00740539" w:rsidP="00740539">
            <w:pPr>
              <w:jc w:val="right"/>
              <w:rPr>
                <w:rFonts w:ascii="Arial" w:hAnsi="Arial" w:cs="Arial"/>
                <w:sz w:val="20"/>
                <w:szCs w:val="20"/>
              </w:rPr>
            </w:pPr>
            <w:r w:rsidRPr="00973E1E">
              <w:rPr>
                <w:rFonts w:ascii="Arial" w:hAnsi="Arial" w:cs="Arial"/>
                <w:sz w:val="20"/>
                <w:szCs w:val="20"/>
              </w:rPr>
              <w:t>33691176</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Նանդրոլոն /համարժեք Ռետաբոլիլ /50մգ/5մլ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Նանդրոլոն /համարժեք Ռետաբոլիլ /50մգ/5մլ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w:t>
            </w:r>
          </w:p>
        </w:tc>
        <w:tc>
          <w:tcPr>
            <w:tcW w:w="1308" w:type="dxa"/>
            <w:vMerge/>
            <w:vAlign w:val="center"/>
          </w:tcPr>
          <w:p w:rsidR="00740539" w:rsidRPr="00D454AA" w:rsidRDefault="00740539" w:rsidP="00740539">
            <w:pPr>
              <w:jc w:val="center"/>
              <w:rPr>
                <w:rFonts w:ascii="Arial LatArm" w:hAnsi="Arial LatArm"/>
                <w:sz w:val="10"/>
                <w:szCs w:val="16"/>
              </w:rPr>
            </w:pPr>
          </w:p>
        </w:tc>
        <w:tc>
          <w:tcPr>
            <w:tcW w:w="1102" w:type="dxa"/>
            <w:vMerge/>
            <w:vAlign w:val="center"/>
          </w:tcPr>
          <w:p w:rsidR="00740539" w:rsidRPr="00D454AA" w:rsidRDefault="00740539" w:rsidP="00740539">
            <w:pPr>
              <w:jc w:val="center"/>
              <w:rPr>
                <w:rFonts w:ascii="Arial LatArm" w:hAnsi="Arial LatArm"/>
                <w:sz w:val="10"/>
                <w:szCs w:val="16"/>
              </w:rPr>
            </w:pPr>
          </w:p>
        </w:tc>
        <w:tc>
          <w:tcPr>
            <w:tcW w:w="1702" w:type="dxa"/>
            <w:vMerge/>
            <w:vAlign w:val="center"/>
          </w:tcPr>
          <w:p w:rsidR="00740539" w:rsidRPr="00D454AA" w:rsidRDefault="00740539" w:rsidP="00740539">
            <w:pPr>
              <w:jc w:val="center"/>
              <w:rPr>
                <w:rFonts w:ascii="Arial LatArm" w:hAnsi="Arial LatArm"/>
                <w:sz w:val="10"/>
                <w:szCs w:val="16"/>
              </w:rPr>
            </w:pPr>
          </w:p>
        </w:tc>
      </w:tr>
      <w:tr w:rsidR="00740539" w:rsidRPr="00D454AA" w:rsidTr="006B1D7D">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33691175</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Նարինե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Նարինե  500մգ</w:t>
            </w:r>
            <w:r w:rsidR="009A0E79" w:rsidRPr="00973E1E">
              <w:rPr>
                <w:rFonts w:ascii="Arial" w:hAnsi="Arial" w:cs="Arial"/>
                <w:sz w:val="20"/>
                <w:szCs w:val="20"/>
              </w:rPr>
              <w:t xml:space="preserve">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դեղապատիճ</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6B1D7D">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33621330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Նիկեթամիդ,լուծույթ ներարկման 250մգ/մլ(2մլ),2մլ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Նիկեթամիդ nikethamide լուծույթ ներարկման 250մգ/մլ, 2մլ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6B1D7D">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33611380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Նիկոտինաթթու  10մգ/մլ  1մլ</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Նիկոտինաթթու  10մգ/մլ  1մլ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50F0F" w:rsidRPr="00D454AA" w:rsidTr="00F952C0">
        <w:trPr>
          <w:trHeight w:val="1006"/>
        </w:trPr>
        <w:tc>
          <w:tcPr>
            <w:tcW w:w="959" w:type="dxa"/>
          </w:tcPr>
          <w:p w:rsidR="00750F0F" w:rsidRPr="00D454AA" w:rsidRDefault="00750F0F" w:rsidP="00750F0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50F0F" w:rsidRPr="00973E1E" w:rsidRDefault="00750F0F" w:rsidP="00750F0F">
            <w:pPr>
              <w:rPr>
                <w:rFonts w:ascii="Arial" w:hAnsi="Arial" w:cs="Arial"/>
                <w:sz w:val="20"/>
                <w:szCs w:val="20"/>
              </w:rPr>
            </w:pPr>
            <w:r w:rsidRPr="00973E1E">
              <w:rPr>
                <w:rFonts w:ascii="Arial" w:hAnsi="Arial" w:cs="Arial"/>
                <w:sz w:val="20"/>
                <w:szCs w:val="20"/>
              </w:rPr>
              <w:t>33621460</w:t>
            </w:r>
          </w:p>
        </w:tc>
        <w:tc>
          <w:tcPr>
            <w:tcW w:w="2409" w:type="dxa"/>
          </w:tcPr>
          <w:p w:rsidR="00750F0F" w:rsidRPr="00973E1E" w:rsidRDefault="00750F0F" w:rsidP="00750F0F">
            <w:pPr>
              <w:rPr>
                <w:rFonts w:ascii="Arial" w:hAnsi="Arial" w:cs="Arial"/>
                <w:sz w:val="20"/>
                <w:szCs w:val="20"/>
              </w:rPr>
            </w:pPr>
            <w:r w:rsidRPr="003F5BE7">
              <w:rPr>
                <w:rFonts w:ascii="Arial" w:hAnsi="Arial" w:cs="Arial"/>
                <w:sz w:val="20"/>
                <w:szCs w:val="20"/>
              </w:rPr>
              <w:t>Պերինդոպրիլ</w:t>
            </w:r>
            <w:r w:rsidRPr="00973E1E">
              <w:rPr>
                <w:rFonts w:ascii="Arial" w:hAnsi="Arial" w:cs="Arial"/>
                <w:sz w:val="20"/>
                <w:szCs w:val="20"/>
              </w:rPr>
              <w:t xml:space="preserve"> (</w:t>
            </w:r>
            <w:r w:rsidRPr="003F5BE7">
              <w:rPr>
                <w:rFonts w:ascii="Arial" w:hAnsi="Arial" w:cs="Arial"/>
                <w:sz w:val="20"/>
                <w:szCs w:val="20"/>
              </w:rPr>
              <w:t>Պերինդոպրիլի</w:t>
            </w:r>
            <w:r w:rsidRPr="00973E1E">
              <w:rPr>
                <w:rFonts w:ascii="Arial" w:hAnsi="Arial" w:cs="Arial"/>
                <w:sz w:val="20"/>
                <w:szCs w:val="20"/>
              </w:rPr>
              <w:t xml:space="preserve"> </w:t>
            </w:r>
            <w:r w:rsidRPr="003F5BE7">
              <w:rPr>
                <w:rFonts w:ascii="Arial" w:hAnsi="Arial" w:cs="Arial"/>
                <w:sz w:val="20"/>
                <w:szCs w:val="20"/>
              </w:rPr>
              <w:t>արգինին</w:t>
            </w:r>
            <w:r w:rsidRPr="00973E1E">
              <w:rPr>
                <w:rFonts w:ascii="Arial" w:hAnsi="Arial" w:cs="Arial"/>
                <w:sz w:val="20"/>
                <w:szCs w:val="20"/>
              </w:rPr>
              <w:t xml:space="preserve">) </w:t>
            </w:r>
            <w:r w:rsidRPr="003F5BE7">
              <w:rPr>
                <w:rFonts w:ascii="Arial" w:hAnsi="Arial" w:cs="Arial"/>
                <w:sz w:val="20"/>
                <w:szCs w:val="20"/>
              </w:rPr>
              <w:t>Ամլոդիպին</w:t>
            </w:r>
            <w:r w:rsidRPr="00973E1E">
              <w:rPr>
                <w:rFonts w:ascii="Arial" w:hAnsi="Arial" w:cs="Arial"/>
                <w:sz w:val="20"/>
                <w:szCs w:val="20"/>
              </w:rPr>
              <w:t xml:space="preserve">   </w:t>
            </w:r>
            <w:r w:rsidRPr="00973E1E">
              <w:rPr>
                <w:rFonts w:ascii="Arial" w:hAnsi="Arial" w:cs="Arial"/>
                <w:sz w:val="20"/>
                <w:szCs w:val="20"/>
              </w:rPr>
              <w:lastRenderedPageBreak/>
              <w:t>(</w:t>
            </w:r>
            <w:r w:rsidRPr="003F5BE7">
              <w:rPr>
                <w:rFonts w:ascii="Arial" w:hAnsi="Arial" w:cs="Arial"/>
                <w:sz w:val="20"/>
                <w:szCs w:val="20"/>
              </w:rPr>
              <w:t>Ամլոդիպին</w:t>
            </w:r>
            <w:r w:rsidRPr="00973E1E">
              <w:rPr>
                <w:rFonts w:ascii="Arial" w:hAnsi="Arial" w:cs="Arial"/>
                <w:sz w:val="20"/>
                <w:szCs w:val="20"/>
              </w:rPr>
              <w:t xml:space="preserve">  </w:t>
            </w:r>
            <w:r w:rsidRPr="003F5BE7">
              <w:rPr>
                <w:rFonts w:ascii="Arial" w:hAnsi="Arial" w:cs="Arial"/>
                <w:sz w:val="20"/>
                <w:szCs w:val="20"/>
              </w:rPr>
              <w:t>բեզիլատ</w:t>
            </w:r>
            <w:r w:rsidRPr="00973E1E">
              <w:rPr>
                <w:rFonts w:ascii="Arial" w:hAnsi="Arial" w:cs="Arial"/>
                <w:sz w:val="20"/>
                <w:szCs w:val="20"/>
              </w:rPr>
              <w:t xml:space="preserve"> )   10</w:t>
            </w:r>
            <w:r w:rsidRPr="003F5BE7">
              <w:rPr>
                <w:rFonts w:ascii="Arial" w:hAnsi="Arial" w:cs="Arial"/>
                <w:sz w:val="20"/>
                <w:szCs w:val="20"/>
              </w:rPr>
              <w:t>մգ</w:t>
            </w:r>
            <w:r w:rsidRPr="00973E1E">
              <w:rPr>
                <w:rFonts w:ascii="Arial" w:hAnsi="Arial" w:cs="Arial"/>
                <w:sz w:val="20"/>
                <w:szCs w:val="20"/>
              </w:rPr>
              <w:t>/10</w:t>
            </w:r>
            <w:r w:rsidRPr="003F5BE7">
              <w:rPr>
                <w:rFonts w:ascii="Arial" w:hAnsi="Arial" w:cs="Arial"/>
                <w:sz w:val="20"/>
                <w:szCs w:val="20"/>
              </w:rPr>
              <w:t>մգ</w:t>
            </w:r>
          </w:p>
        </w:tc>
        <w:tc>
          <w:tcPr>
            <w:tcW w:w="4678" w:type="dxa"/>
          </w:tcPr>
          <w:p w:rsidR="00750F0F" w:rsidRPr="00973E1E" w:rsidRDefault="00750F0F" w:rsidP="00750F0F">
            <w:pPr>
              <w:rPr>
                <w:rFonts w:ascii="Arial" w:hAnsi="Arial" w:cs="Arial"/>
                <w:sz w:val="20"/>
                <w:szCs w:val="20"/>
              </w:rPr>
            </w:pPr>
            <w:r w:rsidRPr="003F5BE7">
              <w:rPr>
                <w:rFonts w:ascii="Arial" w:hAnsi="Arial" w:cs="Arial"/>
                <w:sz w:val="20"/>
                <w:szCs w:val="20"/>
              </w:rPr>
              <w:lastRenderedPageBreak/>
              <w:t>Պերինդոպրիլ</w:t>
            </w:r>
            <w:r w:rsidRPr="00973E1E">
              <w:rPr>
                <w:rFonts w:ascii="Arial" w:hAnsi="Arial" w:cs="Arial"/>
                <w:sz w:val="20"/>
                <w:szCs w:val="20"/>
              </w:rPr>
              <w:t xml:space="preserve"> (</w:t>
            </w:r>
            <w:r w:rsidRPr="003F5BE7">
              <w:rPr>
                <w:rFonts w:ascii="Arial" w:hAnsi="Arial" w:cs="Arial"/>
                <w:sz w:val="20"/>
                <w:szCs w:val="20"/>
              </w:rPr>
              <w:t>Պերինդոպրիլի</w:t>
            </w:r>
            <w:r w:rsidRPr="00973E1E">
              <w:rPr>
                <w:rFonts w:ascii="Arial" w:hAnsi="Arial" w:cs="Arial"/>
                <w:sz w:val="20"/>
                <w:szCs w:val="20"/>
              </w:rPr>
              <w:t xml:space="preserve"> </w:t>
            </w:r>
            <w:r w:rsidRPr="003F5BE7">
              <w:rPr>
                <w:rFonts w:ascii="Arial" w:hAnsi="Arial" w:cs="Arial"/>
                <w:sz w:val="20"/>
                <w:szCs w:val="20"/>
              </w:rPr>
              <w:t>արգինին</w:t>
            </w:r>
            <w:r w:rsidRPr="00973E1E">
              <w:rPr>
                <w:rFonts w:ascii="Arial" w:hAnsi="Arial" w:cs="Arial"/>
                <w:sz w:val="20"/>
                <w:szCs w:val="20"/>
              </w:rPr>
              <w:t xml:space="preserve">) </w:t>
            </w:r>
            <w:r w:rsidRPr="003F5BE7">
              <w:rPr>
                <w:rFonts w:ascii="Arial" w:hAnsi="Arial" w:cs="Arial"/>
                <w:sz w:val="20"/>
                <w:szCs w:val="20"/>
              </w:rPr>
              <w:t>Ամլոդիպին</w:t>
            </w:r>
            <w:r w:rsidRPr="00973E1E">
              <w:rPr>
                <w:rFonts w:ascii="Arial" w:hAnsi="Arial" w:cs="Arial"/>
                <w:sz w:val="20"/>
                <w:szCs w:val="20"/>
              </w:rPr>
              <w:t xml:space="preserve">   (</w:t>
            </w:r>
            <w:r w:rsidRPr="003F5BE7">
              <w:rPr>
                <w:rFonts w:ascii="Arial" w:hAnsi="Arial" w:cs="Arial"/>
                <w:sz w:val="20"/>
                <w:szCs w:val="20"/>
              </w:rPr>
              <w:t>Ամլոդիպին</w:t>
            </w:r>
            <w:r w:rsidRPr="00973E1E">
              <w:rPr>
                <w:rFonts w:ascii="Arial" w:hAnsi="Arial" w:cs="Arial"/>
                <w:sz w:val="20"/>
                <w:szCs w:val="20"/>
              </w:rPr>
              <w:t xml:space="preserve">  </w:t>
            </w:r>
            <w:r w:rsidRPr="003F5BE7">
              <w:rPr>
                <w:rFonts w:ascii="Arial" w:hAnsi="Arial" w:cs="Arial"/>
                <w:sz w:val="20"/>
                <w:szCs w:val="20"/>
              </w:rPr>
              <w:t>բեզիլատ</w:t>
            </w:r>
            <w:r w:rsidRPr="00973E1E">
              <w:rPr>
                <w:rFonts w:ascii="Arial" w:hAnsi="Arial" w:cs="Arial"/>
                <w:sz w:val="20"/>
                <w:szCs w:val="20"/>
              </w:rPr>
              <w:t xml:space="preserve"> )   10</w:t>
            </w:r>
            <w:r w:rsidRPr="003F5BE7">
              <w:rPr>
                <w:rFonts w:ascii="Arial" w:hAnsi="Arial" w:cs="Arial"/>
                <w:sz w:val="20"/>
                <w:szCs w:val="20"/>
              </w:rPr>
              <w:t>մգ</w:t>
            </w:r>
            <w:r w:rsidRPr="00973E1E">
              <w:rPr>
                <w:rFonts w:ascii="Arial" w:hAnsi="Arial" w:cs="Arial"/>
                <w:sz w:val="20"/>
                <w:szCs w:val="20"/>
              </w:rPr>
              <w:t>/10</w:t>
            </w:r>
            <w:r w:rsidRPr="003F5BE7">
              <w:rPr>
                <w:rFonts w:ascii="Arial" w:hAnsi="Arial" w:cs="Arial"/>
                <w:sz w:val="20"/>
                <w:szCs w:val="20"/>
              </w:rPr>
              <w:t>մգ</w:t>
            </w:r>
          </w:p>
        </w:tc>
        <w:tc>
          <w:tcPr>
            <w:tcW w:w="992" w:type="dxa"/>
            <w:vAlign w:val="center"/>
          </w:tcPr>
          <w:p w:rsidR="00750F0F" w:rsidRPr="00973E1E" w:rsidRDefault="00750F0F" w:rsidP="00750F0F">
            <w:pPr>
              <w:jc w:val="center"/>
              <w:rPr>
                <w:rFonts w:ascii="Arial" w:hAnsi="Arial" w:cs="Arial"/>
                <w:sz w:val="20"/>
                <w:szCs w:val="20"/>
              </w:rPr>
            </w:pPr>
            <w:r w:rsidRPr="003F5BE7">
              <w:rPr>
                <w:rFonts w:ascii="Arial" w:hAnsi="Arial" w:cs="Arial"/>
                <w:sz w:val="20"/>
                <w:szCs w:val="20"/>
              </w:rPr>
              <w:t>դեղահատ</w:t>
            </w:r>
          </w:p>
        </w:tc>
        <w:tc>
          <w:tcPr>
            <w:tcW w:w="992" w:type="dxa"/>
            <w:vAlign w:val="center"/>
          </w:tcPr>
          <w:p w:rsidR="00750F0F" w:rsidRPr="00973E1E" w:rsidRDefault="00750F0F" w:rsidP="00750F0F">
            <w:pPr>
              <w:jc w:val="center"/>
              <w:rPr>
                <w:rFonts w:ascii="Arial" w:hAnsi="Arial" w:cs="Arial"/>
                <w:sz w:val="20"/>
                <w:szCs w:val="20"/>
              </w:rPr>
            </w:pPr>
            <w:r w:rsidRPr="00973E1E">
              <w:rPr>
                <w:rFonts w:ascii="Arial" w:hAnsi="Arial" w:cs="Arial"/>
                <w:sz w:val="20"/>
                <w:szCs w:val="20"/>
              </w:rPr>
              <w:t>500</w:t>
            </w:r>
          </w:p>
        </w:tc>
        <w:tc>
          <w:tcPr>
            <w:tcW w:w="1308" w:type="dxa"/>
            <w:vMerge/>
          </w:tcPr>
          <w:p w:rsidR="00750F0F" w:rsidRPr="00D454AA" w:rsidRDefault="00750F0F" w:rsidP="00750F0F">
            <w:pPr>
              <w:jc w:val="center"/>
              <w:rPr>
                <w:rFonts w:ascii="Arial LatArm" w:hAnsi="Arial LatArm" w:cs="Arial"/>
                <w:sz w:val="10"/>
                <w:szCs w:val="20"/>
              </w:rPr>
            </w:pPr>
          </w:p>
        </w:tc>
        <w:tc>
          <w:tcPr>
            <w:tcW w:w="1102" w:type="dxa"/>
            <w:vMerge/>
            <w:vAlign w:val="center"/>
          </w:tcPr>
          <w:p w:rsidR="00750F0F" w:rsidRPr="00D454AA" w:rsidRDefault="00750F0F" w:rsidP="00750F0F">
            <w:pPr>
              <w:rPr>
                <w:rFonts w:ascii="Arial LatArm" w:hAnsi="Arial LatArm" w:cs="Arial"/>
                <w:sz w:val="10"/>
                <w:szCs w:val="20"/>
              </w:rPr>
            </w:pPr>
          </w:p>
        </w:tc>
        <w:tc>
          <w:tcPr>
            <w:tcW w:w="1702" w:type="dxa"/>
            <w:vMerge/>
            <w:vAlign w:val="center"/>
          </w:tcPr>
          <w:p w:rsidR="00750F0F" w:rsidRPr="00D454AA" w:rsidRDefault="00750F0F" w:rsidP="00750F0F">
            <w:pPr>
              <w:rPr>
                <w:rFonts w:ascii="Arial LatArm" w:hAnsi="Arial LatArm" w:cs="Calibri"/>
                <w:color w:val="000000"/>
                <w:sz w:val="10"/>
                <w:lang w:val="hy-AM"/>
              </w:rPr>
            </w:pPr>
          </w:p>
        </w:tc>
      </w:tr>
      <w:tr w:rsidR="00740539" w:rsidRPr="00D454AA" w:rsidTr="00DE0CBA">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025D3A" w:rsidRPr="00973E1E" w:rsidRDefault="00025D3A" w:rsidP="00025D3A">
            <w:pPr>
              <w:rPr>
                <w:rFonts w:ascii="Arial" w:hAnsi="Arial" w:cs="Arial"/>
                <w:sz w:val="20"/>
                <w:szCs w:val="20"/>
              </w:rPr>
            </w:pPr>
            <w:r w:rsidRPr="00973E1E">
              <w:rPr>
                <w:rFonts w:ascii="Arial" w:hAnsi="Arial" w:cs="Arial"/>
                <w:sz w:val="20"/>
                <w:szCs w:val="20"/>
              </w:rPr>
              <w:t>33661170</w:t>
            </w:r>
          </w:p>
          <w:p w:rsidR="00740539" w:rsidRPr="00973E1E" w:rsidRDefault="00740539" w:rsidP="00740539">
            <w:pPr>
              <w:rPr>
                <w:rFonts w:ascii="Arial" w:hAnsi="Arial" w:cs="Arial"/>
                <w:sz w:val="20"/>
                <w:szCs w:val="20"/>
              </w:rPr>
            </w:pPr>
          </w:p>
        </w:tc>
        <w:tc>
          <w:tcPr>
            <w:tcW w:w="2409" w:type="dxa"/>
          </w:tcPr>
          <w:p w:rsidR="00740539" w:rsidRPr="00973E1E" w:rsidRDefault="00F952C0" w:rsidP="00740539">
            <w:pPr>
              <w:pStyle w:val="af0"/>
              <w:spacing w:before="0" w:beforeAutospacing="0" w:after="0" w:afterAutospacing="0"/>
              <w:textAlignment w:val="baseline"/>
              <w:rPr>
                <w:rFonts w:ascii="Arial" w:eastAsiaTheme="minorEastAsia" w:hAnsi="Arial" w:cs="Arial"/>
                <w:sz w:val="20"/>
                <w:szCs w:val="20"/>
              </w:rPr>
            </w:pPr>
            <w:hyperlink r:id="rId9" w:history="1">
              <w:r w:rsidR="00740539" w:rsidRPr="00973E1E">
                <w:rPr>
                  <w:rFonts w:ascii="Arial" w:eastAsiaTheme="minorEastAsia" w:hAnsi="Arial" w:cs="Arial"/>
                  <w:sz w:val="20"/>
                  <w:szCs w:val="20"/>
                </w:rPr>
                <w:t>Պրոկային (պրոկայինի հիդրոքլորիդ)</w:t>
              </w:r>
            </w:hyperlink>
          </w:p>
          <w:p w:rsidR="00740539" w:rsidRPr="00973E1E" w:rsidRDefault="00740539" w:rsidP="00740539">
            <w:pPr>
              <w:spacing w:after="0" w:line="240" w:lineRule="auto"/>
              <w:rPr>
                <w:rFonts w:ascii="Arial" w:hAnsi="Arial" w:cs="Arial"/>
                <w:sz w:val="20"/>
                <w:szCs w:val="20"/>
              </w:rPr>
            </w:pPr>
            <w:r w:rsidRPr="00973E1E">
              <w:rPr>
                <w:rFonts w:ascii="Arial" w:hAnsi="Arial" w:cs="Arial"/>
                <w:sz w:val="20"/>
                <w:szCs w:val="20"/>
              </w:rPr>
              <w:t xml:space="preserve"> 5մգ/մլ   5մլ</w:t>
            </w:r>
          </w:p>
        </w:tc>
        <w:tc>
          <w:tcPr>
            <w:tcW w:w="4678" w:type="dxa"/>
          </w:tcPr>
          <w:p w:rsidR="00740539" w:rsidRPr="00973E1E" w:rsidRDefault="00F952C0" w:rsidP="00740539">
            <w:pPr>
              <w:pStyle w:val="af0"/>
              <w:spacing w:before="0" w:beforeAutospacing="0" w:after="0" w:afterAutospacing="0"/>
              <w:textAlignment w:val="baseline"/>
              <w:rPr>
                <w:rFonts w:ascii="Arial" w:eastAsiaTheme="minorEastAsia" w:hAnsi="Arial" w:cs="Arial"/>
                <w:sz w:val="20"/>
                <w:szCs w:val="20"/>
              </w:rPr>
            </w:pPr>
            <w:hyperlink r:id="rId10" w:history="1">
              <w:r w:rsidR="00740539" w:rsidRPr="00973E1E">
                <w:rPr>
                  <w:rFonts w:ascii="Arial" w:eastAsiaTheme="minorEastAsia" w:hAnsi="Arial" w:cs="Arial"/>
                  <w:sz w:val="20"/>
                  <w:szCs w:val="20"/>
                </w:rPr>
                <w:t>Պրոկային (պրոկայինի հիդրոքլորիդ)</w:t>
              </w:r>
            </w:hyperlink>
          </w:p>
          <w:p w:rsidR="00740539" w:rsidRPr="00973E1E" w:rsidRDefault="00740539" w:rsidP="009A0E79">
            <w:pPr>
              <w:spacing w:after="0" w:line="240" w:lineRule="auto"/>
              <w:rPr>
                <w:rFonts w:ascii="Arial" w:hAnsi="Arial" w:cs="Arial"/>
                <w:sz w:val="20"/>
                <w:szCs w:val="20"/>
              </w:rPr>
            </w:pPr>
            <w:r w:rsidRPr="00973E1E">
              <w:rPr>
                <w:rFonts w:ascii="Arial" w:hAnsi="Arial" w:cs="Arial"/>
                <w:sz w:val="20"/>
                <w:szCs w:val="20"/>
              </w:rPr>
              <w:t xml:space="preserve">5մգ/մլ   5մլ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3B7A70" w:rsidP="005E748B">
            <w:pPr>
              <w:rPr>
                <w:rFonts w:ascii="Arial" w:hAnsi="Arial" w:cs="Arial"/>
                <w:sz w:val="20"/>
                <w:szCs w:val="20"/>
              </w:rPr>
            </w:pPr>
            <w:r w:rsidRPr="00973E1E">
              <w:rPr>
                <w:rFonts w:ascii="Arial" w:hAnsi="Arial" w:cs="Arial"/>
                <w:sz w:val="20"/>
                <w:szCs w:val="20"/>
              </w:rPr>
              <w:t>33691133</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Ջուր ներարկման համար 2 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Ջուր ներարկման համար 2 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E94986" w:rsidP="00740539">
            <w:pPr>
              <w:jc w:val="center"/>
              <w:rPr>
                <w:rFonts w:ascii="Arial" w:hAnsi="Arial" w:cs="Arial"/>
                <w:sz w:val="20"/>
                <w:szCs w:val="20"/>
              </w:rPr>
            </w:pPr>
            <w:r w:rsidRPr="00973E1E">
              <w:rPr>
                <w:rFonts w:ascii="Arial" w:hAnsi="Arial" w:cs="Arial"/>
                <w:sz w:val="20"/>
                <w:szCs w:val="20"/>
              </w:rPr>
              <w:t>3</w:t>
            </w:r>
            <w:r w:rsidR="00740539" w:rsidRPr="00973E1E">
              <w:rPr>
                <w:rFonts w:ascii="Arial" w:hAnsi="Arial" w:cs="Arial"/>
                <w:sz w:val="20"/>
                <w:szCs w:val="20"/>
              </w:rPr>
              <w:t>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33611390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Պիրիդօքսինի հիդրոքլորիդ  50մգ/մլ, 1 մլ</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Պիրիդօքսին pyridoxine լուծույթ ներարկման, 50մգ/մլ, 1մլ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33661160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Պլատիֆիլինի հիդրոտարտրատ, 2մգ/մլ,  1մլ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Պլատիֆիլին  platyphylline  լուծույթ ներարկման 2մգ/մլ, 1մլ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33691200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Սենոզիդներ 13,5մգ</w:t>
            </w:r>
          </w:p>
        </w:tc>
        <w:tc>
          <w:tcPr>
            <w:tcW w:w="4678" w:type="dxa"/>
          </w:tcPr>
          <w:p w:rsidR="00740539" w:rsidRPr="00973E1E" w:rsidRDefault="00740539" w:rsidP="006D38BF">
            <w:pPr>
              <w:rPr>
                <w:rFonts w:ascii="Arial" w:hAnsi="Arial" w:cs="Arial"/>
                <w:sz w:val="20"/>
                <w:szCs w:val="20"/>
              </w:rPr>
            </w:pPr>
            <w:r w:rsidRPr="00973E1E">
              <w:rPr>
                <w:rFonts w:ascii="Arial" w:hAnsi="Arial" w:cs="Arial"/>
                <w:sz w:val="20"/>
                <w:szCs w:val="20"/>
              </w:rPr>
              <w:t xml:space="preserve">Սենոզիդներ դեղահատ 13,5մգ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դեղահատ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871BCF" w:rsidRPr="00D454AA" w:rsidTr="001929DE">
        <w:trPr>
          <w:trHeight w:val="1006"/>
        </w:trPr>
        <w:tc>
          <w:tcPr>
            <w:tcW w:w="959" w:type="dxa"/>
          </w:tcPr>
          <w:p w:rsidR="00871BCF" w:rsidRPr="00D454AA" w:rsidRDefault="00871BCF" w:rsidP="00871BCF">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871BCF" w:rsidRPr="00973E1E" w:rsidRDefault="00871BCF" w:rsidP="00871BCF">
            <w:pPr>
              <w:rPr>
                <w:rFonts w:ascii="Arial" w:hAnsi="Arial" w:cs="Arial"/>
                <w:sz w:val="20"/>
                <w:szCs w:val="20"/>
              </w:rPr>
            </w:pPr>
            <w:r w:rsidRPr="00973E1E">
              <w:rPr>
                <w:rFonts w:ascii="Arial" w:hAnsi="Arial" w:cs="Arial"/>
                <w:sz w:val="20"/>
                <w:szCs w:val="20"/>
              </w:rPr>
              <w:t>33631360</w:t>
            </w:r>
          </w:p>
        </w:tc>
        <w:tc>
          <w:tcPr>
            <w:tcW w:w="2409" w:type="dxa"/>
            <w:vAlign w:val="bottom"/>
          </w:tcPr>
          <w:p w:rsidR="00871BCF" w:rsidRPr="00973E1E" w:rsidRDefault="00871BCF" w:rsidP="00871BCF">
            <w:pPr>
              <w:rPr>
                <w:rFonts w:ascii="Arial" w:hAnsi="Arial" w:cs="Arial"/>
                <w:sz w:val="20"/>
                <w:szCs w:val="20"/>
              </w:rPr>
            </w:pPr>
            <w:r w:rsidRPr="00973E1E">
              <w:rPr>
                <w:rFonts w:ascii="Arial" w:hAnsi="Arial" w:cs="Arial"/>
                <w:sz w:val="20"/>
                <w:szCs w:val="20"/>
              </w:rPr>
              <w:t>Սուքսամեթոնիումի յոդիդ  20մգ/մլ, 5մլ</w:t>
            </w:r>
          </w:p>
        </w:tc>
        <w:tc>
          <w:tcPr>
            <w:tcW w:w="4678" w:type="dxa"/>
            <w:vAlign w:val="center"/>
          </w:tcPr>
          <w:p w:rsidR="00871BCF" w:rsidRPr="00973E1E" w:rsidRDefault="00871BCF" w:rsidP="00CC2F7D">
            <w:pPr>
              <w:rPr>
                <w:rFonts w:ascii="Arial" w:hAnsi="Arial" w:cs="Arial"/>
                <w:sz w:val="20"/>
                <w:szCs w:val="20"/>
              </w:rPr>
            </w:pPr>
            <w:r w:rsidRPr="00973E1E">
              <w:rPr>
                <w:rFonts w:ascii="Arial" w:hAnsi="Arial" w:cs="Arial"/>
                <w:sz w:val="20"/>
                <w:szCs w:val="20"/>
              </w:rPr>
              <w:t xml:space="preserve">Սուքսամեթոնիում suxamethonium լուծույթ ն/ե ներարկման 20մգ/մլ, 5մլ  </w:t>
            </w:r>
          </w:p>
        </w:tc>
        <w:tc>
          <w:tcPr>
            <w:tcW w:w="992" w:type="dxa"/>
            <w:vAlign w:val="bottom"/>
          </w:tcPr>
          <w:p w:rsidR="00871BCF" w:rsidRPr="00973E1E" w:rsidRDefault="00871BCF" w:rsidP="00871BCF">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871BCF" w:rsidRPr="00973E1E" w:rsidRDefault="00871BCF" w:rsidP="00871BCF">
            <w:pPr>
              <w:jc w:val="center"/>
              <w:rPr>
                <w:rFonts w:ascii="Arial" w:hAnsi="Arial" w:cs="Arial"/>
                <w:sz w:val="20"/>
                <w:szCs w:val="20"/>
              </w:rPr>
            </w:pPr>
            <w:r w:rsidRPr="00973E1E">
              <w:rPr>
                <w:rFonts w:ascii="Arial" w:hAnsi="Arial" w:cs="Arial"/>
                <w:sz w:val="20"/>
                <w:szCs w:val="20"/>
              </w:rPr>
              <w:t>100</w:t>
            </w:r>
          </w:p>
        </w:tc>
        <w:tc>
          <w:tcPr>
            <w:tcW w:w="1308" w:type="dxa"/>
            <w:vMerge/>
          </w:tcPr>
          <w:p w:rsidR="00871BCF" w:rsidRPr="00D454AA" w:rsidRDefault="00871BCF" w:rsidP="00871BCF">
            <w:pPr>
              <w:jc w:val="center"/>
              <w:rPr>
                <w:rFonts w:ascii="Arial LatArm" w:hAnsi="Arial LatArm" w:cs="Arial"/>
                <w:sz w:val="10"/>
                <w:szCs w:val="20"/>
                <w:lang w:val="hy-AM"/>
              </w:rPr>
            </w:pPr>
          </w:p>
        </w:tc>
        <w:tc>
          <w:tcPr>
            <w:tcW w:w="1102" w:type="dxa"/>
            <w:vMerge/>
            <w:vAlign w:val="center"/>
          </w:tcPr>
          <w:p w:rsidR="00871BCF" w:rsidRPr="00D454AA" w:rsidRDefault="00871BCF" w:rsidP="00871BCF">
            <w:pPr>
              <w:rPr>
                <w:rFonts w:ascii="Arial LatArm" w:hAnsi="Arial LatArm" w:cs="Arial"/>
                <w:sz w:val="10"/>
                <w:szCs w:val="20"/>
                <w:lang w:val="hy-AM"/>
              </w:rPr>
            </w:pPr>
          </w:p>
        </w:tc>
        <w:tc>
          <w:tcPr>
            <w:tcW w:w="1702" w:type="dxa"/>
            <w:vMerge/>
            <w:vAlign w:val="center"/>
          </w:tcPr>
          <w:p w:rsidR="00871BCF" w:rsidRPr="00D454AA" w:rsidRDefault="00871BCF" w:rsidP="00871BCF">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33691210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Ստրոֆանտին Գ 0.25 մգ/մլ   1մլ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Ստրոֆանտին Գ 0.25 մգ/մլ   1մլ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400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33621730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Վերապամիլ (վերապամիլի հիդրոքլորիդ)           5մգ/2մլ, 2 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Վերապամիլ (վերապամիլիհիդրոքլորիդ)           5մգ/2մլ, 2 մլ, լուծույթ ներարկման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33611341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վիտամին B1,վիտամին B2, վիտամին B6, դեքսպանթենոլ, նիկոտինամիդ 5մգ/մլ+2մգ/մլ+ 2մգ/մլ+3մգ/մլ+ 20մգ/մլ, </w:t>
            </w:r>
            <w:r w:rsidRPr="00973E1E">
              <w:rPr>
                <w:rFonts w:ascii="Arial" w:hAnsi="Arial" w:cs="Arial"/>
                <w:sz w:val="20"/>
                <w:szCs w:val="20"/>
              </w:rPr>
              <w:lastRenderedPageBreak/>
              <w:t xml:space="preserve">2մլ </w:t>
            </w:r>
            <w:r w:rsidRPr="00973E1E">
              <w:rPr>
                <w:rFonts w:ascii="Arial" w:hAnsi="Arial" w:cs="Arial"/>
                <w:sz w:val="20"/>
                <w:szCs w:val="20"/>
              </w:rPr>
              <w:br/>
              <w:t xml:space="preserve"> </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lastRenderedPageBreak/>
              <w:t xml:space="preserve">վիտամին B1,վիտամին B2, վիտամին B6, դեքսպանթենոլ, նիկոտինամիդ 5մգ/մլ+2մգ/մլ+ 2մգ/մլ+3մգ/մլ+ 20մգ/մլ, 2մլ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500</w:t>
            </w:r>
          </w:p>
        </w:tc>
        <w:tc>
          <w:tcPr>
            <w:tcW w:w="1308" w:type="dxa"/>
            <w:vMerge/>
          </w:tcPr>
          <w:p w:rsidR="00740539" w:rsidRPr="00D454AA" w:rsidRDefault="00740539" w:rsidP="00740539">
            <w:pPr>
              <w:jc w:val="center"/>
              <w:rPr>
                <w:rFonts w:ascii="Arial LatArm" w:hAnsi="Arial LatArm" w:cs="Arial"/>
                <w:sz w:val="10"/>
                <w:szCs w:val="20"/>
              </w:rPr>
            </w:pPr>
          </w:p>
        </w:tc>
        <w:tc>
          <w:tcPr>
            <w:tcW w:w="1102" w:type="dxa"/>
            <w:vMerge/>
            <w:vAlign w:val="center"/>
          </w:tcPr>
          <w:p w:rsidR="00740539" w:rsidRPr="00D454AA" w:rsidRDefault="00740539" w:rsidP="00740539">
            <w:pPr>
              <w:rPr>
                <w:rFonts w:ascii="Arial LatArm" w:hAnsi="Arial LatArm" w:cs="Arial"/>
                <w:sz w:val="10"/>
                <w:szCs w:val="20"/>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33691226</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Տրամադոլ(տրամադոլի հիդրոքլորիդ)   50մգ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Տրամադոլ tramadolդեղահատ, 50  մգ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դեղահատ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33691226</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Տրամադոլ(տրամադոլի հիդրոքլորիդ) 100մգ/մլ  2մլ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Տրամադոլ tramadol լուծույթ ներարկման 100մգ/մլ, 2մլ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33621240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Ցիանոկոբալամին   0.5մգ/մլ,    1մլ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Ցիանոկոբալամին cyanocobalamin, լուծույթ մ/մ կամ ե/մ ներարկման, 0,5 մգ/մլ, 1մլ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33651134</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Ցիպրոֆլօքսացին (ցիպրոֆլօքսացինի հիդրոքլորիդ)  500մգ</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Ցիպրոֆլօքսացին ciprofloxacin  500մգ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դեղահատ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33651134</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Ցիպրոֆլօքսացին (ցիպրոֆլօքսացինի հիդրոքլորիդ)     3մգ/մլ,    10 մլ ,  </w:t>
            </w:r>
            <w:r w:rsidRPr="00973E1E">
              <w:rPr>
                <w:rFonts w:ascii="Arial" w:hAnsi="Arial" w:cs="Arial"/>
                <w:sz w:val="20"/>
                <w:szCs w:val="20"/>
              </w:rPr>
              <w:br/>
              <w:t>պլաստիկե  սրվակ</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Ցիպրոֆլօքսացին ciprofloxacin ակնակաթիլներ 3մգ/մլ պլաստիկեսրվակ / 1 սրվակում ոչ պակաս քան 10 մլ, ոչ ավելի , քան 30 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33671118</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Ցիպրոֆոքսացին + Դեքսամեթազոն</w:t>
            </w:r>
            <w:r w:rsidRPr="00973E1E">
              <w:rPr>
                <w:rFonts w:ascii="Arial" w:hAnsi="Arial" w:cs="Arial"/>
                <w:sz w:val="20"/>
                <w:szCs w:val="20"/>
              </w:rPr>
              <w:br/>
              <w:t>ակնակաթիլներ, 3մգ/մլ + 1 մգ/մլ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Ցիպրոֆոքսացին + Դեքսամեթազոն</w:t>
            </w:r>
            <w:r w:rsidRPr="00973E1E">
              <w:rPr>
                <w:rFonts w:ascii="Arial" w:hAnsi="Arial" w:cs="Arial"/>
                <w:sz w:val="20"/>
                <w:szCs w:val="20"/>
              </w:rPr>
              <w:br/>
              <w:t xml:space="preserve">ակնակաթիլներ, 3մգ/մլ + 1 մգ/մլ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33691176</w:t>
            </w:r>
          </w:p>
        </w:tc>
        <w:tc>
          <w:tcPr>
            <w:tcW w:w="2409" w:type="dxa"/>
          </w:tcPr>
          <w:p w:rsidR="00740539" w:rsidRPr="00F952C0" w:rsidRDefault="00740539" w:rsidP="00740539">
            <w:pPr>
              <w:rPr>
                <w:rFonts w:ascii="Arial" w:hAnsi="Arial" w:cs="Arial"/>
                <w:sz w:val="20"/>
                <w:szCs w:val="20"/>
                <w:lang w:val="hy-AM"/>
              </w:rPr>
            </w:pPr>
            <w:r w:rsidRPr="00973E1E">
              <w:rPr>
                <w:rFonts w:ascii="Arial" w:hAnsi="Arial" w:cs="Arial"/>
                <w:sz w:val="20"/>
                <w:szCs w:val="20"/>
              </w:rPr>
              <w:t>Ուրապիդիլ  5 մգ/մլ</w:t>
            </w:r>
            <w:r w:rsidR="00F952C0">
              <w:rPr>
                <w:rFonts w:ascii="Arial" w:hAnsi="Arial" w:cs="Arial"/>
                <w:sz w:val="20"/>
                <w:szCs w:val="20"/>
                <w:lang w:val="hy-AM"/>
              </w:rPr>
              <w:t xml:space="preserve"> 10 մլ</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Ուրապիդիլ  5 մգ/մլ  10 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33631241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Քլորհեքսիդին  սպիրտային 0.5 %  1 լ,</w:t>
            </w:r>
            <w:r w:rsidRPr="00973E1E">
              <w:rPr>
                <w:rFonts w:ascii="Arial" w:hAnsi="Arial" w:cs="Arial"/>
                <w:sz w:val="20"/>
                <w:szCs w:val="20"/>
              </w:rPr>
              <w:br/>
              <w:t>պլաստիկե  տարա</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Քլորհեքսիդին Լուծույթ արտաքին կիրառման 0,5մգ/մլ  </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լիտր</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33661159</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Ֆենիլէֆրին  1%,  1մլ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Ֆենիլէֆրին phenylephrine լուծույթ մ/մ, ն/ե և ե/մ ներարկման 1%,  1</w:t>
            </w:r>
            <w:r w:rsidR="00D134A2" w:rsidRPr="00973E1E">
              <w:rPr>
                <w:rFonts w:ascii="Arial" w:hAnsi="Arial" w:cs="Arial"/>
                <w:sz w:val="20"/>
                <w:szCs w:val="20"/>
              </w:rPr>
              <w:t xml:space="preserve">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3A30C0" w:rsidRPr="00D454AA" w:rsidTr="001929DE">
        <w:trPr>
          <w:trHeight w:val="1006"/>
        </w:trPr>
        <w:tc>
          <w:tcPr>
            <w:tcW w:w="959" w:type="dxa"/>
          </w:tcPr>
          <w:p w:rsidR="003A30C0" w:rsidRPr="00D454AA" w:rsidRDefault="003A30C0" w:rsidP="003A30C0">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3A30C0" w:rsidRPr="00973E1E" w:rsidRDefault="003A30C0" w:rsidP="003A30C0">
            <w:pPr>
              <w:rPr>
                <w:rFonts w:ascii="Arial" w:hAnsi="Arial" w:cs="Arial"/>
                <w:sz w:val="20"/>
                <w:szCs w:val="20"/>
              </w:rPr>
            </w:pPr>
            <w:r w:rsidRPr="00973E1E">
              <w:rPr>
                <w:rFonts w:ascii="Arial" w:hAnsi="Arial" w:cs="Arial"/>
                <w:sz w:val="20"/>
                <w:szCs w:val="20"/>
              </w:rPr>
              <w:t>33671129</w:t>
            </w:r>
          </w:p>
        </w:tc>
        <w:tc>
          <w:tcPr>
            <w:tcW w:w="2409" w:type="dxa"/>
          </w:tcPr>
          <w:p w:rsidR="003A30C0" w:rsidRPr="00973E1E" w:rsidRDefault="003A30C0" w:rsidP="003A30C0">
            <w:pPr>
              <w:rPr>
                <w:rFonts w:ascii="Arial" w:hAnsi="Arial" w:cs="Arial"/>
                <w:sz w:val="20"/>
                <w:szCs w:val="20"/>
              </w:rPr>
            </w:pPr>
            <w:r w:rsidRPr="00973E1E">
              <w:rPr>
                <w:rFonts w:ascii="Arial" w:hAnsi="Arial" w:cs="Arial"/>
                <w:sz w:val="20"/>
                <w:szCs w:val="20"/>
              </w:rPr>
              <w:t xml:space="preserve">Ֆուրացիլին 0,02գ </w:t>
            </w:r>
          </w:p>
        </w:tc>
        <w:tc>
          <w:tcPr>
            <w:tcW w:w="4678" w:type="dxa"/>
            <w:vAlign w:val="bottom"/>
          </w:tcPr>
          <w:p w:rsidR="003A30C0" w:rsidRPr="00973E1E" w:rsidRDefault="003A30C0" w:rsidP="009A0E79">
            <w:pPr>
              <w:rPr>
                <w:rFonts w:ascii="Arial" w:hAnsi="Arial" w:cs="Arial"/>
                <w:sz w:val="20"/>
                <w:szCs w:val="20"/>
              </w:rPr>
            </w:pPr>
            <w:r w:rsidRPr="00973E1E">
              <w:rPr>
                <w:rFonts w:ascii="Arial" w:hAnsi="Arial" w:cs="Arial"/>
                <w:sz w:val="20"/>
                <w:szCs w:val="20"/>
              </w:rPr>
              <w:t xml:space="preserve">Ֆուրացիլին 0,02գ  </w:t>
            </w:r>
          </w:p>
        </w:tc>
        <w:tc>
          <w:tcPr>
            <w:tcW w:w="992" w:type="dxa"/>
            <w:vAlign w:val="bottom"/>
          </w:tcPr>
          <w:p w:rsidR="003A30C0" w:rsidRPr="00973E1E" w:rsidRDefault="003A30C0" w:rsidP="003A30C0">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3A30C0" w:rsidRPr="00973E1E" w:rsidRDefault="003A30C0" w:rsidP="003A30C0">
            <w:pPr>
              <w:jc w:val="center"/>
              <w:rPr>
                <w:rFonts w:ascii="Arial" w:hAnsi="Arial" w:cs="Arial"/>
                <w:sz w:val="20"/>
                <w:szCs w:val="20"/>
              </w:rPr>
            </w:pPr>
            <w:r w:rsidRPr="00973E1E">
              <w:rPr>
                <w:rFonts w:ascii="Arial" w:hAnsi="Arial" w:cs="Arial"/>
                <w:sz w:val="20"/>
                <w:szCs w:val="20"/>
              </w:rPr>
              <w:t>1000</w:t>
            </w:r>
          </w:p>
        </w:tc>
        <w:tc>
          <w:tcPr>
            <w:tcW w:w="1308" w:type="dxa"/>
            <w:vMerge/>
          </w:tcPr>
          <w:p w:rsidR="003A30C0" w:rsidRPr="00D454AA" w:rsidRDefault="003A30C0" w:rsidP="003A30C0">
            <w:pPr>
              <w:jc w:val="center"/>
              <w:rPr>
                <w:rFonts w:ascii="Arial LatArm" w:hAnsi="Arial LatArm" w:cs="Arial"/>
                <w:sz w:val="10"/>
                <w:szCs w:val="20"/>
                <w:lang w:val="hy-AM"/>
              </w:rPr>
            </w:pPr>
          </w:p>
        </w:tc>
        <w:tc>
          <w:tcPr>
            <w:tcW w:w="1102" w:type="dxa"/>
            <w:vMerge/>
            <w:vAlign w:val="center"/>
          </w:tcPr>
          <w:p w:rsidR="003A30C0" w:rsidRPr="00D454AA" w:rsidRDefault="003A30C0" w:rsidP="003A30C0">
            <w:pPr>
              <w:rPr>
                <w:rFonts w:ascii="Arial LatArm" w:hAnsi="Arial LatArm" w:cs="Arial"/>
                <w:sz w:val="10"/>
                <w:szCs w:val="20"/>
                <w:lang w:val="hy-AM"/>
              </w:rPr>
            </w:pPr>
          </w:p>
        </w:tc>
        <w:tc>
          <w:tcPr>
            <w:tcW w:w="1702" w:type="dxa"/>
            <w:vMerge/>
            <w:vAlign w:val="center"/>
          </w:tcPr>
          <w:p w:rsidR="003A30C0" w:rsidRPr="00D454AA" w:rsidRDefault="003A30C0" w:rsidP="003A30C0">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33611120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Ֆամոտիդին 20մգ 5մլ</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Ֆամոտիդին famotidine դեղափոշի լիոֆիլացված, ներարկման լուծույթի 20մգ,   սրվակներ  + 5մլ լուծիչ ամպուլում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2691"/>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33651150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Ֆլյուկոնազոլ 150 մգ</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Ֆլուկոնազոլ  fluconazole, 150մգ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դեղահատ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2532"/>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33691191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Ֆոսֆոլիպիդներ (էսենցիալ)-ԷՖԼ  250մգ/5մլ, 5մլ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Ֆոսֆոլիպիդներ (էսենցիալ)-ԷՖԼ  250մգ/5մլ, 5մլ, լուծույթ ներարկման </w:t>
            </w:r>
            <w:r w:rsidR="009A0E79" w:rsidRPr="00973E1E">
              <w:rPr>
                <w:rFonts w:ascii="Arial" w:hAnsi="Arial" w:cs="Arial"/>
                <w:sz w:val="20"/>
                <w:szCs w:val="20"/>
              </w:rPr>
              <w:t xml:space="preserve">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AC5F1E">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33621590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Ֆուրոսեմիդ  10մգ/մլ  2մլ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Ֆուրոսեմիդ furosemide,լուծույթ ներարկման, 10մգ/մլ, 2մլ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1929DE" w:rsidRPr="00D454AA" w:rsidTr="001929DE">
        <w:trPr>
          <w:trHeight w:val="1006"/>
        </w:trPr>
        <w:tc>
          <w:tcPr>
            <w:tcW w:w="959" w:type="dxa"/>
          </w:tcPr>
          <w:p w:rsidR="001929DE" w:rsidRPr="00D454AA" w:rsidRDefault="001929DE" w:rsidP="001929DE">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1929DE" w:rsidRPr="00973E1E" w:rsidRDefault="001929DE" w:rsidP="001929DE">
            <w:pPr>
              <w:rPr>
                <w:rFonts w:ascii="Arial" w:hAnsi="Arial" w:cs="Arial"/>
                <w:sz w:val="20"/>
                <w:szCs w:val="20"/>
              </w:rPr>
            </w:pPr>
            <w:r w:rsidRPr="00973E1E">
              <w:rPr>
                <w:rFonts w:ascii="Arial" w:hAnsi="Arial" w:cs="Arial"/>
                <w:sz w:val="20"/>
                <w:szCs w:val="20"/>
              </w:rPr>
              <w:t>33651199</w:t>
            </w:r>
          </w:p>
        </w:tc>
        <w:tc>
          <w:tcPr>
            <w:tcW w:w="2409" w:type="dxa"/>
          </w:tcPr>
          <w:p w:rsidR="001929DE" w:rsidRPr="00973E1E" w:rsidRDefault="001929DE" w:rsidP="001929DE">
            <w:pPr>
              <w:rPr>
                <w:rFonts w:ascii="Arial" w:hAnsi="Arial" w:cs="Arial"/>
                <w:sz w:val="20"/>
                <w:szCs w:val="20"/>
              </w:rPr>
            </w:pPr>
            <w:r w:rsidRPr="00973E1E">
              <w:rPr>
                <w:rFonts w:ascii="Arial" w:hAnsi="Arial" w:cs="Arial"/>
                <w:sz w:val="20"/>
                <w:szCs w:val="20"/>
              </w:rPr>
              <w:t>Հակակատաղության պատվաստանյութ  1մլ</w:t>
            </w:r>
          </w:p>
        </w:tc>
        <w:tc>
          <w:tcPr>
            <w:tcW w:w="4678" w:type="dxa"/>
          </w:tcPr>
          <w:p w:rsidR="001929DE" w:rsidRPr="00973E1E" w:rsidRDefault="001929DE" w:rsidP="009A0E79">
            <w:pPr>
              <w:rPr>
                <w:rFonts w:ascii="Arial" w:hAnsi="Arial" w:cs="Arial"/>
                <w:sz w:val="20"/>
                <w:szCs w:val="20"/>
              </w:rPr>
            </w:pPr>
            <w:r w:rsidRPr="00973E1E">
              <w:rPr>
                <w:rFonts w:ascii="Arial" w:hAnsi="Arial" w:cs="Arial"/>
                <w:sz w:val="20"/>
                <w:szCs w:val="20"/>
              </w:rPr>
              <w:t xml:space="preserve">Հակակատաղության  պատվաստանյութ  1մլ  </w:t>
            </w:r>
          </w:p>
        </w:tc>
        <w:tc>
          <w:tcPr>
            <w:tcW w:w="992" w:type="dxa"/>
            <w:vAlign w:val="center"/>
          </w:tcPr>
          <w:p w:rsidR="001929DE" w:rsidRPr="00973E1E" w:rsidRDefault="001929DE" w:rsidP="001929DE">
            <w:pPr>
              <w:jc w:val="center"/>
              <w:rPr>
                <w:rFonts w:ascii="Arial" w:hAnsi="Arial" w:cs="Arial"/>
                <w:sz w:val="20"/>
                <w:szCs w:val="20"/>
              </w:rPr>
            </w:pPr>
            <w:r w:rsidRPr="00973E1E">
              <w:rPr>
                <w:rFonts w:ascii="Arial" w:hAnsi="Arial" w:cs="Arial"/>
                <w:sz w:val="20"/>
                <w:szCs w:val="20"/>
              </w:rPr>
              <w:t>սրվակ</w:t>
            </w:r>
          </w:p>
        </w:tc>
        <w:tc>
          <w:tcPr>
            <w:tcW w:w="992" w:type="dxa"/>
            <w:vAlign w:val="center"/>
          </w:tcPr>
          <w:p w:rsidR="001929DE" w:rsidRPr="00973E1E" w:rsidRDefault="001929DE" w:rsidP="001929DE">
            <w:pPr>
              <w:jc w:val="center"/>
              <w:rPr>
                <w:rFonts w:ascii="Arial" w:hAnsi="Arial" w:cs="Arial"/>
                <w:sz w:val="20"/>
                <w:szCs w:val="20"/>
              </w:rPr>
            </w:pPr>
            <w:r w:rsidRPr="00973E1E">
              <w:rPr>
                <w:rFonts w:ascii="Arial" w:hAnsi="Arial" w:cs="Arial"/>
                <w:sz w:val="20"/>
                <w:szCs w:val="20"/>
              </w:rPr>
              <w:t>100</w:t>
            </w:r>
          </w:p>
        </w:tc>
        <w:tc>
          <w:tcPr>
            <w:tcW w:w="1308" w:type="dxa"/>
            <w:vMerge/>
          </w:tcPr>
          <w:p w:rsidR="001929DE" w:rsidRPr="00D454AA" w:rsidRDefault="001929DE" w:rsidP="001929DE">
            <w:pPr>
              <w:jc w:val="center"/>
              <w:rPr>
                <w:rFonts w:ascii="Arial LatArm" w:hAnsi="Arial LatArm" w:cs="Arial"/>
                <w:sz w:val="10"/>
                <w:szCs w:val="20"/>
                <w:lang w:val="hy-AM"/>
              </w:rPr>
            </w:pPr>
          </w:p>
        </w:tc>
        <w:tc>
          <w:tcPr>
            <w:tcW w:w="1102" w:type="dxa"/>
            <w:vMerge/>
            <w:vAlign w:val="center"/>
          </w:tcPr>
          <w:p w:rsidR="001929DE" w:rsidRPr="00D454AA" w:rsidRDefault="001929DE" w:rsidP="001929DE">
            <w:pPr>
              <w:rPr>
                <w:rFonts w:ascii="Arial LatArm" w:hAnsi="Arial LatArm" w:cs="Arial"/>
                <w:sz w:val="10"/>
                <w:szCs w:val="20"/>
                <w:lang w:val="hy-AM"/>
              </w:rPr>
            </w:pPr>
          </w:p>
        </w:tc>
        <w:tc>
          <w:tcPr>
            <w:tcW w:w="1702" w:type="dxa"/>
            <w:vMerge/>
            <w:vAlign w:val="center"/>
          </w:tcPr>
          <w:p w:rsidR="001929DE" w:rsidRPr="00D454AA" w:rsidRDefault="001929DE" w:rsidP="001929DE">
            <w:pPr>
              <w:rPr>
                <w:rFonts w:ascii="Arial LatArm" w:hAnsi="Arial LatArm" w:cs="Calibri"/>
                <w:color w:val="000000"/>
                <w:sz w:val="10"/>
                <w:lang w:val="hy-AM"/>
              </w:rPr>
            </w:pPr>
          </w:p>
        </w:tc>
      </w:tr>
      <w:tr w:rsidR="001929DE" w:rsidRPr="00D454AA" w:rsidTr="001929DE">
        <w:trPr>
          <w:trHeight w:val="1006"/>
        </w:trPr>
        <w:tc>
          <w:tcPr>
            <w:tcW w:w="959" w:type="dxa"/>
          </w:tcPr>
          <w:p w:rsidR="001929DE" w:rsidRPr="00D454AA" w:rsidRDefault="001929DE" w:rsidP="001929DE">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1929DE" w:rsidRPr="00973E1E" w:rsidRDefault="001929DE" w:rsidP="001929DE">
            <w:pPr>
              <w:rPr>
                <w:rFonts w:ascii="Arial" w:hAnsi="Arial" w:cs="Arial"/>
                <w:sz w:val="20"/>
                <w:szCs w:val="20"/>
              </w:rPr>
            </w:pPr>
            <w:r w:rsidRPr="00973E1E">
              <w:rPr>
                <w:rFonts w:ascii="Arial" w:hAnsi="Arial" w:cs="Arial"/>
                <w:sz w:val="20"/>
                <w:szCs w:val="20"/>
              </w:rPr>
              <w:t>33691133</w:t>
            </w:r>
          </w:p>
        </w:tc>
        <w:tc>
          <w:tcPr>
            <w:tcW w:w="2409" w:type="dxa"/>
          </w:tcPr>
          <w:p w:rsidR="001929DE" w:rsidRPr="00973E1E" w:rsidRDefault="001929DE" w:rsidP="001929DE">
            <w:pPr>
              <w:rPr>
                <w:rFonts w:ascii="Arial" w:hAnsi="Arial" w:cs="Arial"/>
                <w:sz w:val="20"/>
                <w:szCs w:val="20"/>
              </w:rPr>
            </w:pPr>
            <w:r w:rsidRPr="00973E1E">
              <w:rPr>
                <w:rFonts w:ascii="Arial" w:hAnsi="Arial" w:cs="Arial"/>
                <w:sz w:val="20"/>
                <w:szCs w:val="20"/>
              </w:rPr>
              <w:t>Ստերիլ  ջուր</w:t>
            </w:r>
          </w:p>
        </w:tc>
        <w:tc>
          <w:tcPr>
            <w:tcW w:w="4678" w:type="dxa"/>
            <w:vAlign w:val="center"/>
          </w:tcPr>
          <w:p w:rsidR="001929DE" w:rsidRPr="00973E1E" w:rsidRDefault="001929DE" w:rsidP="009A0E79">
            <w:pPr>
              <w:rPr>
                <w:rFonts w:ascii="Arial" w:hAnsi="Arial" w:cs="Arial"/>
                <w:sz w:val="20"/>
                <w:szCs w:val="20"/>
              </w:rPr>
            </w:pPr>
            <w:r w:rsidRPr="00973E1E">
              <w:rPr>
                <w:rFonts w:ascii="Arial" w:hAnsi="Arial" w:cs="Arial"/>
                <w:sz w:val="20"/>
                <w:szCs w:val="20"/>
              </w:rPr>
              <w:t xml:space="preserve">Ստերիլ   ջուր ՝   նախատեսված բժշկական կիրառման համար </w:t>
            </w:r>
            <w:r w:rsidR="009A0E79" w:rsidRPr="00973E1E">
              <w:rPr>
                <w:rFonts w:ascii="Arial" w:hAnsi="Arial" w:cs="Arial"/>
                <w:sz w:val="20"/>
                <w:szCs w:val="20"/>
              </w:rPr>
              <w:t xml:space="preserve">  </w:t>
            </w:r>
          </w:p>
        </w:tc>
        <w:tc>
          <w:tcPr>
            <w:tcW w:w="992" w:type="dxa"/>
            <w:vAlign w:val="bottom"/>
          </w:tcPr>
          <w:p w:rsidR="001929DE" w:rsidRPr="00973E1E" w:rsidRDefault="001929DE" w:rsidP="001929DE">
            <w:pPr>
              <w:jc w:val="center"/>
              <w:rPr>
                <w:rFonts w:ascii="Arial" w:hAnsi="Arial" w:cs="Arial"/>
                <w:sz w:val="20"/>
                <w:szCs w:val="20"/>
              </w:rPr>
            </w:pPr>
            <w:r w:rsidRPr="00973E1E">
              <w:rPr>
                <w:rFonts w:ascii="Arial" w:hAnsi="Arial" w:cs="Arial"/>
                <w:sz w:val="20"/>
                <w:szCs w:val="20"/>
              </w:rPr>
              <w:t>լիտր</w:t>
            </w:r>
          </w:p>
        </w:tc>
        <w:tc>
          <w:tcPr>
            <w:tcW w:w="992" w:type="dxa"/>
            <w:vAlign w:val="center"/>
          </w:tcPr>
          <w:p w:rsidR="001929DE" w:rsidRPr="00973E1E" w:rsidRDefault="001929DE" w:rsidP="001929DE">
            <w:pPr>
              <w:jc w:val="center"/>
              <w:rPr>
                <w:rFonts w:ascii="Arial" w:hAnsi="Arial" w:cs="Arial"/>
                <w:sz w:val="20"/>
                <w:szCs w:val="20"/>
              </w:rPr>
            </w:pPr>
            <w:r w:rsidRPr="00973E1E">
              <w:rPr>
                <w:rFonts w:ascii="Arial" w:hAnsi="Arial" w:cs="Arial"/>
                <w:sz w:val="20"/>
                <w:szCs w:val="20"/>
              </w:rPr>
              <w:t>300</w:t>
            </w:r>
          </w:p>
        </w:tc>
        <w:tc>
          <w:tcPr>
            <w:tcW w:w="1308" w:type="dxa"/>
            <w:vMerge/>
          </w:tcPr>
          <w:p w:rsidR="001929DE" w:rsidRPr="00D454AA" w:rsidRDefault="001929DE" w:rsidP="001929DE">
            <w:pPr>
              <w:jc w:val="center"/>
              <w:rPr>
                <w:rFonts w:ascii="Arial LatArm" w:hAnsi="Arial LatArm" w:cs="Arial"/>
                <w:sz w:val="10"/>
                <w:szCs w:val="20"/>
                <w:lang w:val="hy-AM"/>
              </w:rPr>
            </w:pPr>
          </w:p>
        </w:tc>
        <w:tc>
          <w:tcPr>
            <w:tcW w:w="1102" w:type="dxa"/>
            <w:vMerge/>
            <w:vAlign w:val="center"/>
          </w:tcPr>
          <w:p w:rsidR="001929DE" w:rsidRPr="00D454AA" w:rsidRDefault="001929DE" w:rsidP="001929DE">
            <w:pPr>
              <w:rPr>
                <w:rFonts w:ascii="Arial LatArm" w:hAnsi="Arial LatArm" w:cs="Arial"/>
                <w:sz w:val="10"/>
                <w:szCs w:val="20"/>
                <w:lang w:val="hy-AM"/>
              </w:rPr>
            </w:pPr>
          </w:p>
        </w:tc>
        <w:tc>
          <w:tcPr>
            <w:tcW w:w="1702" w:type="dxa"/>
            <w:vMerge/>
            <w:vAlign w:val="center"/>
          </w:tcPr>
          <w:p w:rsidR="001929DE" w:rsidRPr="00D454AA" w:rsidRDefault="001929DE" w:rsidP="001929DE">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33141157</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Նշտար N  13</w:t>
            </w:r>
          </w:p>
        </w:tc>
        <w:tc>
          <w:tcPr>
            <w:tcW w:w="4678" w:type="dxa"/>
          </w:tcPr>
          <w:p w:rsidR="00740539" w:rsidRPr="00973E1E" w:rsidRDefault="00740539" w:rsidP="009A0E79">
            <w:pPr>
              <w:spacing w:after="0" w:line="240" w:lineRule="auto"/>
              <w:rPr>
                <w:rFonts w:ascii="Arial" w:hAnsi="Arial" w:cs="Arial"/>
                <w:sz w:val="20"/>
                <w:szCs w:val="20"/>
              </w:rPr>
            </w:pPr>
            <w:r w:rsidRPr="00973E1E">
              <w:rPr>
                <w:rFonts w:ascii="Arial" w:hAnsi="Arial" w:cs="Arial"/>
                <w:sz w:val="20"/>
                <w:szCs w:val="20"/>
              </w:rPr>
              <w:t xml:space="preserve">Նշտարի սայրեր N13` ստերիլ, մեկ անգամյա օգտագործման : Պատրաստված չժանգոտվող պողպատից կամ կարբոնային ածխածնի պողպատից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1929DE" w:rsidRPr="00D454AA" w:rsidTr="007A3F79">
        <w:trPr>
          <w:trHeight w:val="1006"/>
        </w:trPr>
        <w:tc>
          <w:tcPr>
            <w:tcW w:w="959" w:type="dxa"/>
          </w:tcPr>
          <w:p w:rsidR="001929DE" w:rsidRPr="00D454AA" w:rsidRDefault="001929DE" w:rsidP="001929DE">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1929DE" w:rsidRPr="00973E1E" w:rsidRDefault="001929DE" w:rsidP="001929DE">
            <w:pPr>
              <w:rPr>
                <w:rFonts w:ascii="Arial" w:hAnsi="Arial" w:cs="Arial"/>
                <w:sz w:val="20"/>
                <w:szCs w:val="20"/>
              </w:rPr>
            </w:pPr>
            <w:r w:rsidRPr="00973E1E">
              <w:rPr>
                <w:rFonts w:ascii="Arial" w:hAnsi="Arial" w:cs="Arial"/>
                <w:sz w:val="20"/>
                <w:szCs w:val="20"/>
              </w:rPr>
              <w:t>33141142</w:t>
            </w:r>
          </w:p>
        </w:tc>
        <w:tc>
          <w:tcPr>
            <w:tcW w:w="2409" w:type="dxa"/>
          </w:tcPr>
          <w:p w:rsidR="001929DE" w:rsidRPr="00973E1E" w:rsidRDefault="001929DE" w:rsidP="001929DE">
            <w:pPr>
              <w:rPr>
                <w:rFonts w:ascii="Arial" w:hAnsi="Arial" w:cs="Arial"/>
                <w:sz w:val="20"/>
                <w:szCs w:val="20"/>
              </w:rPr>
            </w:pPr>
            <w:r w:rsidRPr="00973E1E">
              <w:rPr>
                <w:rFonts w:ascii="Arial" w:hAnsi="Arial" w:cs="Arial"/>
                <w:sz w:val="20"/>
                <w:szCs w:val="20"/>
              </w:rPr>
              <w:t>Ներարկիչ  60,0 մլ</w:t>
            </w:r>
          </w:p>
        </w:tc>
        <w:tc>
          <w:tcPr>
            <w:tcW w:w="4678" w:type="dxa"/>
          </w:tcPr>
          <w:p w:rsidR="001929DE" w:rsidRPr="00973E1E" w:rsidRDefault="001929DE" w:rsidP="009A0E79">
            <w:pPr>
              <w:spacing w:after="0" w:line="240" w:lineRule="auto"/>
              <w:rPr>
                <w:rFonts w:ascii="Arial" w:hAnsi="Arial" w:cs="Arial"/>
                <w:sz w:val="20"/>
                <w:szCs w:val="20"/>
              </w:rPr>
            </w:pPr>
            <w:r w:rsidRPr="00973E1E">
              <w:rPr>
                <w:rFonts w:ascii="Arial" w:hAnsi="Arial" w:cs="Arial"/>
                <w:sz w:val="20"/>
                <w:szCs w:val="20"/>
              </w:rPr>
              <w:t xml:space="preserve">Ներարկիչ 60,0, մլ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992" w:type="dxa"/>
            <w:vAlign w:val="bottom"/>
          </w:tcPr>
          <w:p w:rsidR="001929DE" w:rsidRPr="00973E1E" w:rsidRDefault="001929DE" w:rsidP="001929DE">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1929DE" w:rsidRPr="00973E1E" w:rsidRDefault="001929DE" w:rsidP="001929DE">
            <w:pPr>
              <w:jc w:val="center"/>
              <w:rPr>
                <w:rFonts w:ascii="Arial" w:hAnsi="Arial" w:cs="Arial"/>
                <w:sz w:val="20"/>
                <w:szCs w:val="20"/>
              </w:rPr>
            </w:pPr>
            <w:r w:rsidRPr="00973E1E">
              <w:rPr>
                <w:rFonts w:ascii="Arial" w:hAnsi="Arial" w:cs="Arial"/>
                <w:sz w:val="20"/>
                <w:szCs w:val="20"/>
              </w:rPr>
              <w:t>300</w:t>
            </w:r>
          </w:p>
        </w:tc>
        <w:tc>
          <w:tcPr>
            <w:tcW w:w="1308" w:type="dxa"/>
            <w:vMerge/>
          </w:tcPr>
          <w:p w:rsidR="001929DE" w:rsidRPr="00D454AA" w:rsidRDefault="001929DE" w:rsidP="001929DE">
            <w:pPr>
              <w:jc w:val="center"/>
              <w:rPr>
                <w:rFonts w:ascii="Arial LatArm" w:hAnsi="Arial LatArm" w:cs="Arial"/>
                <w:sz w:val="10"/>
                <w:szCs w:val="20"/>
                <w:lang w:val="hy-AM"/>
              </w:rPr>
            </w:pPr>
          </w:p>
        </w:tc>
        <w:tc>
          <w:tcPr>
            <w:tcW w:w="1102" w:type="dxa"/>
            <w:vMerge/>
            <w:vAlign w:val="center"/>
          </w:tcPr>
          <w:p w:rsidR="001929DE" w:rsidRPr="00D454AA" w:rsidRDefault="001929DE" w:rsidP="001929DE">
            <w:pPr>
              <w:rPr>
                <w:rFonts w:ascii="Arial LatArm" w:hAnsi="Arial LatArm" w:cs="Arial"/>
                <w:sz w:val="10"/>
                <w:szCs w:val="20"/>
                <w:lang w:val="hy-AM"/>
              </w:rPr>
            </w:pPr>
          </w:p>
        </w:tc>
        <w:tc>
          <w:tcPr>
            <w:tcW w:w="1702" w:type="dxa"/>
            <w:vMerge/>
            <w:vAlign w:val="center"/>
          </w:tcPr>
          <w:p w:rsidR="001929DE" w:rsidRPr="00D454AA" w:rsidRDefault="001929DE" w:rsidP="001929DE">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33791300</w:t>
            </w:r>
          </w:p>
        </w:tc>
        <w:tc>
          <w:tcPr>
            <w:tcW w:w="2409"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Կոագուլոմետրի  կյուվետներ Humaclot-Junior-ի համար</w:t>
            </w:r>
          </w:p>
        </w:tc>
        <w:tc>
          <w:tcPr>
            <w:tcW w:w="4678"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Կոագուլոմետրի  կյուվետներ Humaclot-Junior-ի համար</w:t>
            </w:r>
          </w:p>
          <w:p w:rsidR="00740539" w:rsidRPr="00973E1E" w:rsidRDefault="00740539" w:rsidP="009A0E79">
            <w:pPr>
              <w:rPr>
                <w:rFonts w:ascii="Arial" w:hAnsi="Arial" w:cs="Arial"/>
                <w:sz w:val="20"/>
                <w:szCs w:val="20"/>
              </w:rPr>
            </w:pPr>
            <w:r w:rsidRPr="00973E1E">
              <w:rPr>
                <w:rFonts w:ascii="Arial" w:hAnsi="Arial" w:cs="Arial"/>
                <w:sz w:val="20"/>
                <w:szCs w:val="20"/>
              </w:rPr>
              <w:t xml:space="preserve">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33791300</w:t>
            </w:r>
          </w:p>
        </w:tc>
        <w:tc>
          <w:tcPr>
            <w:tcW w:w="2409"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Մակրոկյուվետներ Humalyzer-Junior-ի համար</w:t>
            </w:r>
          </w:p>
        </w:tc>
        <w:tc>
          <w:tcPr>
            <w:tcW w:w="4678"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Մակրոկյուվետներ Humalyzer-Junior-ի համար</w:t>
            </w:r>
          </w:p>
          <w:p w:rsidR="00740539" w:rsidRPr="00973E1E" w:rsidRDefault="00740539" w:rsidP="009A0E79">
            <w:pPr>
              <w:rPr>
                <w:rFonts w:ascii="Arial" w:hAnsi="Arial" w:cs="Arial"/>
                <w:sz w:val="20"/>
                <w:szCs w:val="20"/>
              </w:rPr>
            </w:pPr>
            <w:r w:rsidRPr="00973E1E">
              <w:rPr>
                <w:rFonts w:ascii="Arial" w:hAnsi="Arial" w:cs="Arial"/>
                <w:sz w:val="20"/>
                <w:szCs w:val="20"/>
              </w:rPr>
              <w:t xml:space="preserve">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w:t>
            </w:r>
            <w:r w:rsidRPr="00973E1E">
              <w:rPr>
                <w:rFonts w:ascii="Arial" w:hAnsi="Arial" w:cs="Arial"/>
                <w:sz w:val="20"/>
                <w:szCs w:val="20"/>
              </w:rPr>
              <w:lastRenderedPageBreak/>
              <w:t xml:space="preserve">ապրանքների համար՝ առնվազն` 15 ամիս: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lastRenderedPageBreak/>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33191310</w:t>
            </w:r>
          </w:p>
        </w:tc>
        <w:tc>
          <w:tcPr>
            <w:tcW w:w="2409"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Փորձանոթ  գելով և հեպարինով</w:t>
            </w:r>
          </w:p>
        </w:tc>
        <w:tc>
          <w:tcPr>
            <w:tcW w:w="4678"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Փորձանոթ  գելով և հեպարինով</w:t>
            </w:r>
          </w:p>
          <w:p w:rsidR="00740539" w:rsidRPr="00973E1E" w:rsidRDefault="00740539" w:rsidP="009A0E79">
            <w:pPr>
              <w:rPr>
                <w:rFonts w:ascii="Arial" w:hAnsi="Arial" w:cs="Arial"/>
                <w:sz w:val="20"/>
                <w:szCs w:val="20"/>
              </w:rPr>
            </w:pPr>
            <w:r w:rsidRPr="00973E1E">
              <w:rPr>
                <w:rFonts w:ascii="Arial" w:hAnsi="Arial" w:cs="Arial"/>
                <w:sz w:val="20"/>
                <w:szCs w:val="20"/>
              </w:rPr>
              <w:t xml:space="preserve">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33411140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Պլոմբանյութ  քիմիական ինքնակարծրացող </w:t>
            </w:r>
          </w:p>
        </w:tc>
        <w:tc>
          <w:tcPr>
            <w:tcW w:w="4678"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Պլոմբանյութ  քիմիական ինքնակարծրացող </w:t>
            </w:r>
          </w:p>
          <w:p w:rsidR="00740539" w:rsidRPr="00973E1E" w:rsidRDefault="00740539" w:rsidP="009A0E79">
            <w:pPr>
              <w:rPr>
                <w:rFonts w:ascii="Arial" w:hAnsi="Arial" w:cs="Arial"/>
                <w:sz w:val="20"/>
                <w:szCs w:val="20"/>
              </w:rPr>
            </w:pPr>
            <w:r w:rsidRPr="00973E1E">
              <w:rPr>
                <w:rFonts w:ascii="Arial" w:hAnsi="Arial" w:cs="Arial"/>
                <w:sz w:val="20"/>
                <w:szCs w:val="20"/>
              </w:rPr>
              <w:t xml:space="preserve">/Մնացորդային պիտանելիության ժամկետը՝ առնվազն 1 տարի/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տուփ</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33411140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Պլոմբանյութ  լուսակարծրացող </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 xml:space="preserve">Պլոմբանյութ  լուսակարծրացող  /Մնացորդային պիտանելիության ժամկետը՝ առնվազն 1 տարի/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տուփ</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33411390</w:t>
            </w:r>
          </w:p>
        </w:tc>
        <w:tc>
          <w:tcPr>
            <w:tcW w:w="2409" w:type="dxa"/>
            <w:vAlign w:val="center"/>
          </w:tcPr>
          <w:p w:rsidR="00740539" w:rsidRPr="00973E1E" w:rsidRDefault="00740539" w:rsidP="00740539">
            <w:pPr>
              <w:rPr>
                <w:rFonts w:ascii="Arial" w:hAnsi="Arial" w:cs="Arial"/>
                <w:sz w:val="20"/>
                <w:szCs w:val="20"/>
              </w:rPr>
            </w:pPr>
            <w:r w:rsidRPr="00973E1E">
              <w:rPr>
                <w:rFonts w:ascii="Arial" w:hAnsi="Arial" w:cs="Arial"/>
                <w:sz w:val="20"/>
                <w:szCs w:val="20"/>
              </w:rPr>
              <w:t xml:space="preserve">Բոռ  տուրբինի  </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Բոռ  տուրբինի  /  բոռչիկը՝ ըստ պահանջի-   գլանաձև,  գնդաձև,  սկավառակաձև,  տանձաձև,  հակառակ կոնի ձևով  /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25</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33411420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Կանալոլցիչներ</w:t>
            </w:r>
          </w:p>
        </w:tc>
        <w:tc>
          <w:tcPr>
            <w:tcW w:w="4678" w:type="dxa"/>
          </w:tcPr>
          <w:p w:rsidR="00740539" w:rsidRPr="00973E1E" w:rsidRDefault="00740539" w:rsidP="009A0E79">
            <w:pPr>
              <w:rPr>
                <w:rFonts w:ascii="Arial" w:hAnsi="Arial" w:cs="Arial"/>
                <w:sz w:val="20"/>
                <w:szCs w:val="20"/>
              </w:rPr>
            </w:pPr>
            <w:r w:rsidRPr="00973E1E">
              <w:rPr>
                <w:rFonts w:ascii="Arial" w:hAnsi="Arial" w:cs="Arial"/>
                <w:sz w:val="20"/>
                <w:szCs w:val="20"/>
              </w:rPr>
              <w:t>Կանալոլցիչներ</w:t>
            </w:r>
            <w:r w:rsidR="009A0E79" w:rsidRPr="00973E1E">
              <w:rPr>
                <w:rFonts w:ascii="Arial" w:hAnsi="Arial" w:cs="Arial"/>
                <w:sz w:val="20"/>
                <w:szCs w:val="20"/>
              </w:rPr>
              <w:t xml:space="preserve">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տուփ</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24321800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Ազոպիրամ</w:t>
            </w:r>
          </w:p>
        </w:tc>
        <w:tc>
          <w:tcPr>
            <w:tcW w:w="4678" w:type="dxa"/>
            <w:vAlign w:val="center"/>
          </w:tcPr>
          <w:p w:rsidR="00740539" w:rsidRPr="00973E1E" w:rsidRDefault="00740539" w:rsidP="009A0E79">
            <w:pPr>
              <w:jc w:val="center"/>
              <w:rPr>
                <w:rFonts w:ascii="Arial" w:hAnsi="Arial" w:cs="Arial"/>
                <w:sz w:val="20"/>
                <w:szCs w:val="20"/>
              </w:rPr>
            </w:pPr>
            <w:r w:rsidRPr="00973E1E">
              <w:rPr>
                <w:rFonts w:ascii="Arial" w:hAnsi="Arial" w:cs="Arial"/>
                <w:sz w:val="20"/>
                <w:szCs w:val="20"/>
              </w:rPr>
              <w:t>Ազոպիրամ</w:t>
            </w:r>
            <w:r w:rsidR="001E6F6F" w:rsidRPr="00973E1E">
              <w:rPr>
                <w:rFonts w:ascii="Arial" w:hAnsi="Arial" w:cs="Arial"/>
                <w:sz w:val="20"/>
                <w:szCs w:val="20"/>
              </w:rPr>
              <w:t xml:space="preserve">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տուփ</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33211280</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Բրուցելոզի որոշման թեսթ   Ռայթ-Հեդդելսոնի մեթոդով</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Բրուցելյոզի որոշման թեստ հավաքածու  Ռայթ-Հեդդելսոնի մեթոդով: Մեթոդ ագլյուտինացիոն եղանակով: Ստուգվող նմուշ` արյան շիճուկ:  Բրուցելյոզի որոշման թեստ հավաքածուն պետք է ունենա իր աշխատանքի համար անհրաժեշտ օգտագործման ձեռնարկով նախատեսված </w:t>
            </w:r>
            <w:r w:rsidRPr="00973E1E">
              <w:rPr>
                <w:rFonts w:ascii="Arial" w:hAnsi="Arial" w:cs="Arial"/>
                <w:sz w:val="20"/>
                <w:szCs w:val="20"/>
              </w:rPr>
              <w:lastRenderedPageBreak/>
              <w:t xml:space="preserve">նյութերը: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lastRenderedPageBreak/>
              <w:t>թեսթ</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33211300</w:t>
            </w:r>
          </w:p>
        </w:tc>
        <w:tc>
          <w:tcPr>
            <w:tcW w:w="2409" w:type="dxa"/>
            <w:vAlign w:val="center"/>
          </w:tcPr>
          <w:p w:rsidR="00740539" w:rsidRPr="00973E1E" w:rsidRDefault="00740539" w:rsidP="00740539">
            <w:pPr>
              <w:rPr>
                <w:rFonts w:ascii="Arial" w:hAnsi="Arial" w:cs="Arial"/>
                <w:sz w:val="20"/>
                <w:szCs w:val="20"/>
              </w:rPr>
            </w:pPr>
            <w:r w:rsidRPr="00973E1E">
              <w:rPr>
                <w:rFonts w:ascii="Arial" w:hAnsi="Arial" w:cs="Arial"/>
                <w:sz w:val="20"/>
                <w:szCs w:val="20"/>
              </w:rPr>
              <w:t>Cobas c111 Կալցիում որոշման թեստ հավաքածու</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 </w:t>
            </w:r>
            <w:proofErr w:type="gramStart"/>
            <w:r w:rsidRPr="00973E1E">
              <w:rPr>
                <w:rFonts w:ascii="Arial" w:hAnsi="Arial" w:cs="Arial"/>
                <w:sz w:val="20"/>
                <w:szCs w:val="20"/>
              </w:rPr>
              <w:t>Կալցիում(</w:t>
            </w:r>
            <w:proofErr w:type="gramEnd"/>
            <w:r w:rsidRPr="00973E1E">
              <w:rPr>
                <w:rFonts w:ascii="Arial" w:hAnsi="Arial" w:cs="Arial"/>
                <w:sz w:val="20"/>
                <w:szCs w:val="20"/>
              </w:rPr>
              <w:t xml:space="preserve">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c>
          <w:tcPr>
            <w:tcW w:w="992" w:type="dxa"/>
          </w:tcPr>
          <w:p w:rsidR="00740539" w:rsidRPr="00973E1E" w:rsidRDefault="00740539" w:rsidP="00740539">
            <w:pP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33691159</w:t>
            </w:r>
          </w:p>
        </w:tc>
        <w:tc>
          <w:tcPr>
            <w:tcW w:w="2409"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Հեպատիտ C-ի որոշման  թեսթ-հավաքածու</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Հեպատիտ C որոշման թեստ-հավաքածու: Մեթոդ`  ստրիպային: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թեսթ</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3000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33691142</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Մեթիլեն կապույտ</w:t>
            </w:r>
            <w:r w:rsidR="001929DE" w:rsidRPr="00973E1E">
              <w:rPr>
                <w:rFonts w:ascii="Arial" w:hAnsi="Arial" w:cs="Arial"/>
                <w:sz w:val="20"/>
                <w:szCs w:val="20"/>
              </w:rPr>
              <w:t xml:space="preserve">  </w:t>
            </w:r>
          </w:p>
        </w:tc>
        <w:tc>
          <w:tcPr>
            <w:tcW w:w="4678"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Մեթիլեն կապույտ </w:t>
            </w:r>
          </w:p>
          <w:p w:rsidR="00740539" w:rsidRPr="00973E1E" w:rsidRDefault="00740539" w:rsidP="009A0E79">
            <w:pPr>
              <w:rPr>
                <w:rFonts w:ascii="Arial" w:hAnsi="Arial" w:cs="Arial"/>
                <w:sz w:val="20"/>
                <w:szCs w:val="20"/>
              </w:rPr>
            </w:pP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շշիկ</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30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tcPr>
          <w:p w:rsidR="00740539" w:rsidRPr="00973E1E" w:rsidRDefault="00740539" w:rsidP="00740539">
            <w:pPr>
              <w:rPr>
                <w:rFonts w:ascii="Arial" w:hAnsi="Arial" w:cs="Arial"/>
                <w:sz w:val="20"/>
                <w:szCs w:val="20"/>
              </w:rPr>
            </w:pPr>
            <w:r w:rsidRPr="00973E1E">
              <w:rPr>
                <w:rFonts w:ascii="Arial" w:hAnsi="Arial" w:cs="Arial"/>
                <w:sz w:val="20"/>
                <w:szCs w:val="20"/>
              </w:rPr>
              <w:t>24451141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Ախտահանիչ նյութեր /Անիոզիմ XL 3/</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Եռֆերմենտային կոմպլեքս պարունակող ախտահանիչ նյութ ՝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ախտահարման համար։: Ախտահանիչ նյութն ունի լավ լվացող հատկություններ, չի փչացնում մշակվող առարկաները, չի ֆիքսում օրգանական աղտոտվածությունները, չի առաջացնում մետաղների կոռոզիա :</w:t>
            </w:r>
            <w:r w:rsidRPr="00973E1E">
              <w:rPr>
                <w:rFonts w:ascii="Arial" w:hAnsi="Arial" w:cs="Arial"/>
                <w:sz w:val="20"/>
                <w:szCs w:val="20"/>
              </w:rPr>
              <w:br/>
              <w:t>Ակտիվ բաղադրամասեր՝ N, N – դիդեցիլ- N, N – դիմեթիլամոնիումի կարբոնատ 1.06-1.44%, ֆերմենտային կոմպլեքս (պրոտեազա, ամիլազա, մանանազա) 0,06-0,07%,</w:t>
            </w:r>
            <w:r w:rsidRPr="00973E1E">
              <w:rPr>
                <w:rFonts w:ascii="Arial" w:hAnsi="Arial" w:cs="Arial"/>
                <w:sz w:val="20"/>
                <w:szCs w:val="20"/>
              </w:rPr>
              <w:br/>
              <w:t xml:space="preserve">Հավելյալ բաղադրամասեր՝ լվացող միջոցներ, </w:t>
            </w:r>
            <w:r w:rsidRPr="00973E1E">
              <w:rPr>
                <w:rFonts w:ascii="Arial" w:hAnsi="Arial" w:cs="Arial"/>
                <w:sz w:val="20"/>
                <w:szCs w:val="20"/>
              </w:rPr>
              <w:lastRenderedPageBreak/>
              <w:t>կայունացուցիչներ, քելատացնող միջոց, բուրավետիչ, ներկանյութ, ջուր մինչև 100%:</w:t>
            </w:r>
            <w:r w:rsidRPr="00973E1E">
              <w:rPr>
                <w:rFonts w:ascii="Arial" w:hAnsi="Arial" w:cs="Arial"/>
                <w:sz w:val="20"/>
                <w:szCs w:val="20"/>
              </w:rPr>
              <w:br/>
              <w:t>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w:t>
            </w:r>
            <w:r w:rsidRPr="00973E1E">
              <w:rPr>
                <w:rFonts w:ascii="Arial" w:hAnsi="Arial" w:cs="Arial"/>
                <w:sz w:val="20"/>
                <w:szCs w:val="20"/>
              </w:rPr>
              <w:br/>
              <w:t xml:space="preserve">Խտանյութի պահպանման ժամկետը 3տարի է: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lastRenderedPageBreak/>
              <w:t>լիտր</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tcPr>
          <w:p w:rsidR="00740539" w:rsidRPr="00973E1E" w:rsidRDefault="00740539" w:rsidP="00740539">
            <w:pPr>
              <w:rPr>
                <w:rFonts w:ascii="Arial" w:hAnsi="Arial" w:cs="Arial"/>
                <w:sz w:val="20"/>
                <w:szCs w:val="20"/>
              </w:rPr>
            </w:pPr>
            <w:r w:rsidRPr="00973E1E">
              <w:rPr>
                <w:rFonts w:ascii="Arial" w:hAnsi="Arial" w:cs="Arial"/>
                <w:sz w:val="20"/>
                <w:szCs w:val="20"/>
              </w:rPr>
              <w:t>24451141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 xml:space="preserve">Ախտահանիչ նյութեր </w:t>
            </w:r>
            <w:r w:rsidR="00D36F38">
              <w:rPr>
                <w:rFonts w:ascii="Arial" w:hAnsi="Arial" w:cs="Arial"/>
                <w:sz w:val="20"/>
                <w:szCs w:val="20"/>
                <w:lang w:val="hy-AM"/>
              </w:rPr>
              <w:t>/</w:t>
            </w:r>
            <w:bookmarkStart w:id="0" w:name="_GoBack"/>
            <w:bookmarkEnd w:id="0"/>
            <w:r w:rsidRPr="00973E1E">
              <w:rPr>
                <w:rFonts w:ascii="Arial" w:hAnsi="Arial" w:cs="Arial"/>
                <w:sz w:val="20"/>
                <w:szCs w:val="20"/>
              </w:rPr>
              <w:t>Ստերիանոս  2 %  /համապատասխան ինդիկատորով/</w:t>
            </w:r>
          </w:p>
        </w:tc>
        <w:tc>
          <w:tcPr>
            <w:tcW w:w="4678" w:type="dxa"/>
            <w:vAlign w:val="center"/>
          </w:tcPr>
          <w:p w:rsidR="00740539" w:rsidRPr="00973E1E" w:rsidRDefault="00740539" w:rsidP="00740539">
            <w:pPr>
              <w:rPr>
                <w:rFonts w:ascii="Arial" w:hAnsi="Arial" w:cs="Arial"/>
                <w:sz w:val="20"/>
                <w:szCs w:val="20"/>
              </w:rPr>
            </w:pPr>
            <w:r w:rsidRPr="00973E1E">
              <w:rPr>
                <w:rFonts w:ascii="Arial" w:hAnsi="Arial" w:cs="Arial"/>
                <w:sz w:val="20"/>
                <w:szCs w:val="20"/>
              </w:rPr>
              <w:t>Ախտահանիչ նյութեր Ստերիանոս  2 %  /համապատասխան ինդիկատորով/</w:t>
            </w:r>
          </w:p>
          <w:p w:rsidR="00740539" w:rsidRPr="00973E1E" w:rsidRDefault="00740539" w:rsidP="009A0E79">
            <w:pPr>
              <w:rPr>
                <w:rFonts w:ascii="Arial" w:hAnsi="Arial" w:cs="Arial"/>
                <w:sz w:val="20"/>
                <w:szCs w:val="20"/>
              </w:rPr>
            </w:pPr>
            <w:r w:rsidRPr="00973E1E">
              <w:rPr>
                <w:rFonts w:ascii="Arial" w:hAnsi="Arial" w:cs="Arial"/>
                <w:sz w:val="20"/>
                <w:szCs w:val="20"/>
              </w:rPr>
              <w:t>Նախատեսված է բոլոր վիրաբուժական և բժշկական գործիքների, ներառյալ ստոմատոլոգիական գործիքների, ջերմազգայուն գործիքների և էնդոսկոպիկ սարքավորումների բարձր մակարդակի ախտահանման և մանրէազերծման համար:</w:t>
            </w:r>
            <w:r w:rsidRPr="00973E1E">
              <w:rPr>
                <w:rFonts w:ascii="Arial" w:hAnsi="Arial" w:cs="Arial"/>
                <w:sz w:val="20"/>
                <w:szCs w:val="20"/>
              </w:rPr>
              <w:br/>
              <w:t>Բաղադրություն – Գլուտար ալդեհիդ 20%, կայունացնող նյութ և այլ օժանդակ բաղադրամասեր:</w:t>
            </w:r>
            <w:r w:rsidRPr="00973E1E">
              <w:rPr>
                <w:rFonts w:ascii="Arial" w:hAnsi="Arial" w:cs="Arial"/>
                <w:sz w:val="20"/>
                <w:szCs w:val="20"/>
              </w:rPr>
              <w:br/>
              <w:t xml:space="preserve">Ակտիվություն – Ցուցաբերում է հակամնրէային ազդեցություն վիրուսների (ներառյալ արտաընդերային հեպատիտները, ՄԻԱՎ-վարակը), բակտերիաների (ներառյալ տուբերկուլյոզի միկոբակտերիաները), սնկերի (կանդիդա և դերմատոֆիտիա) նկատմամբ, օժտված է արտահայտված սպորոցիդ ազդեցությամբ: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լիտր</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50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D454AA"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tcPr>
          <w:p w:rsidR="00740539" w:rsidRPr="00973E1E" w:rsidRDefault="00740539" w:rsidP="00740539">
            <w:pPr>
              <w:rPr>
                <w:rFonts w:ascii="Arial" w:hAnsi="Arial" w:cs="Arial"/>
                <w:sz w:val="20"/>
                <w:szCs w:val="20"/>
              </w:rPr>
            </w:pPr>
            <w:r w:rsidRPr="00973E1E">
              <w:rPr>
                <w:rFonts w:ascii="Arial" w:hAnsi="Arial" w:cs="Arial"/>
                <w:sz w:val="20"/>
                <w:szCs w:val="20"/>
              </w:rPr>
              <w:t>24451141</w:t>
            </w:r>
          </w:p>
        </w:tc>
        <w:tc>
          <w:tcPr>
            <w:tcW w:w="2409" w:type="dxa"/>
          </w:tcPr>
          <w:p w:rsidR="00740539" w:rsidRPr="00973E1E" w:rsidRDefault="00740539" w:rsidP="00C2227D">
            <w:pPr>
              <w:rPr>
                <w:rFonts w:ascii="Arial" w:hAnsi="Arial" w:cs="Arial"/>
                <w:sz w:val="20"/>
                <w:szCs w:val="20"/>
              </w:rPr>
            </w:pPr>
            <w:r w:rsidRPr="00973E1E">
              <w:rPr>
                <w:rFonts w:ascii="Arial" w:hAnsi="Arial" w:cs="Arial"/>
                <w:sz w:val="20"/>
                <w:szCs w:val="20"/>
              </w:rPr>
              <w:t>Ախտահանիչ նյութեր /ԱՆԻՈՍԺԵԼ 85 ՆՓՍ/</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Ախտահանիչ նյութ նախատեսված ձեռքերի հիգիենիկ և վիրաբուժական մշակման համար</w:t>
            </w:r>
            <w:r w:rsidR="009A0E79" w:rsidRPr="00973E1E">
              <w:rPr>
                <w:rFonts w:ascii="Arial" w:hAnsi="Arial" w:cs="Arial"/>
                <w:sz w:val="20"/>
                <w:szCs w:val="20"/>
              </w:rPr>
              <w:t xml:space="preserve">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լիտր</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20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E62B57" w:rsidTr="007A3F79">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tcPr>
          <w:p w:rsidR="00740539" w:rsidRPr="00973E1E" w:rsidRDefault="00740539" w:rsidP="00740539">
            <w:pPr>
              <w:rPr>
                <w:rFonts w:ascii="Arial" w:hAnsi="Arial" w:cs="Arial"/>
                <w:sz w:val="20"/>
                <w:szCs w:val="20"/>
              </w:rPr>
            </w:pPr>
            <w:r w:rsidRPr="00973E1E">
              <w:rPr>
                <w:rFonts w:ascii="Arial" w:hAnsi="Arial" w:cs="Arial"/>
                <w:sz w:val="20"/>
                <w:szCs w:val="20"/>
              </w:rPr>
              <w:t>24451141</w:t>
            </w:r>
          </w:p>
        </w:tc>
        <w:tc>
          <w:tcPr>
            <w:tcW w:w="2409" w:type="dxa"/>
          </w:tcPr>
          <w:p w:rsidR="00740539" w:rsidRPr="00973E1E" w:rsidRDefault="00740539" w:rsidP="00740539">
            <w:pPr>
              <w:rPr>
                <w:rFonts w:ascii="Arial" w:hAnsi="Arial" w:cs="Arial"/>
                <w:sz w:val="20"/>
                <w:szCs w:val="20"/>
              </w:rPr>
            </w:pPr>
            <w:r w:rsidRPr="00973E1E">
              <w:rPr>
                <w:rFonts w:ascii="Arial" w:hAnsi="Arial" w:cs="Arial"/>
                <w:sz w:val="20"/>
                <w:szCs w:val="20"/>
              </w:rPr>
              <w:t>Ախտահանիչ նյութեր  /Պերօքսիդեզ/</w:t>
            </w:r>
          </w:p>
        </w:tc>
        <w:tc>
          <w:tcPr>
            <w:tcW w:w="4678" w:type="dxa"/>
            <w:vAlign w:val="center"/>
          </w:tcPr>
          <w:p w:rsidR="00740539" w:rsidRPr="00973E1E" w:rsidRDefault="00740539" w:rsidP="009A0E79">
            <w:pPr>
              <w:rPr>
                <w:rFonts w:ascii="Arial" w:hAnsi="Arial" w:cs="Arial"/>
                <w:sz w:val="20"/>
                <w:szCs w:val="20"/>
              </w:rPr>
            </w:pPr>
            <w:r w:rsidRPr="00973E1E">
              <w:rPr>
                <w:rFonts w:ascii="Arial" w:hAnsi="Arial" w:cs="Arial"/>
                <w:sz w:val="20"/>
                <w:szCs w:val="20"/>
              </w:rPr>
              <w:t xml:space="preserve">«Պերօքսիդեզ» ախտահանիչ միջոցը (այսուհետ՝ միջոց) իրենից ներկայացնում է համասեռ, թափանցիկ կամ թույլ օպալեսցենտող, անգույնից մինչև բաց-դեղին գույնի, թույլ յուրահատուկ հոտով, խտացված հեղուկ: Միջոցի պարունակության մեջ որպես ազդող </w:t>
            </w:r>
            <w:r w:rsidRPr="00973E1E">
              <w:rPr>
                <w:rFonts w:ascii="Arial" w:hAnsi="Arial" w:cs="Arial"/>
                <w:sz w:val="20"/>
                <w:szCs w:val="20"/>
              </w:rPr>
              <w:lastRenderedPageBreak/>
              <w:t xml:space="preserve">նյութեր, մտնում են. ջրածնի պերօքսիդ՝ 18,0%, չորրորդային ամոնիումային միացությունների (ՉԱՄ) խառնուրդ (ալկիլդիմեթիլբենզիլամոնիումի քլորիդ և դիդեցիլդիմեթիլամոնիումի քլորիդ)՝ 12,0% (գումարային), թթուների համալիր (կաթնաթթու, օրտոֆոսֆորաթթու, լիմոնաթթու)՝ 1,5% (գումարային), ինչպես նաև օգնող բաղադրիչներ՝ ոչ իոնոգեն մակերեսային ակտիվ նյութեր (ՄԱՆ), կայունացուցիչ, կոռոզիայի ինհիբիտոր, ապաիոնիզացված ջուր: Միջոցի pH-ը՝ 3,0 ± 1,0: Միջոցի պիտանելիության ժամկետը արտադրողի սերտ փակ փաթեթավորմամբ, պահման պայմանների պահպանման դեպքում 3 տարի է: Միջոցի աշխատանքային լուծույթների պիտանելիության ժամկետը փակ չժանգոտվող (քրոմնիկելե), ապակյա կամ արծնապատ (էմալապատ՝ առանց էմալի վնասման) տարաներում, մութ տեղում, սենյակային ջերմաստիճանի պայմաններում պահելու դեպքում՝ 21 օրից ոչ ավելի: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lastRenderedPageBreak/>
              <w:t>լիտր</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r w:rsidR="00740539" w:rsidRPr="00E62B57" w:rsidTr="004E275F">
        <w:trPr>
          <w:trHeight w:val="1006"/>
        </w:trPr>
        <w:tc>
          <w:tcPr>
            <w:tcW w:w="959" w:type="dxa"/>
          </w:tcPr>
          <w:p w:rsidR="00740539" w:rsidRPr="00D454AA" w:rsidRDefault="00740539" w:rsidP="00740539">
            <w:pPr>
              <w:pStyle w:val="a3"/>
              <w:numPr>
                <w:ilvl w:val="0"/>
                <w:numId w:val="10"/>
              </w:numPr>
              <w:spacing w:after="0" w:line="240" w:lineRule="auto"/>
              <w:jc w:val="center"/>
              <w:rPr>
                <w:rFonts w:ascii="Arial LatArm" w:hAnsi="Arial LatArm"/>
                <w:sz w:val="20"/>
                <w:szCs w:val="16"/>
                <w:lang w:val="hy-AM"/>
              </w:rPr>
            </w:pPr>
          </w:p>
        </w:tc>
        <w:tc>
          <w:tcPr>
            <w:tcW w:w="1276" w:type="dxa"/>
            <w:vAlign w:val="bottom"/>
          </w:tcPr>
          <w:p w:rsidR="00740539" w:rsidRPr="00973E1E" w:rsidRDefault="00740539" w:rsidP="00740539">
            <w:pPr>
              <w:rPr>
                <w:rFonts w:ascii="Arial" w:hAnsi="Arial" w:cs="Arial"/>
                <w:sz w:val="20"/>
                <w:szCs w:val="20"/>
              </w:rPr>
            </w:pPr>
            <w:r w:rsidRPr="00973E1E">
              <w:rPr>
                <w:rFonts w:ascii="Arial" w:hAnsi="Arial" w:cs="Arial"/>
                <w:sz w:val="20"/>
                <w:szCs w:val="20"/>
              </w:rPr>
              <w:t>33141100</w:t>
            </w:r>
          </w:p>
        </w:tc>
        <w:tc>
          <w:tcPr>
            <w:tcW w:w="2409" w:type="dxa"/>
            <w:vAlign w:val="center"/>
          </w:tcPr>
          <w:p w:rsidR="00740539" w:rsidRPr="00973E1E" w:rsidRDefault="00740539" w:rsidP="00740539">
            <w:pPr>
              <w:rPr>
                <w:rFonts w:ascii="Arial" w:hAnsi="Arial" w:cs="Arial"/>
                <w:sz w:val="20"/>
                <w:szCs w:val="20"/>
              </w:rPr>
            </w:pPr>
            <w:r w:rsidRPr="00973E1E">
              <w:rPr>
                <w:rFonts w:ascii="Arial" w:hAnsi="Arial" w:cs="Arial"/>
                <w:sz w:val="20"/>
                <w:szCs w:val="20"/>
              </w:rPr>
              <w:t xml:space="preserve">Մաքրող խոզանակ </w:t>
            </w:r>
          </w:p>
        </w:tc>
        <w:tc>
          <w:tcPr>
            <w:tcW w:w="4678" w:type="dxa"/>
            <w:vAlign w:val="center"/>
          </w:tcPr>
          <w:p w:rsidR="00740539" w:rsidRPr="00973E1E" w:rsidRDefault="00740539" w:rsidP="009A0E79">
            <w:pPr>
              <w:jc w:val="center"/>
              <w:rPr>
                <w:rFonts w:ascii="Arial" w:hAnsi="Arial" w:cs="Arial"/>
                <w:sz w:val="20"/>
                <w:szCs w:val="20"/>
              </w:rPr>
            </w:pPr>
            <w:r w:rsidRPr="00973E1E">
              <w:rPr>
                <w:rFonts w:ascii="Arial" w:hAnsi="Arial" w:cs="Arial"/>
                <w:sz w:val="20"/>
                <w:szCs w:val="20"/>
              </w:rPr>
              <w:t xml:space="preserve">Մաքրող խոզանակ՝ նախատեսված էնդոսկոպների՝ ոչ պակաս, քան 2,8մմ տրամագիծ ունեցող  կանալների մաքրման համար։  Խոզանակի գլխիկի տրամագիծը՝ ոչ պակաս, քան Խոզանակի ընդհանուր երկարությունը լինի ոչ պակաս, քան 2300մմ   </w:t>
            </w:r>
          </w:p>
        </w:tc>
        <w:tc>
          <w:tcPr>
            <w:tcW w:w="992" w:type="dxa"/>
            <w:vAlign w:val="bottom"/>
          </w:tcPr>
          <w:p w:rsidR="00740539" w:rsidRPr="00973E1E" w:rsidRDefault="00740539" w:rsidP="00740539">
            <w:pPr>
              <w:jc w:val="center"/>
              <w:rPr>
                <w:rFonts w:ascii="Arial" w:hAnsi="Arial" w:cs="Arial"/>
                <w:sz w:val="20"/>
                <w:szCs w:val="20"/>
              </w:rPr>
            </w:pPr>
            <w:r w:rsidRPr="00973E1E">
              <w:rPr>
                <w:rFonts w:ascii="Arial" w:hAnsi="Arial" w:cs="Arial"/>
                <w:sz w:val="20"/>
                <w:szCs w:val="20"/>
              </w:rPr>
              <w:t>հատ</w:t>
            </w:r>
          </w:p>
        </w:tc>
        <w:tc>
          <w:tcPr>
            <w:tcW w:w="992" w:type="dxa"/>
            <w:vAlign w:val="center"/>
          </w:tcPr>
          <w:p w:rsidR="00740539" w:rsidRPr="00973E1E" w:rsidRDefault="00740539" w:rsidP="00740539">
            <w:pPr>
              <w:jc w:val="center"/>
              <w:rPr>
                <w:rFonts w:ascii="Arial" w:hAnsi="Arial" w:cs="Arial"/>
                <w:sz w:val="20"/>
                <w:szCs w:val="20"/>
              </w:rPr>
            </w:pPr>
            <w:r w:rsidRPr="00973E1E">
              <w:rPr>
                <w:rFonts w:ascii="Arial" w:hAnsi="Arial" w:cs="Arial"/>
                <w:sz w:val="20"/>
                <w:szCs w:val="20"/>
              </w:rPr>
              <w:t>100</w:t>
            </w:r>
          </w:p>
        </w:tc>
        <w:tc>
          <w:tcPr>
            <w:tcW w:w="1308" w:type="dxa"/>
            <w:vMerge/>
          </w:tcPr>
          <w:p w:rsidR="00740539" w:rsidRPr="00D454AA" w:rsidRDefault="00740539" w:rsidP="00740539">
            <w:pPr>
              <w:jc w:val="center"/>
              <w:rPr>
                <w:rFonts w:ascii="Arial LatArm" w:hAnsi="Arial LatArm" w:cs="Arial"/>
                <w:sz w:val="10"/>
                <w:szCs w:val="20"/>
                <w:lang w:val="hy-AM"/>
              </w:rPr>
            </w:pPr>
          </w:p>
        </w:tc>
        <w:tc>
          <w:tcPr>
            <w:tcW w:w="1102" w:type="dxa"/>
            <w:vMerge/>
            <w:vAlign w:val="center"/>
          </w:tcPr>
          <w:p w:rsidR="00740539" w:rsidRPr="00D454AA" w:rsidRDefault="00740539" w:rsidP="00740539">
            <w:pPr>
              <w:rPr>
                <w:rFonts w:ascii="Arial LatArm" w:hAnsi="Arial LatArm" w:cs="Arial"/>
                <w:sz w:val="10"/>
                <w:szCs w:val="20"/>
                <w:lang w:val="hy-AM"/>
              </w:rPr>
            </w:pPr>
          </w:p>
        </w:tc>
        <w:tc>
          <w:tcPr>
            <w:tcW w:w="1702" w:type="dxa"/>
            <w:vMerge/>
            <w:vAlign w:val="center"/>
          </w:tcPr>
          <w:p w:rsidR="00740539" w:rsidRPr="00D454AA" w:rsidRDefault="00740539" w:rsidP="00740539">
            <w:pPr>
              <w:rPr>
                <w:rFonts w:ascii="Arial LatArm" w:hAnsi="Arial LatArm" w:cs="Calibri"/>
                <w:color w:val="000000"/>
                <w:sz w:val="10"/>
                <w:lang w:val="hy-AM"/>
              </w:rPr>
            </w:pPr>
          </w:p>
        </w:tc>
      </w:tr>
    </w:tbl>
    <w:p w:rsidR="004A794C" w:rsidRDefault="008C72D5" w:rsidP="008C72D5">
      <w:pPr>
        <w:ind w:left="912"/>
        <w:jc w:val="both"/>
        <w:rPr>
          <w:rFonts w:ascii="Sylfaen" w:hAnsi="Sylfaen"/>
          <w:b/>
          <w:color w:val="FF0000"/>
          <w:sz w:val="20"/>
          <w:szCs w:val="20"/>
          <w:lang w:val="hy-AM"/>
        </w:rPr>
      </w:pPr>
      <w:r w:rsidRPr="008C72D5">
        <w:rPr>
          <w:rFonts w:ascii="Sylfaen" w:hAnsi="Sylfaen"/>
          <w:b/>
          <w:color w:val="FF0000"/>
          <w:sz w:val="20"/>
          <w:szCs w:val="20"/>
          <w:lang w:val="af-ZA"/>
        </w:rPr>
        <w:t xml:space="preserve">Էլեկտրոնային գնումների համակարգը, չափաբաժինների համար սահմանում է չափման միավորներ, որոնք կարող են տարբերվել տեխնիկական բնութագրում </w:t>
      </w:r>
    </w:p>
    <w:p w:rsidR="008C72D5" w:rsidRPr="0074240F" w:rsidRDefault="008C72D5" w:rsidP="008C72D5">
      <w:pPr>
        <w:ind w:left="912"/>
        <w:jc w:val="both"/>
        <w:rPr>
          <w:rFonts w:ascii="Sylfaen" w:hAnsi="Sylfaen"/>
          <w:b/>
          <w:color w:val="FF0000"/>
          <w:sz w:val="20"/>
          <w:szCs w:val="20"/>
          <w:lang w:val="af-ZA"/>
        </w:rPr>
      </w:pPr>
      <w:r w:rsidRPr="008C72D5">
        <w:rPr>
          <w:rFonts w:ascii="Sylfaen" w:hAnsi="Sylfaen"/>
          <w:b/>
          <w:color w:val="FF0000"/>
          <w:sz w:val="20"/>
          <w:szCs w:val="20"/>
          <w:lang w:val="af-ZA"/>
        </w:rPr>
        <w:t xml:space="preserve">առկա չափման միավորներից: Խնդրում ենք հաշվի առնել տեխնիկական բնութագրում նշված չափման միավորները և գինը սահմանել հաշվի առնելով նշվածը: Օրինակ PPCM համակարգում նշված է </w:t>
      </w:r>
      <w:r w:rsidRPr="008C72D5">
        <w:rPr>
          <w:rFonts w:ascii="Sylfaen" w:hAnsi="Sylfaen"/>
          <w:b/>
          <w:color w:val="FF0000"/>
          <w:sz w:val="20"/>
          <w:szCs w:val="20"/>
          <w:lang w:val="hy-AM"/>
        </w:rPr>
        <w:t>կգ</w:t>
      </w:r>
      <w:r w:rsidRPr="008C72D5">
        <w:rPr>
          <w:rFonts w:ascii="Sylfaen" w:hAnsi="Sylfaen"/>
          <w:b/>
          <w:color w:val="FF0000"/>
          <w:sz w:val="20"/>
          <w:szCs w:val="20"/>
          <w:lang w:val="af-ZA"/>
        </w:rPr>
        <w:t xml:space="preserve">, սակայն տեխնիկական բնութագրում </w:t>
      </w:r>
      <w:r w:rsidRPr="008C72D5">
        <w:rPr>
          <w:rFonts w:ascii="Sylfaen" w:hAnsi="Sylfaen"/>
          <w:b/>
          <w:color w:val="FF0000"/>
          <w:sz w:val="20"/>
          <w:szCs w:val="20"/>
          <w:lang w:val="hy-AM"/>
        </w:rPr>
        <w:t>հատ.</w:t>
      </w:r>
      <w:r w:rsidRPr="008C72D5">
        <w:rPr>
          <w:rFonts w:ascii="Sylfaen" w:hAnsi="Sylfaen"/>
          <w:b/>
          <w:color w:val="FF0000"/>
          <w:sz w:val="20"/>
          <w:szCs w:val="20"/>
          <w:lang w:val="af-ZA"/>
        </w:rPr>
        <w:t xml:space="preserve"> Ուստի հա</w:t>
      </w:r>
      <w:r w:rsidRPr="008C72D5">
        <w:rPr>
          <w:rFonts w:ascii="Sylfaen" w:hAnsi="Sylfaen"/>
          <w:b/>
          <w:color w:val="FF0000"/>
          <w:sz w:val="20"/>
          <w:szCs w:val="20"/>
          <w:lang w:val="hy-AM"/>
        </w:rPr>
        <w:t>շ</w:t>
      </w:r>
      <w:r w:rsidRPr="008C72D5">
        <w:rPr>
          <w:rFonts w:ascii="Sylfaen" w:hAnsi="Sylfaen"/>
          <w:b/>
          <w:color w:val="FF0000"/>
          <w:sz w:val="20"/>
          <w:szCs w:val="20"/>
          <w:lang w:val="af-ZA"/>
        </w:rPr>
        <w:t xml:space="preserve">վի առնել, որ հաշվարկը պետք է իրականացնել </w:t>
      </w:r>
      <w:r w:rsidRPr="008C72D5">
        <w:rPr>
          <w:rFonts w:ascii="Sylfaen" w:hAnsi="Sylfaen"/>
          <w:b/>
          <w:color w:val="FF0000"/>
          <w:sz w:val="20"/>
          <w:szCs w:val="20"/>
          <w:lang w:val="hy-AM"/>
        </w:rPr>
        <w:t xml:space="preserve">հատի </w:t>
      </w:r>
      <w:r w:rsidRPr="008C72D5">
        <w:rPr>
          <w:rFonts w:ascii="Sylfaen" w:hAnsi="Sylfaen"/>
          <w:b/>
          <w:color w:val="FF0000"/>
          <w:sz w:val="20"/>
          <w:szCs w:val="20"/>
          <w:lang w:val="af-ZA"/>
        </w:rPr>
        <w:t>համար:</w:t>
      </w:r>
    </w:p>
    <w:p w:rsidR="008C72D5" w:rsidRPr="00907F3B" w:rsidRDefault="008C72D5" w:rsidP="00907F3B">
      <w:pPr>
        <w:jc w:val="both"/>
        <w:rPr>
          <w:rFonts w:ascii="Sylfaen" w:eastAsia="GHEA Grapalat" w:hAnsi="Sylfaen" w:cs="GHEA Grapalat"/>
          <w:b/>
          <w:iCs/>
          <w:color w:val="000000"/>
          <w:sz w:val="20"/>
          <w:szCs w:val="20"/>
          <w:lang w:val="hy-AM"/>
        </w:rPr>
      </w:pPr>
      <w:r w:rsidRPr="00DF5EF9">
        <w:rPr>
          <w:rFonts w:ascii="Sylfaen" w:hAnsi="Sylfaen"/>
          <w:b/>
          <w:bCs/>
          <w:color w:val="FF0000"/>
          <w:sz w:val="20"/>
          <w:szCs w:val="20"/>
          <w:lang w:val="hy-AM"/>
        </w:rPr>
        <w:t xml:space="preserve">    </w:t>
      </w:r>
      <w:r w:rsidRPr="00DF5EF9">
        <w:rPr>
          <w:rFonts w:ascii="Sylfaen" w:eastAsia="GHEA Grapalat" w:hAnsi="Sylfaen" w:cs="GHEA Grapalat"/>
          <w:b/>
          <w:iCs/>
          <w:color w:val="000000"/>
          <w:sz w:val="20"/>
          <w:szCs w:val="20"/>
          <w:lang w:val="hy-AM"/>
        </w:rPr>
        <w:t>Մատակարարման</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ժամկետները՝</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Ապրանքի</w:t>
      </w:r>
      <w:r w:rsidRPr="00DF5EF9">
        <w:rPr>
          <w:rFonts w:ascii="Sylfaen" w:eastAsia="GHEA Grapalat" w:hAnsi="Sylfaen" w:cs="GHEA Grapalat"/>
          <w:b/>
          <w:iCs/>
          <w:color w:val="000000"/>
          <w:sz w:val="20"/>
          <w:szCs w:val="20"/>
          <w:lang w:val="pt-BR"/>
        </w:rPr>
        <w:t>/</w:t>
      </w:r>
      <w:r w:rsidRPr="00DF5EF9">
        <w:rPr>
          <w:rFonts w:ascii="Sylfaen" w:eastAsia="GHEA Grapalat" w:hAnsi="Sylfaen" w:cs="GHEA Grapalat"/>
          <w:b/>
          <w:iCs/>
          <w:color w:val="000000"/>
          <w:sz w:val="20"/>
          <w:szCs w:val="20"/>
          <w:lang w:val="hy-AM"/>
        </w:rPr>
        <w:t>ների</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մատակարարումը</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Վաճառողի</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կողմից</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իրականացվում</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է՝</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սույն</w:t>
      </w:r>
      <w:r w:rsidRPr="00DF5EF9">
        <w:rPr>
          <w:rFonts w:ascii="Sylfaen" w:eastAsia="GHEA Grapalat" w:hAnsi="Sylfaen" w:cs="GHEA Grapalat"/>
          <w:b/>
          <w:iCs/>
          <w:color w:val="000000"/>
          <w:sz w:val="20"/>
          <w:szCs w:val="20"/>
          <w:lang w:val="pt-BR"/>
        </w:rPr>
        <w:t xml:space="preserve"> </w:t>
      </w:r>
      <w:r w:rsidRPr="00DF5EF9">
        <w:rPr>
          <w:rFonts w:ascii="Sylfaen" w:eastAsia="GHEA Grapalat" w:hAnsi="Sylfaen" w:cs="GHEA Grapalat"/>
          <w:b/>
          <w:iCs/>
          <w:color w:val="000000"/>
          <w:sz w:val="20"/>
          <w:szCs w:val="20"/>
          <w:lang w:val="hy-AM"/>
        </w:rPr>
        <w:t>Պայմանագիրը</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կնքելու</w:t>
      </w:r>
      <w:r w:rsidR="00154DE3">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օրվանից</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սկսած</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մինչև</w:t>
      </w:r>
      <w:r w:rsidRPr="00B0002B">
        <w:rPr>
          <w:rFonts w:ascii="Sylfaen" w:eastAsia="GHEA Grapalat" w:hAnsi="Sylfaen" w:cs="GHEA Grapalat"/>
          <w:b/>
          <w:iCs/>
          <w:color w:val="000000"/>
          <w:sz w:val="20"/>
          <w:szCs w:val="20"/>
          <w:lang w:val="hy-AM"/>
        </w:rPr>
        <w:t xml:space="preserve"> 2025 թվականի դեկտեմբերի</w:t>
      </w:r>
      <w:r w:rsidR="00B0002B" w:rsidRPr="00B0002B">
        <w:rPr>
          <w:rFonts w:ascii="Sylfaen" w:eastAsia="GHEA Grapalat" w:hAnsi="Sylfaen" w:cs="GHEA Grapalat"/>
          <w:b/>
          <w:iCs/>
          <w:color w:val="000000"/>
          <w:sz w:val="20"/>
          <w:szCs w:val="20"/>
          <w:lang w:val="hy-AM"/>
        </w:rPr>
        <w:t xml:space="preserve"> 30</w:t>
      </w:r>
      <w:r w:rsidRPr="00B0002B">
        <w:rPr>
          <w:rFonts w:ascii="Sylfaen" w:eastAsia="GHEA Grapalat" w:hAnsi="Sylfaen" w:cs="GHEA Grapalat"/>
          <w:b/>
          <w:iCs/>
          <w:color w:val="000000"/>
          <w:sz w:val="20"/>
          <w:szCs w:val="20"/>
          <w:lang w:val="hy-AM"/>
        </w:rPr>
        <w:t>-</w:t>
      </w:r>
      <w:r w:rsidRPr="00DF5EF9">
        <w:rPr>
          <w:rFonts w:ascii="Sylfaen" w:eastAsia="GHEA Grapalat" w:hAnsi="Sylfaen" w:cs="GHEA Grapalat"/>
          <w:b/>
          <w:iCs/>
          <w:color w:val="000000"/>
          <w:sz w:val="20"/>
          <w:szCs w:val="20"/>
          <w:lang w:val="hy-AM"/>
        </w:rPr>
        <w:t>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ընկած</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ժամանակահատվածում</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յուրաքանչյուր</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անգամ</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Գնորդից</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ապրանքի</w:t>
      </w:r>
      <w:r w:rsidRPr="00B0002B">
        <w:rPr>
          <w:rFonts w:ascii="Sylfaen" w:eastAsia="GHEA Grapalat" w:hAnsi="Sylfaen" w:cs="GHEA Grapalat"/>
          <w:b/>
          <w:iCs/>
          <w:color w:val="000000"/>
          <w:sz w:val="20"/>
          <w:szCs w:val="20"/>
          <w:lang w:val="hy-AM"/>
        </w:rPr>
        <w:t>/</w:t>
      </w:r>
      <w:r w:rsidRPr="00DF5EF9">
        <w:rPr>
          <w:rFonts w:ascii="Sylfaen" w:eastAsia="GHEA Grapalat" w:hAnsi="Sylfaen" w:cs="GHEA Grapalat"/>
          <w:b/>
          <w:iCs/>
          <w:color w:val="000000"/>
          <w:sz w:val="20"/>
          <w:szCs w:val="20"/>
          <w:lang w:val="hy-AM"/>
        </w:rPr>
        <w:t>ների</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մատակարարման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պատվերը</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ստանալու</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պահից</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հաշված</w:t>
      </w:r>
      <w:r w:rsidRPr="00B0002B">
        <w:rPr>
          <w:rFonts w:ascii="Sylfaen" w:eastAsia="GHEA Grapalat" w:hAnsi="Sylfaen" w:cs="GHEA Grapalat"/>
          <w:b/>
          <w:iCs/>
          <w:color w:val="000000"/>
          <w:sz w:val="20"/>
          <w:szCs w:val="20"/>
          <w:lang w:val="hy-AM"/>
        </w:rPr>
        <w:t xml:space="preserve"> 3 </w:t>
      </w:r>
      <w:r w:rsidRPr="00DF5EF9">
        <w:rPr>
          <w:rFonts w:ascii="Sylfaen" w:eastAsia="GHEA Grapalat" w:hAnsi="Sylfaen" w:cs="GHEA Grapalat"/>
          <w:b/>
          <w:iCs/>
          <w:color w:val="000000"/>
          <w:sz w:val="20"/>
          <w:szCs w:val="20"/>
          <w:lang w:val="hy-AM"/>
        </w:rPr>
        <w:t>աշխատանքային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օրվա</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ընթացքում՝</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Գնորդի</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կողմից</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պատվիրված</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ապրանքի</w:t>
      </w:r>
      <w:r w:rsidRPr="00B0002B">
        <w:rPr>
          <w:rFonts w:ascii="Sylfaen" w:eastAsia="GHEA Grapalat" w:hAnsi="Sylfaen" w:cs="GHEA Grapalat"/>
          <w:b/>
          <w:iCs/>
          <w:color w:val="000000"/>
          <w:sz w:val="20"/>
          <w:szCs w:val="20"/>
          <w:lang w:val="hy-AM"/>
        </w:rPr>
        <w:t>/</w:t>
      </w:r>
      <w:r w:rsidRPr="00DF5EF9">
        <w:rPr>
          <w:rFonts w:ascii="Sylfaen" w:eastAsia="GHEA Grapalat" w:hAnsi="Sylfaen" w:cs="GHEA Grapalat"/>
          <w:b/>
          <w:iCs/>
          <w:color w:val="000000"/>
          <w:sz w:val="20"/>
          <w:szCs w:val="20"/>
          <w:lang w:val="hy-AM"/>
        </w:rPr>
        <w:t>ների</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քանակին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համապատախան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ընդ</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որում</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առաջին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փուլի՝</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պատվերի</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մատակարարման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ժամկետը</w:t>
      </w:r>
      <w:r w:rsidRPr="00B0002B">
        <w:rPr>
          <w:rFonts w:ascii="Sylfaen" w:eastAsia="GHEA Grapalat" w:hAnsi="Sylfaen" w:cs="GHEA Grapalat"/>
          <w:b/>
          <w:iCs/>
          <w:color w:val="000000"/>
          <w:sz w:val="20"/>
          <w:szCs w:val="20"/>
          <w:lang w:val="hy-AM"/>
        </w:rPr>
        <w:t xml:space="preserve">  20 </w:t>
      </w:r>
      <w:r w:rsidRPr="00DF5EF9">
        <w:rPr>
          <w:rFonts w:ascii="Sylfaen" w:eastAsia="GHEA Grapalat" w:hAnsi="Sylfaen" w:cs="GHEA Grapalat"/>
          <w:b/>
          <w:iCs/>
          <w:color w:val="000000"/>
          <w:sz w:val="20"/>
          <w:szCs w:val="20"/>
          <w:lang w:val="hy-AM"/>
        </w:rPr>
        <w:t>օրացուցային</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օր</w:t>
      </w:r>
      <w:r w:rsidRPr="00B0002B">
        <w:rPr>
          <w:rFonts w:ascii="Sylfaen" w:eastAsia="GHEA Grapalat" w:hAnsi="Sylfaen" w:cs="GHEA Grapalat"/>
          <w:b/>
          <w:iCs/>
          <w:color w:val="000000"/>
          <w:sz w:val="20"/>
          <w:szCs w:val="20"/>
          <w:lang w:val="hy-AM"/>
        </w:rPr>
        <w:t xml:space="preserve"> </w:t>
      </w:r>
      <w:r w:rsidRPr="00DF5EF9">
        <w:rPr>
          <w:rFonts w:ascii="Sylfaen" w:eastAsia="GHEA Grapalat" w:hAnsi="Sylfaen" w:cs="GHEA Grapalat"/>
          <w:b/>
          <w:iCs/>
          <w:color w:val="000000"/>
          <w:sz w:val="20"/>
          <w:szCs w:val="20"/>
          <w:lang w:val="hy-AM"/>
        </w:rPr>
        <w:t>է</w:t>
      </w:r>
      <w:r w:rsidR="009A0E79">
        <w:rPr>
          <w:rFonts w:ascii="Sylfaen" w:eastAsia="GHEA Grapalat" w:hAnsi="Sylfaen" w:cs="GHEA Grapalat"/>
          <w:b/>
          <w:iCs/>
          <w:color w:val="000000"/>
          <w:sz w:val="20"/>
          <w:szCs w:val="20"/>
          <w:lang w:val="hy-AM"/>
        </w:rPr>
        <w:t xml:space="preserve"> /</w:t>
      </w:r>
      <w:r w:rsidR="009A0E79" w:rsidRPr="009A0E79">
        <w:rPr>
          <w:rFonts w:ascii="Sylfaen" w:eastAsia="GHEA Grapalat" w:hAnsi="Sylfaen" w:cs="GHEA Grapalat"/>
          <w:b/>
          <w:iCs/>
          <w:color w:val="000000"/>
          <w:sz w:val="20"/>
          <w:szCs w:val="20"/>
          <w:lang w:val="hy-AM"/>
        </w:rPr>
        <w:t>եթե մատակարարը չի համաձայնվում մատակարարել ավելի շուտ/,</w:t>
      </w:r>
      <w:r w:rsidRPr="00B0002B">
        <w:rPr>
          <w:rFonts w:ascii="Sylfaen" w:eastAsia="GHEA Grapalat" w:hAnsi="Sylfaen" w:cs="GHEA Grapalat"/>
          <w:b/>
          <w:iCs/>
          <w:color w:val="000000"/>
          <w:sz w:val="20"/>
          <w:szCs w:val="20"/>
          <w:lang w:val="hy-AM"/>
        </w:rPr>
        <w:t xml:space="preserve">:  </w:t>
      </w:r>
    </w:p>
    <w:p w:rsidR="00980EF0" w:rsidRDefault="008C72D5" w:rsidP="008C72D5">
      <w:pPr>
        <w:rPr>
          <w:rFonts w:ascii="Sylfaen" w:hAnsi="Sylfaen"/>
          <w:b/>
          <w:sz w:val="20"/>
          <w:szCs w:val="20"/>
          <w:lang w:val="hy-AM"/>
        </w:rPr>
      </w:pPr>
      <w:r w:rsidRPr="00EF6035">
        <w:rPr>
          <w:rFonts w:ascii="Sylfaen" w:hAnsi="Sylfaen"/>
          <w:b/>
          <w:bCs/>
          <w:sz w:val="20"/>
          <w:szCs w:val="20"/>
          <w:lang w:val="hy-AM"/>
        </w:rPr>
        <w:tab/>
      </w:r>
      <w:r w:rsidR="00980EF0">
        <w:rPr>
          <w:rFonts w:ascii="Sylfaen" w:hAnsi="Sylfaen" w:cs="Sylfaen"/>
          <w:b/>
          <w:sz w:val="20"/>
          <w:szCs w:val="20"/>
          <w:lang w:val="hy-AM"/>
        </w:rPr>
        <w:t>Մատակարարը</w:t>
      </w:r>
      <w:r w:rsidR="00980EF0">
        <w:rPr>
          <w:rFonts w:ascii="Sylfaen" w:hAnsi="Sylfaen" w:cs="Sylfaen"/>
          <w:b/>
          <w:sz w:val="20"/>
          <w:szCs w:val="20"/>
          <w:lang w:val="pt-BR"/>
        </w:rPr>
        <w:t xml:space="preserve"> </w:t>
      </w:r>
      <w:r w:rsidR="00980EF0">
        <w:rPr>
          <w:rFonts w:ascii="Sylfaen" w:hAnsi="Sylfaen" w:cs="Sylfaen"/>
          <w:b/>
          <w:sz w:val="20"/>
          <w:szCs w:val="20"/>
          <w:lang w:val="hy-AM"/>
        </w:rPr>
        <w:t>իր</w:t>
      </w:r>
      <w:r w:rsidR="00980EF0">
        <w:rPr>
          <w:rFonts w:ascii="Sylfaen" w:hAnsi="Sylfaen" w:cs="Sylfaen"/>
          <w:b/>
          <w:sz w:val="20"/>
          <w:szCs w:val="20"/>
          <w:lang w:val="pt-BR"/>
        </w:rPr>
        <w:t xml:space="preserve"> </w:t>
      </w:r>
      <w:r w:rsidR="00980EF0">
        <w:rPr>
          <w:rFonts w:ascii="Sylfaen" w:hAnsi="Sylfaen" w:cs="Sylfaen"/>
          <w:b/>
          <w:sz w:val="20"/>
          <w:szCs w:val="20"/>
          <w:lang w:val="hy-AM"/>
        </w:rPr>
        <w:t>ուժերով</w:t>
      </w:r>
      <w:r w:rsidR="00980EF0">
        <w:rPr>
          <w:rFonts w:ascii="Sylfaen" w:hAnsi="Sylfaen" w:cs="Sylfaen"/>
          <w:b/>
          <w:sz w:val="20"/>
          <w:szCs w:val="20"/>
          <w:lang w:val="pt-BR"/>
        </w:rPr>
        <w:t xml:space="preserve"> </w:t>
      </w:r>
      <w:r w:rsidR="00980EF0">
        <w:rPr>
          <w:rFonts w:ascii="Sylfaen" w:hAnsi="Sylfaen" w:cs="Sylfaen"/>
          <w:b/>
          <w:sz w:val="20"/>
          <w:szCs w:val="20"/>
          <w:lang w:val="hy-AM"/>
        </w:rPr>
        <w:t>և</w:t>
      </w:r>
      <w:r w:rsidR="00980EF0">
        <w:rPr>
          <w:rFonts w:ascii="Sylfaen" w:hAnsi="Sylfaen" w:cs="Sylfaen"/>
          <w:b/>
          <w:sz w:val="20"/>
          <w:szCs w:val="20"/>
          <w:lang w:val="pt-BR"/>
        </w:rPr>
        <w:t xml:space="preserve"> </w:t>
      </w:r>
      <w:r w:rsidR="00980EF0">
        <w:rPr>
          <w:rFonts w:ascii="Sylfaen" w:hAnsi="Sylfaen" w:cs="Sylfaen"/>
          <w:b/>
          <w:sz w:val="20"/>
          <w:szCs w:val="20"/>
          <w:lang w:val="hy-AM"/>
        </w:rPr>
        <w:t>միջոցներով</w:t>
      </w:r>
      <w:r w:rsidR="00980EF0">
        <w:rPr>
          <w:rFonts w:ascii="Sylfaen" w:hAnsi="Sylfaen" w:cs="Sylfaen"/>
          <w:b/>
          <w:sz w:val="20"/>
          <w:szCs w:val="20"/>
          <w:lang w:val="pt-BR"/>
        </w:rPr>
        <w:t xml:space="preserve"> </w:t>
      </w:r>
      <w:r w:rsidR="00980EF0">
        <w:rPr>
          <w:rFonts w:ascii="Sylfaen" w:hAnsi="Sylfaen" w:cs="Sylfaen"/>
          <w:b/>
          <w:sz w:val="20"/>
          <w:szCs w:val="20"/>
          <w:lang w:val="hy-AM"/>
        </w:rPr>
        <w:t>պետք</w:t>
      </w:r>
      <w:r w:rsidR="00980EF0">
        <w:rPr>
          <w:rFonts w:ascii="Sylfaen" w:hAnsi="Sylfaen" w:cs="Sylfaen"/>
          <w:b/>
          <w:sz w:val="20"/>
          <w:szCs w:val="20"/>
          <w:lang w:val="pt-BR"/>
        </w:rPr>
        <w:t xml:space="preserve"> </w:t>
      </w:r>
      <w:r w:rsidR="00980EF0">
        <w:rPr>
          <w:rFonts w:ascii="Sylfaen" w:hAnsi="Sylfaen" w:cs="Sylfaen"/>
          <w:b/>
          <w:sz w:val="20"/>
          <w:szCs w:val="20"/>
          <w:lang w:val="hy-AM"/>
        </w:rPr>
        <w:t>է</w:t>
      </w:r>
      <w:r w:rsidR="00980EF0">
        <w:rPr>
          <w:rFonts w:ascii="Sylfaen" w:hAnsi="Sylfaen" w:cs="Sylfaen"/>
          <w:b/>
          <w:sz w:val="20"/>
          <w:szCs w:val="20"/>
          <w:lang w:val="pt-BR"/>
        </w:rPr>
        <w:t xml:space="preserve"> </w:t>
      </w:r>
      <w:r w:rsidR="00980EF0">
        <w:rPr>
          <w:rFonts w:ascii="Sylfaen" w:hAnsi="Sylfaen" w:cs="Sylfaen"/>
          <w:b/>
          <w:sz w:val="20"/>
          <w:szCs w:val="20"/>
          <w:lang w:val="hy-AM"/>
        </w:rPr>
        <w:t>ապահովի</w:t>
      </w:r>
      <w:r w:rsidR="00980EF0">
        <w:rPr>
          <w:rFonts w:ascii="Sylfaen" w:hAnsi="Sylfaen" w:cs="Sylfaen"/>
          <w:b/>
          <w:sz w:val="20"/>
          <w:szCs w:val="20"/>
          <w:lang w:val="pt-BR"/>
        </w:rPr>
        <w:t xml:space="preserve"> </w:t>
      </w:r>
      <w:r w:rsidR="00980EF0">
        <w:rPr>
          <w:rFonts w:ascii="Sylfaen" w:hAnsi="Sylfaen" w:cs="Sylfaen"/>
          <w:b/>
          <w:sz w:val="20"/>
          <w:szCs w:val="20"/>
          <w:lang w:val="hy-AM"/>
        </w:rPr>
        <w:t>ապրանքների</w:t>
      </w:r>
      <w:r w:rsidR="00980EF0">
        <w:rPr>
          <w:rFonts w:ascii="Sylfaen" w:hAnsi="Sylfaen" w:cs="Sylfaen"/>
          <w:b/>
          <w:sz w:val="20"/>
          <w:szCs w:val="20"/>
          <w:lang w:val="pt-BR"/>
        </w:rPr>
        <w:t xml:space="preserve"> </w:t>
      </w:r>
      <w:r w:rsidR="00980EF0">
        <w:rPr>
          <w:rFonts w:ascii="Sylfaen" w:hAnsi="Sylfaen" w:cs="Sylfaen"/>
          <w:b/>
          <w:sz w:val="20"/>
          <w:szCs w:val="20"/>
          <w:lang w:val="hy-AM"/>
        </w:rPr>
        <w:t>տեղափոխումը</w:t>
      </w:r>
      <w:r w:rsidR="00980EF0">
        <w:rPr>
          <w:rFonts w:ascii="Sylfaen" w:hAnsi="Sylfaen" w:cs="Sylfaen"/>
          <w:b/>
          <w:sz w:val="20"/>
          <w:szCs w:val="20"/>
          <w:lang w:val="pt-BR"/>
        </w:rPr>
        <w:t xml:space="preserve"> </w:t>
      </w:r>
      <w:r w:rsidR="00980EF0">
        <w:rPr>
          <w:rFonts w:ascii="Sylfaen" w:hAnsi="Sylfaen" w:cs="Sylfaen"/>
          <w:b/>
          <w:sz w:val="20"/>
          <w:szCs w:val="20"/>
          <w:lang w:val="hy-AM"/>
        </w:rPr>
        <w:t>և</w:t>
      </w:r>
      <w:r w:rsidR="00980EF0">
        <w:rPr>
          <w:rFonts w:ascii="Sylfaen" w:hAnsi="Sylfaen" w:cs="Sylfaen"/>
          <w:b/>
          <w:sz w:val="20"/>
          <w:szCs w:val="20"/>
          <w:lang w:val="pt-BR"/>
        </w:rPr>
        <w:t xml:space="preserve"> </w:t>
      </w:r>
      <w:r w:rsidR="00980EF0">
        <w:rPr>
          <w:rFonts w:ascii="Sylfaen" w:hAnsi="Sylfaen" w:cs="Sylfaen"/>
          <w:b/>
          <w:sz w:val="20"/>
          <w:szCs w:val="20"/>
          <w:lang w:val="hy-AM"/>
        </w:rPr>
        <w:t>բեռնաթափումը</w:t>
      </w:r>
      <w:r w:rsidR="00980EF0">
        <w:rPr>
          <w:rFonts w:ascii="Sylfaen" w:hAnsi="Sylfaen"/>
          <w:b/>
          <w:sz w:val="20"/>
          <w:szCs w:val="20"/>
          <w:lang w:val="pt-BR"/>
        </w:rPr>
        <w:t xml:space="preserve">:    </w:t>
      </w:r>
    </w:p>
    <w:p w:rsidR="00980EF0" w:rsidRPr="009A0E79" w:rsidRDefault="00980EF0" w:rsidP="008C72D5">
      <w:pPr>
        <w:rPr>
          <w:rFonts w:ascii="Sylfaen" w:eastAsia="GHEA Grapalat" w:hAnsi="Sylfaen" w:cs="GHEA Grapalat"/>
          <w:b/>
          <w:iCs/>
          <w:color w:val="000000"/>
          <w:sz w:val="20"/>
          <w:szCs w:val="20"/>
          <w:lang w:val="hy-AM"/>
        </w:rPr>
      </w:pPr>
      <w:r>
        <w:rPr>
          <w:rFonts w:ascii="Sylfaen" w:hAnsi="Sylfaen"/>
          <w:b/>
          <w:bCs/>
          <w:color w:val="FF0000"/>
          <w:sz w:val="20"/>
          <w:szCs w:val="20"/>
          <w:lang w:val="hy-AM"/>
        </w:rPr>
        <w:lastRenderedPageBreak/>
        <w:t xml:space="preserve">               </w:t>
      </w:r>
      <w:r w:rsidRPr="009A0E79">
        <w:rPr>
          <w:rFonts w:ascii="Sylfaen" w:eastAsia="GHEA Grapalat" w:hAnsi="Sylfaen" w:cs="GHEA Grapalat"/>
          <w:b/>
          <w:iCs/>
          <w:color w:val="000000"/>
          <w:sz w:val="20"/>
          <w:szCs w:val="20"/>
          <w:lang w:val="hy-AM"/>
        </w:rPr>
        <w:t>Մատակարարման վայրը՝  Շիրակի մարզ, ք</w:t>
      </w:r>
      <w:r w:rsidR="009A0E79">
        <w:rPr>
          <w:rFonts w:ascii="Times New Roman" w:eastAsia="GHEA Grapalat" w:hAnsi="Times New Roman" w:cs="Times New Roman"/>
          <w:b/>
          <w:iCs/>
          <w:color w:val="000000"/>
          <w:sz w:val="20"/>
          <w:szCs w:val="20"/>
          <w:lang w:val="hy-AM"/>
        </w:rPr>
        <w:t>․</w:t>
      </w:r>
      <w:r w:rsidRPr="009A0E79">
        <w:rPr>
          <w:rFonts w:ascii="Sylfaen" w:eastAsia="GHEA Grapalat" w:hAnsi="Sylfaen" w:cs="GHEA Grapalat"/>
          <w:b/>
          <w:iCs/>
          <w:color w:val="000000"/>
          <w:sz w:val="20"/>
          <w:szCs w:val="20"/>
          <w:lang w:val="hy-AM"/>
        </w:rPr>
        <w:t xml:space="preserve"> Արթիկ Բաղրամյան 2</w:t>
      </w:r>
    </w:p>
    <w:p w:rsidR="009F7E62" w:rsidRPr="009A0E79" w:rsidRDefault="00980EF0" w:rsidP="009F7E62">
      <w:pPr>
        <w:rPr>
          <w:rFonts w:ascii="Sylfaen" w:eastAsia="GHEA Grapalat" w:hAnsi="Sylfaen" w:cs="GHEA Grapalat"/>
          <w:b/>
          <w:iCs/>
          <w:color w:val="000000"/>
          <w:sz w:val="20"/>
          <w:szCs w:val="20"/>
          <w:lang w:val="hy-AM"/>
        </w:rPr>
      </w:pPr>
      <w:r w:rsidRPr="009A0E79">
        <w:rPr>
          <w:rFonts w:ascii="Sylfaen" w:eastAsia="GHEA Grapalat" w:hAnsi="Sylfaen" w:cs="GHEA Grapalat"/>
          <w:b/>
          <w:iCs/>
          <w:color w:val="000000"/>
          <w:sz w:val="20"/>
          <w:szCs w:val="20"/>
          <w:lang w:val="hy-AM"/>
        </w:rPr>
        <w:t xml:space="preserve">             </w:t>
      </w:r>
      <w:r w:rsidR="008C72D5" w:rsidRPr="009A0E79">
        <w:rPr>
          <w:rFonts w:ascii="Sylfaen" w:eastAsia="GHEA Grapalat" w:hAnsi="Sylfaen" w:cs="GHEA Grapalat"/>
          <w:b/>
          <w:iCs/>
          <w:color w:val="000000"/>
          <w:sz w:val="20"/>
          <w:szCs w:val="20"/>
          <w:lang w:val="hy-AM"/>
        </w:rPr>
        <w:t xml:space="preserve">Ապրանքը պետք է լինի </w:t>
      </w:r>
      <w:r w:rsidR="00FD2CAB" w:rsidRPr="009A0E79">
        <w:rPr>
          <w:rFonts w:ascii="Sylfaen" w:eastAsia="GHEA Grapalat" w:hAnsi="Sylfaen" w:cs="GHEA Grapalat"/>
          <w:b/>
          <w:iCs/>
          <w:color w:val="000000"/>
          <w:sz w:val="20"/>
          <w:szCs w:val="20"/>
          <w:lang w:val="hy-AM"/>
        </w:rPr>
        <w:t xml:space="preserve"> </w:t>
      </w:r>
      <w:r w:rsidR="009F7E62" w:rsidRPr="009A0E79">
        <w:rPr>
          <w:rFonts w:ascii="Sylfaen" w:eastAsia="GHEA Grapalat" w:hAnsi="Sylfaen" w:cs="GHEA Grapalat"/>
          <w:b/>
          <w:iCs/>
          <w:color w:val="000000"/>
          <w:sz w:val="20"/>
          <w:szCs w:val="20"/>
          <w:lang w:val="hy-AM"/>
        </w:rPr>
        <w:t xml:space="preserve">նոր, </w:t>
      </w:r>
      <w:r w:rsidR="00FD2CAB" w:rsidRPr="009A0E79">
        <w:rPr>
          <w:rFonts w:ascii="Sylfaen" w:eastAsia="GHEA Grapalat" w:hAnsi="Sylfaen" w:cs="GHEA Grapalat"/>
          <w:b/>
          <w:iCs/>
          <w:color w:val="000000"/>
          <w:sz w:val="20"/>
          <w:szCs w:val="20"/>
          <w:lang w:val="hy-AM"/>
        </w:rPr>
        <w:t>չ</w:t>
      </w:r>
      <w:r w:rsidR="008C72D5" w:rsidRPr="009A0E79">
        <w:rPr>
          <w:rFonts w:ascii="Sylfaen" w:eastAsia="GHEA Grapalat" w:hAnsi="Sylfaen" w:cs="GHEA Grapalat"/>
          <w:b/>
          <w:iCs/>
          <w:color w:val="000000"/>
          <w:sz w:val="20"/>
          <w:szCs w:val="20"/>
          <w:lang w:val="hy-AM"/>
        </w:rPr>
        <w:t>օգտագործված:</w:t>
      </w:r>
      <w:r w:rsidR="00907F3B" w:rsidRPr="009A0E79">
        <w:rPr>
          <w:rFonts w:ascii="Sylfaen" w:eastAsia="GHEA Grapalat" w:hAnsi="Sylfaen" w:cs="GHEA Grapalat"/>
          <w:b/>
          <w:iCs/>
          <w:color w:val="000000"/>
          <w:sz w:val="20"/>
          <w:szCs w:val="20"/>
          <w:lang w:val="hy-AM"/>
        </w:rPr>
        <w:t xml:space="preserve"> </w:t>
      </w:r>
      <w:r w:rsidR="004D0E71" w:rsidRPr="009A0E79">
        <w:rPr>
          <w:rFonts w:ascii="Sylfaen" w:eastAsia="GHEA Grapalat" w:hAnsi="Sylfaen" w:cs="GHEA Grapalat"/>
          <w:b/>
          <w:iCs/>
          <w:color w:val="000000"/>
          <w:sz w:val="20"/>
          <w:szCs w:val="20"/>
          <w:lang w:val="hy-AM"/>
        </w:rPr>
        <w:t xml:space="preserve"> </w:t>
      </w:r>
    </w:p>
    <w:p w:rsidR="009A0E79" w:rsidRPr="003B110D" w:rsidRDefault="009A0E79" w:rsidP="009A0E79">
      <w:pPr>
        <w:rPr>
          <w:rFonts w:ascii="Times New Roman" w:eastAsia="GHEA Grapalat" w:hAnsi="Times New Roman" w:cs="Times New Roman"/>
          <w:b/>
          <w:iCs/>
          <w:color w:val="000000"/>
          <w:sz w:val="20"/>
          <w:szCs w:val="20"/>
          <w:lang w:val="hy-AM"/>
        </w:rPr>
      </w:pPr>
      <w:r w:rsidRPr="009A0E79">
        <w:rPr>
          <w:rFonts w:ascii="Sylfaen" w:eastAsia="GHEA Grapalat" w:hAnsi="Sylfaen" w:cs="GHEA Grapalat"/>
          <w:b/>
          <w:iCs/>
          <w:color w:val="000000"/>
          <w:sz w:val="20"/>
          <w:szCs w:val="20"/>
          <w:lang w:val="hy-AM"/>
        </w:rPr>
        <w:t>Դեղորայքի պիտանելիության ժամկետը</w:t>
      </w:r>
      <w:r w:rsidR="003B110D">
        <w:rPr>
          <w:rFonts w:ascii="Sylfaen" w:eastAsia="GHEA Grapalat" w:hAnsi="Sylfaen" w:cs="GHEA Grapalat"/>
          <w:b/>
          <w:iCs/>
          <w:color w:val="000000"/>
          <w:sz w:val="20"/>
          <w:szCs w:val="20"/>
          <w:lang w:val="hy-AM"/>
        </w:rPr>
        <w:t xml:space="preserve">  </w:t>
      </w:r>
      <w:r w:rsidRPr="009A0E79">
        <w:rPr>
          <w:rFonts w:ascii="Sylfaen" w:eastAsia="GHEA Grapalat" w:hAnsi="Sylfaen" w:cs="GHEA Grapalat"/>
          <w:b/>
          <w:iCs/>
          <w:color w:val="000000"/>
          <w:sz w:val="20"/>
          <w:szCs w:val="20"/>
          <w:lang w:val="hy-AM"/>
        </w:rPr>
        <w:t>գնորդին հանձնման պահին պետք է լին</w:t>
      </w:r>
      <w:r w:rsidR="003B110D">
        <w:rPr>
          <w:rFonts w:ascii="Sylfaen" w:eastAsia="GHEA Grapalat" w:hAnsi="Sylfaen" w:cs="GHEA Grapalat"/>
          <w:b/>
          <w:iCs/>
          <w:color w:val="000000"/>
          <w:sz w:val="20"/>
          <w:szCs w:val="20"/>
          <w:lang w:val="hy-AM"/>
        </w:rPr>
        <w:t>ի</w:t>
      </w:r>
      <w:r w:rsidRPr="009A0E79">
        <w:rPr>
          <w:rFonts w:ascii="Sylfaen" w:eastAsia="GHEA Grapalat" w:hAnsi="Sylfaen" w:cs="GHEA Grapalat"/>
          <w:b/>
          <w:iCs/>
          <w:color w:val="000000"/>
          <w:sz w:val="20"/>
          <w:szCs w:val="20"/>
          <w:lang w:val="hy-AM"/>
        </w:rPr>
        <w:t xml:space="preserve">  հետևյալը</w:t>
      </w:r>
      <w:r w:rsidR="003B110D">
        <w:rPr>
          <w:rFonts w:ascii="Times New Roman" w:eastAsia="GHEA Grapalat" w:hAnsi="Times New Roman" w:cs="Times New Roman"/>
          <w:b/>
          <w:iCs/>
          <w:color w:val="000000"/>
          <w:sz w:val="20"/>
          <w:szCs w:val="20"/>
          <w:lang w:val="hy-AM"/>
        </w:rPr>
        <w:t>․</w:t>
      </w:r>
    </w:p>
    <w:p w:rsidR="009A0E79" w:rsidRPr="003B110D" w:rsidRDefault="009A0E79" w:rsidP="003B110D">
      <w:pPr>
        <w:spacing w:after="0" w:line="240" w:lineRule="auto"/>
        <w:ind w:left="360"/>
        <w:rPr>
          <w:rFonts w:ascii="Sylfaen" w:eastAsia="GHEA Grapalat" w:hAnsi="Sylfaen" w:cs="GHEA Grapalat"/>
          <w:b/>
          <w:iCs/>
          <w:color w:val="000000"/>
          <w:sz w:val="20"/>
          <w:szCs w:val="20"/>
          <w:lang w:val="hy-AM"/>
        </w:rPr>
      </w:pPr>
      <w:r w:rsidRPr="003B110D">
        <w:rPr>
          <w:rFonts w:ascii="Sylfaen" w:eastAsia="GHEA Grapalat" w:hAnsi="Sylfaen" w:cs="GHEA Grapalat"/>
          <w:b/>
          <w:iCs/>
          <w:color w:val="000000"/>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9A0E79" w:rsidRPr="003B110D" w:rsidRDefault="009A0E79" w:rsidP="003B110D">
      <w:pPr>
        <w:spacing w:after="0" w:line="240" w:lineRule="auto"/>
        <w:ind w:left="360"/>
        <w:rPr>
          <w:rFonts w:ascii="Sylfaen" w:eastAsia="GHEA Grapalat" w:hAnsi="Sylfaen" w:cs="GHEA Grapalat"/>
          <w:b/>
          <w:iCs/>
          <w:color w:val="000000"/>
          <w:sz w:val="20"/>
          <w:szCs w:val="20"/>
          <w:lang w:val="hy-AM"/>
        </w:rPr>
      </w:pPr>
      <w:r w:rsidRPr="003B110D">
        <w:rPr>
          <w:rFonts w:ascii="Sylfaen" w:eastAsia="GHEA Grapalat" w:hAnsi="Sylfaen" w:cs="GHEA Grapalat"/>
          <w:b/>
          <w:iCs/>
          <w:color w:val="000000"/>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9A0E79" w:rsidRPr="003B110D" w:rsidRDefault="009A0E79" w:rsidP="003B110D">
      <w:pPr>
        <w:spacing w:after="0" w:line="240" w:lineRule="auto"/>
        <w:ind w:left="360"/>
        <w:rPr>
          <w:rFonts w:ascii="Sylfaen" w:eastAsia="GHEA Grapalat" w:hAnsi="Sylfaen" w:cs="GHEA Grapalat"/>
          <w:b/>
          <w:iCs/>
          <w:color w:val="000000"/>
          <w:sz w:val="20"/>
          <w:szCs w:val="20"/>
          <w:lang w:val="hy-AM"/>
        </w:rPr>
      </w:pPr>
      <w:r w:rsidRPr="003B110D">
        <w:rPr>
          <w:rFonts w:ascii="Sylfaen" w:eastAsia="GHEA Grapalat" w:hAnsi="Sylfaen" w:cs="GHEA Grapalat"/>
          <w:b/>
          <w:iCs/>
          <w:color w:val="000000"/>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9A0E79" w:rsidRPr="009A0E79" w:rsidRDefault="009A0E79" w:rsidP="003B110D">
      <w:pPr>
        <w:pStyle w:val="a3"/>
        <w:spacing w:after="0" w:line="240" w:lineRule="auto"/>
        <w:ind w:left="786"/>
        <w:rPr>
          <w:rFonts w:ascii="Sylfaen" w:eastAsia="GHEA Grapalat" w:hAnsi="Sylfaen" w:cs="GHEA Grapalat"/>
          <w:b/>
          <w:iCs/>
          <w:color w:val="000000"/>
          <w:sz w:val="20"/>
          <w:szCs w:val="20"/>
          <w:lang w:val="hy-AM"/>
        </w:rPr>
      </w:pPr>
    </w:p>
    <w:p w:rsidR="009A0E79" w:rsidRPr="003B110D" w:rsidRDefault="009A0E79" w:rsidP="003B110D">
      <w:pPr>
        <w:spacing w:after="0" w:line="240" w:lineRule="auto"/>
        <w:ind w:left="360"/>
        <w:rPr>
          <w:rFonts w:ascii="Sylfaen" w:eastAsia="GHEA Grapalat" w:hAnsi="Sylfaen" w:cs="GHEA Grapalat"/>
          <w:b/>
          <w:iCs/>
          <w:color w:val="000000"/>
          <w:sz w:val="20"/>
          <w:szCs w:val="20"/>
          <w:lang w:val="hy-AM"/>
        </w:rPr>
      </w:pPr>
      <w:r w:rsidRPr="003B110D">
        <w:rPr>
          <w:rFonts w:ascii="Sylfaen" w:eastAsia="GHEA Grapalat" w:hAnsi="Sylfaen" w:cs="GHEA Grapalat"/>
          <w:b/>
          <w:iCs/>
          <w:color w:val="000000"/>
          <w:sz w:val="20"/>
          <w:szCs w:val="20"/>
          <w:lang w:val="hy-AM"/>
        </w:rPr>
        <w:t xml:space="preserve"> Պատվիրատուն իրավունք ունի տարվա ընթացքում պատվիրել պայմանագրում նշված  առավելագույն ընդհանուր  քանակից քիչ քանակ կամ էլ որոշ  դեղեր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p>
    <w:p w:rsidR="009A0E79" w:rsidRPr="009A0E79" w:rsidRDefault="009A0E79" w:rsidP="003B110D">
      <w:pPr>
        <w:spacing w:after="0" w:line="240" w:lineRule="auto"/>
        <w:rPr>
          <w:rFonts w:ascii="Sylfaen" w:eastAsia="GHEA Grapalat" w:hAnsi="Sylfaen" w:cs="GHEA Grapalat"/>
          <w:b/>
          <w:iCs/>
          <w:color w:val="000000"/>
          <w:sz w:val="20"/>
          <w:szCs w:val="20"/>
          <w:lang w:val="hy-AM"/>
        </w:rPr>
      </w:pPr>
    </w:p>
    <w:p w:rsidR="009A0E79" w:rsidRPr="009A0E79" w:rsidRDefault="009A0E79" w:rsidP="009A0E79">
      <w:pPr>
        <w:spacing w:after="0" w:line="240" w:lineRule="auto"/>
        <w:rPr>
          <w:rFonts w:ascii="Sylfaen" w:eastAsia="GHEA Grapalat" w:hAnsi="Sylfaen" w:cs="GHEA Grapalat"/>
          <w:b/>
          <w:iCs/>
          <w:color w:val="000000"/>
          <w:sz w:val="20"/>
          <w:szCs w:val="20"/>
          <w:lang w:val="hy-AM"/>
        </w:rPr>
      </w:pPr>
      <w:r w:rsidRPr="009A0E79">
        <w:rPr>
          <w:rFonts w:ascii="Sylfaen" w:eastAsia="GHEA Grapalat" w:hAnsi="Sylfaen" w:cs="GHEA Grapalat"/>
          <w:b/>
          <w:iCs/>
          <w:color w:val="000000"/>
          <w:sz w:val="20"/>
          <w:szCs w:val="20"/>
          <w:lang w:val="hy-AM"/>
        </w:rPr>
        <w:t xml:space="preserve">    Դեղերի տեղափոխումը, պահեստավորումը և պահպանումը պետք է իրականացվի համաձայն   ՀՀ ԱՆ   նախարարի 2010թ. 17-Ն հրամանի։</w:t>
      </w:r>
    </w:p>
    <w:p w:rsidR="009A0E79" w:rsidRDefault="009A0E79" w:rsidP="009A0E79">
      <w:pPr>
        <w:spacing w:after="0" w:line="240" w:lineRule="auto"/>
        <w:rPr>
          <w:rFonts w:ascii="GHEA Grapalat" w:hAnsi="GHEA Grapalat" w:cs="Calibri"/>
          <w:b/>
          <w:bCs/>
          <w:color w:val="000000"/>
          <w:lang w:val="hy-AM"/>
        </w:rPr>
      </w:pPr>
    </w:p>
    <w:p w:rsidR="009A0E79" w:rsidRDefault="009A0E79" w:rsidP="009A0E79">
      <w:pPr>
        <w:tabs>
          <w:tab w:val="left" w:pos="3248"/>
        </w:tabs>
        <w:spacing w:after="0" w:line="240" w:lineRule="auto"/>
        <w:rPr>
          <w:rFonts w:ascii="GHEA Grapalat" w:hAnsi="GHEA Grapalat" w:cs="Sylfaen"/>
          <w:i/>
          <w:sz w:val="20"/>
          <w:lang w:val="hy-AM"/>
        </w:rPr>
      </w:pPr>
    </w:p>
    <w:p w:rsidR="00391B1D" w:rsidRPr="00FD2CAB" w:rsidRDefault="00B0002B" w:rsidP="00FD2CAB">
      <w:pPr>
        <w:spacing w:after="0" w:line="240" w:lineRule="auto"/>
        <w:rPr>
          <w:rFonts w:ascii="GHEA Grapalat" w:hAnsi="GHEA Grapalat" w:cs="Calibri"/>
          <w:b/>
          <w:bCs/>
          <w:color w:val="000000"/>
          <w:szCs w:val="20"/>
          <w:lang w:val="hy-AM"/>
        </w:rPr>
      </w:pPr>
      <w:r w:rsidRPr="00FD2CAB">
        <w:rPr>
          <w:rFonts w:ascii="GHEA Grapalat" w:hAnsi="GHEA Grapalat" w:cs="Calibri"/>
          <w:b/>
          <w:bCs/>
          <w:color w:val="000000"/>
          <w:szCs w:val="20"/>
          <w:lang w:val="hy-AM"/>
        </w:rPr>
        <w:t xml:space="preserve">    </w:t>
      </w:r>
    </w:p>
    <w:p w:rsidR="00FD2CAB" w:rsidRDefault="00FD2CAB" w:rsidP="00B0002B">
      <w:pPr>
        <w:spacing w:after="0" w:line="240" w:lineRule="auto"/>
        <w:rPr>
          <w:rFonts w:ascii="GHEA Grapalat" w:hAnsi="GHEA Grapalat" w:cs="Calibri"/>
          <w:b/>
          <w:bCs/>
          <w:color w:val="000000"/>
          <w:lang w:val="hy-AM"/>
        </w:rPr>
      </w:pPr>
    </w:p>
    <w:p w:rsidR="003F2C95" w:rsidRDefault="003F2C95"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9A0E79" w:rsidRDefault="001D30B3" w:rsidP="003F2C95">
      <w:pPr>
        <w:tabs>
          <w:tab w:val="left" w:pos="3248"/>
        </w:tabs>
        <w:spacing w:after="0" w:line="240" w:lineRule="auto"/>
        <w:rPr>
          <w:rFonts w:ascii="GHEA Grapalat" w:hAnsi="GHEA Grapalat" w:cs="Sylfaen"/>
          <w:i/>
          <w:sz w:val="20"/>
          <w:lang w:val="ru-RU"/>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9A0E79" w:rsidRDefault="001D30B3" w:rsidP="003F2C95">
      <w:pPr>
        <w:tabs>
          <w:tab w:val="left" w:pos="3248"/>
        </w:tabs>
        <w:spacing w:after="0" w:line="240" w:lineRule="auto"/>
        <w:rPr>
          <w:rFonts w:ascii="GHEA Grapalat" w:hAnsi="GHEA Grapalat" w:cs="Sylfaen"/>
          <w:i/>
          <w:sz w:val="20"/>
          <w:lang w:val="ru-RU"/>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1D30B3" w:rsidRPr="001D30B3" w:rsidRDefault="001D30B3" w:rsidP="003F2C95">
      <w:pPr>
        <w:tabs>
          <w:tab w:val="left" w:pos="3248"/>
        </w:tabs>
        <w:spacing w:after="0" w:line="240" w:lineRule="auto"/>
        <w:rPr>
          <w:rFonts w:ascii="GHEA Grapalat" w:hAnsi="GHEA Grapalat" w:cs="Sylfaen"/>
          <w:i/>
          <w:sz w:val="20"/>
          <w:lang w:val="hy-AM"/>
        </w:rPr>
      </w:pPr>
    </w:p>
    <w:p w:rsidR="009D2E49" w:rsidRDefault="009D2E49"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CD57D9" w:rsidRDefault="00CD57D9" w:rsidP="009F7E62">
      <w:pPr>
        <w:jc w:val="center"/>
        <w:rPr>
          <w:rFonts w:ascii="GHEA Grapalat" w:hAnsi="GHEA Grapalat" w:cs="Sylfaen"/>
          <w:b/>
          <w:sz w:val="40"/>
          <w:lang w:val="hy-AM"/>
        </w:rPr>
      </w:pPr>
    </w:p>
    <w:p w:rsidR="00CD57D9" w:rsidRDefault="00CD57D9" w:rsidP="009F7E62">
      <w:pPr>
        <w:jc w:val="center"/>
        <w:rPr>
          <w:rFonts w:ascii="GHEA Grapalat" w:hAnsi="GHEA Grapalat" w:cs="Sylfaen"/>
          <w:b/>
          <w:sz w:val="40"/>
          <w:lang w:val="hy-AM"/>
        </w:rPr>
      </w:pPr>
    </w:p>
    <w:p w:rsidR="00CD57D9" w:rsidRDefault="00CD57D9" w:rsidP="009F7E62">
      <w:pPr>
        <w:jc w:val="center"/>
        <w:rPr>
          <w:rFonts w:ascii="GHEA Grapalat" w:hAnsi="GHEA Grapalat" w:cs="Sylfaen"/>
          <w:b/>
          <w:sz w:val="40"/>
          <w:lang w:val="hy-AM"/>
        </w:rPr>
      </w:pPr>
    </w:p>
    <w:p w:rsidR="00CD57D9" w:rsidRDefault="00CD57D9" w:rsidP="009F7E62">
      <w:pPr>
        <w:jc w:val="center"/>
        <w:rPr>
          <w:rFonts w:ascii="GHEA Grapalat" w:hAnsi="GHEA Grapalat" w:cs="Sylfaen"/>
          <w:b/>
          <w:sz w:val="40"/>
          <w:lang w:val="hy-AM"/>
        </w:rPr>
      </w:pPr>
    </w:p>
    <w:p w:rsidR="009D2E49" w:rsidRPr="009D2E49" w:rsidRDefault="009D2E49" w:rsidP="009F7E62">
      <w:pPr>
        <w:jc w:val="center"/>
        <w:rPr>
          <w:rFonts w:ascii="GHEA Grapalat" w:hAnsi="GHEA Grapalat" w:cs="Sylfaen"/>
          <w:b/>
          <w:sz w:val="24"/>
          <w:lang w:val="hy-AM"/>
        </w:rPr>
      </w:pPr>
      <w:r w:rsidRPr="009D2E49">
        <w:rPr>
          <w:rFonts w:ascii="GHEA Grapalat" w:hAnsi="GHEA Grapalat" w:cs="Sylfaen"/>
          <w:b/>
          <w:sz w:val="40"/>
          <w:lang w:val="es-ES"/>
        </w:rPr>
        <w:t>Техническая характеристика</w:t>
      </w:r>
    </w:p>
    <w:p w:rsidR="009D2E49" w:rsidRPr="00593F09" w:rsidRDefault="00F60BFC" w:rsidP="009D2E49">
      <w:pPr>
        <w:jc w:val="center"/>
        <w:rPr>
          <w:rFonts w:ascii="GHEA Grapalat" w:hAnsi="GHEA Grapalat" w:cs="Sylfaen"/>
          <w:b/>
          <w:sz w:val="40"/>
          <w:lang w:val="ru-RU"/>
        </w:rPr>
      </w:pPr>
      <w:r>
        <w:rPr>
          <w:rFonts w:ascii="GHEA Grapalat" w:hAnsi="GHEA Grapalat" w:cs="Sylfaen"/>
          <w:b/>
          <w:sz w:val="40"/>
          <w:lang w:val="ru-RU"/>
        </w:rPr>
        <w:t>Л</w:t>
      </w:r>
      <w:r w:rsidRPr="00980EF0">
        <w:rPr>
          <w:rFonts w:ascii="GHEA Grapalat" w:hAnsi="GHEA Grapalat" w:cs="Sylfaen"/>
          <w:b/>
          <w:sz w:val="40"/>
          <w:lang w:val="es-ES"/>
        </w:rPr>
        <w:t>екарств</w:t>
      </w:r>
      <w:r>
        <w:rPr>
          <w:rFonts w:ascii="GHEA Grapalat" w:hAnsi="GHEA Grapalat" w:cs="Sylfaen"/>
          <w:b/>
          <w:sz w:val="40"/>
          <w:lang w:val="ru-RU"/>
        </w:rPr>
        <w:t xml:space="preserve">, </w:t>
      </w:r>
      <w:r w:rsidR="005051A9">
        <w:rPr>
          <w:rFonts w:ascii="GHEA Grapalat" w:hAnsi="GHEA Grapalat" w:cs="Sylfaen"/>
          <w:b/>
          <w:sz w:val="40"/>
          <w:lang w:val="ru-RU"/>
        </w:rPr>
        <w:t>л</w:t>
      </w:r>
      <w:r w:rsidR="00593F09">
        <w:rPr>
          <w:rFonts w:ascii="GHEA Grapalat" w:hAnsi="GHEA Grapalat" w:cs="Sylfaen"/>
          <w:b/>
          <w:sz w:val="40"/>
          <w:lang w:val="ru-RU"/>
        </w:rPr>
        <w:t>абора</w:t>
      </w:r>
      <w:r w:rsidR="005051A9">
        <w:rPr>
          <w:rFonts w:ascii="GHEA Grapalat" w:hAnsi="GHEA Grapalat" w:cs="Sylfaen"/>
          <w:b/>
          <w:sz w:val="40"/>
          <w:lang w:val="ru-RU"/>
        </w:rPr>
        <w:t xml:space="preserve">торных </w:t>
      </w:r>
      <w:r>
        <w:rPr>
          <w:rFonts w:ascii="GHEA Grapalat" w:hAnsi="GHEA Grapalat" w:cs="Sylfaen"/>
          <w:b/>
          <w:sz w:val="40"/>
          <w:lang w:val="ru-RU"/>
        </w:rPr>
        <w:t>и медицинских материалов</w:t>
      </w: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sectPr w:rsidR="009D2E49" w:rsidRPr="00A503D2" w:rsidSect="00265E29">
          <w:pgSz w:w="15840" w:h="12240" w:orient="landscape"/>
          <w:pgMar w:top="720" w:right="284" w:bottom="426" w:left="284" w:header="720" w:footer="720" w:gutter="0"/>
          <w:cols w:space="720"/>
          <w:docGrid w:linePitch="360"/>
        </w:sectPr>
      </w:pPr>
    </w:p>
    <w:tbl>
      <w:tblPr>
        <w:tblpPr w:leftFromText="180" w:rightFromText="180" w:vertAnchor="text" w:horzAnchor="margin" w:tblpY="785"/>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76"/>
        <w:gridCol w:w="2409"/>
        <w:gridCol w:w="4678"/>
        <w:gridCol w:w="992"/>
        <w:gridCol w:w="992"/>
        <w:gridCol w:w="1308"/>
        <w:gridCol w:w="1102"/>
        <w:gridCol w:w="1702"/>
      </w:tblGrid>
      <w:tr w:rsidR="00CD57D9" w:rsidRPr="00D454AA" w:rsidTr="00270B3D">
        <w:trPr>
          <w:trHeight w:val="447"/>
        </w:trPr>
        <w:tc>
          <w:tcPr>
            <w:tcW w:w="959" w:type="dxa"/>
            <w:vMerge w:val="restart"/>
            <w:vAlign w:val="center"/>
          </w:tcPr>
          <w:p w:rsidR="00CD57D9" w:rsidRPr="00CD57D9" w:rsidRDefault="00CD57D9" w:rsidP="00CD57D9">
            <w:pPr>
              <w:widowControl w:val="0"/>
              <w:jc w:val="center"/>
              <w:rPr>
                <w:rFonts w:ascii="Arial" w:hAnsi="Arial" w:cs="Arial"/>
                <w:sz w:val="20"/>
                <w:szCs w:val="20"/>
              </w:rPr>
            </w:pPr>
            <w:r w:rsidRPr="00CD57D9">
              <w:rPr>
                <w:rFonts w:ascii="Arial" w:hAnsi="Arial" w:cs="Arial"/>
                <w:sz w:val="20"/>
                <w:szCs w:val="20"/>
              </w:rPr>
              <w:lastRenderedPageBreak/>
              <w:t>номер предусмотренного приглашением лота</w:t>
            </w:r>
          </w:p>
        </w:tc>
        <w:tc>
          <w:tcPr>
            <w:tcW w:w="1276" w:type="dxa"/>
            <w:vMerge w:val="restart"/>
            <w:vAlign w:val="center"/>
          </w:tcPr>
          <w:p w:rsidR="00CD57D9" w:rsidRPr="00F952C0" w:rsidRDefault="00CD57D9" w:rsidP="00CD57D9">
            <w:pPr>
              <w:widowControl w:val="0"/>
              <w:jc w:val="center"/>
              <w:rPr>
                <w:rFonts w:ascii="Arial" w:hAnsi="Arial" w:cs="Arial"/>
                <w:sz w:val="20"/>
                <w:szCs w:val="20"/>
                <w:lang w:val="ru-RU"/>
              </w:rPr>
            </w:pPr>
            <w:r w:rsidRPr="00F952C0">
              <w:rPr>
                <w:rFonts w:ascii="Arial" w:hAnsi="Arial" w:cs="Arial"/>
                <w:sz w:val="20"/>
                <w:szCs w:val="20"/>
                <w:lang w:val="ru-RU"/>
              </w:rPr>
              <w:t>промежуточный код, предусмотренный планом закупок по классификации ЕЗК (</w:t>
            </w:r>
            <w:r w:rsidRPr="00CD57D9">
              <w:rPr>
                <w:rFonts w:ascii="Arial" w:hAnsi="Arial" w:cs="Arial"/>
                <w:sz w:val="20"/>
                <w:szCs w:val="20"/>
              </w:rPr>
              <w:t>CPV</w:t>
            </w:r>
            <w:r w:rsidRPr="00F952C0">
              <w:rPr>
                <w:rFonts w:ascii="Arial" w:hAnsi="Arial" w:cs="Arial"/>
                <w:sz w:val="20"/>
                <w:szCs w:val="20"/>
                <w:lang w:val="ru-RU"/>
              </w:rPr>
              <w:t>)</w:t>
            </w:r>
          </w:p>
        </w:tc>
        <w:tc>
          <w:tcPr>
            <w:tcW w:w="2409" w:type="dxa"/>
            <w:vMerge w:val="restart"/>
            <w:vAlign w:val="center"/>
          </w:tcPr>
          <w:p w:rsidR="00CD57D9" w:rsidRPr="00CD57D9" w:rsidRDefault="00CD57D9" w:rsidP="00CD57D9">
            <w:pPr>
              <w:widowControl w:val="0"/>
              <w:jc w:val="center"/>
              <w:rPr>
                <w:rFonts w:ascii="Arial" w:hAnsi="Arial" w:cs="Arial"/>
                <w:sz w:val="20"/>
                <w:szCs w:val="20"/>
              </w:rPr>
            </w:pPr>
            <w:r w:rsidRPr="00CD57D9">
              <w:rPr>
                <w:rFonts w:ascii="Arial" w:hAnsi="Arial" w:cs="Arial"/>
                <w:sz w:val="20"/>
                <w:szCs w:val="20"/>
              </w:rPr>
              <w:t xml:space="preserve">наименование </w:t>
            </w:r>
          </w:p>
        </w:tc>
        <w:tc>
          <w:tcPr>
            <w:tcW w:w="4678" w:type="dxa"/>
            <w:vMerge w:val="restart"/>
            <w:vAlign w:val="center"/>
          </w:tcPr>
          <w:p w:rsidR="00CD57D9" w:rsidRPr="00CD57D9" w:rsidRDefault="00CD57D9" w:rsidP="00CD57D9">
            <w:pPr>
              <w:widowControl w:val="0"/>
              <w:ind w:left="-108" w:right="-59"/>
              <w:jc w:val="center"/>
              <w:rPr>
                <w:rFonts w:ascii="Arial" w:hAnsi="Arial" w:cs="Arial"/>
                <w:sz w:val="20"/>
                <w:szCs w:val="20"/>
              </w:rPr>
            </w:pPr>
            <w:r w:rsidRPr="00CD57D9">
              <w:rPr>
                <w:rFonts w:ascii="Arial" w:hAnsi="Arial" w:cs="Arial"/>
                <w:sz w:val="20"/>
                <w:szCs w:val="20"/>
              </w:rPr>
              <w:t>техническая характеристика</w:t>
            </w:r>
          </w:p>
        </w:tc>
        <w:tc>
          <w:tcPr>
            <w:tcW w:w="992" w:type="dxa"/>
            <w:vMerge w:val="restart"/>
            <w:vAlign w:val="center"/>
          </w:tcPr>
          <w:p w:rsidR="00CD57D9" w:rsidRPr="00CD57D9" w:rsidRDefault="00CD57D9" w:rsidP="00CD57D9">
            <w:pPr>
              <w:widowControl w:val="0"/>
              <w:ind w:left="-48" w:right="-108"/>
              <w:jc w:val="center"/>
              <w:rPr>
                <w:rFonts w:ascii="Arial" w:hAnsi="Arial" w:cs="Arial"/>
                <w:sz w:val="20"/>
                <w:szCs w:val="20"/>
              </w:rPr>
            </w:pPr>
            <w:r w:rsidRPr="00CD57D9">
              <w:rPr>
                <w:rFonts w:ascii="Arial" w:hAnsi="Arial" w:cs="Arial"/>
                <w:sz w:val="20"/>
                <w:szCs w:val="20"/>
              </w:rPr>
              <w:t>единица измерения</w:t>
            </w:r>
          </w:p>
        </w:tc>
        <w:tc>
          <w:tcPr>
            <w:tcW w:w="992" w:type="dxa"/>
            <w:vMerge w:val="restart"/>
            <w:vAlign w:val="center"/>
          </w:tcPr>
          <w:p w:rsidR="00CD57D9" w:rsidRPr="00CD57D9" w:rsidRDefault="00CD57D9" w:rsidP="00CD57D9">
            <w:pPr>
              <w:jc w:val="center"/>
              <w:rPr>
                <w:rFonts w:ascii="Arial" w:hAnsi="Arial" w:cs="Arial"/>
                <w:sz w:val="20"/>
                <w:szCs w:val="20"/>
              </w:rPr>
            </w:pPr>
            <w:r w:rsidRPr="00CD57D9">
              <w:rPr>
                <w:rFonts w:ascii="Arial" w:hAnsi="Arial" w:cs="Arial"/>
                <w:sz w:val="20"/>
                <w:szCs w:val="20"/>
              </w:rPr>
              <w:t>общий объем</w:t>
            </w:r>
          </w:p>
        </w:tc>
        <w:tc>
          <w:tcPr>
            <w:tcW w:w="4112" w:type="dxa"/>
            <w:gridSpan w:val="3"/>
          </w:tcPr>
          <w:p w:rsidR="00CD57D9" w:rsidRPr="00CD57D9" w:rsidRDefault="00CD57D9" w:rsidP="00CD57D9">
            <w:pPr>
              <w:jc w:val="center"/>
              <w:rPr>
                <w:rFonts w:ascii="Arial" w:hAnsi="Arial" w:cs="Arial"/>
                <w:sz w:val="20"/>
                <w:szCs w:val="20"/>
              </w:rPr>
            </w:pPr>
            <w:r w:rsidRPr="00CD57D9">
              <w:rPr>
                <w:rFonts w:ascii="Arial" w:hAnsi="Arial" w:cs="Arial"/>
                <w:sz w:val="20"/>
                <w:szCs w:val="20"/>
              </w:rPr>
              <w:t>поставки</w:t>
            </w:r>
          </w:p>
        </w:tc>
      </w:tr>
      <w:tr w:rsidR="00CD57D9" w:rsidRPr="00D454AA" w:rsidTr="00270B3D">
        <w:trPr>
          <w:trHeight w:val="794"/>
        </w:trPr>
        <w:tc>
          <w:tcPr>
            <w:tcW w:w="959" w:type="dxa"/>
            <w:vMerge/>
            <w:vAlign w:val="center"/>
          </w:tcPr>
          <w:p w:rsidR="00CD57D9" w:rsidRPr="00CD57D9" w:rsidRDefault="00CD57D9" w:rsidP="00CD57D9">
            <w:pPr>
              <w:jc w:val="center"/>
              <w:rPr>
                <w:rFonts w:ascii="Arial" w:hAnsi="Arial" w:cs="Arial"/>
                <w:sz w:val="20"/>
                <w:szCs w:val="20"/>
              </w:rPr>
            </w:pPr>
          </w:p>
        </w:tc>
        <w:tc>
          <w:tcPr>
            <w:tcW w:w="1276" w:type="dxa"/>
            <w:vMerge/>
            <w:vAlign w:val="center"/>
          </w:tcPr>
          <w:p w:rsidR="00CD57D9" w:rsidRPr="00CD57D9" w:rsidRDefault="00CD57D9" w:rsidP="00CD57D9">
            <w:pPr>
              <w:jc w:val="center"/>
              <w:rPr>
                <w:rFonts w:ascii="Arial" w:hAnsi="Arial" w:cs="Arial"/>
                <w:sz w:val="20"/>
                <w:szCs w:val="20"/>
              </w:rPr>
            </w:pPr>
          </w:p>
        </w:tc>
        <w:tc>
          <w:tcPr>
            <w:tcW w:w="2409" w:type="dxa"/>
            <w:vMerge/>
            <w:vAlign w:val="center"/>
          </w:tcPr>
          <w:p w:rsidR="00CD57D9" w:rsidRPr="00CD57D9" w:rsidRDefault="00CD57D9" w:rsidP="00CD57D9">
            <w:pPr>
              <w:jc w:val="center"/>
              <w:rPr>
                <w:rFonts w:ascii="Arial" w:hAnsi="Arial" w:cs="Arial"/>
                <w:sz w:val="20"/>
                <w:szCs w:val="20"/>
              </w:rPr>
            </w:pPr>
          </w:p>
        </w:tc>
        <w:tc>
          <w:tcPr>
            <w:tcW w:w="4678" w:type="dxa"/>
            <w:vMerge/>
            <w:vAlign w:val="center"/>
          </w:tcPr>
          <w:p w:rsidR="00CD57D9" w:rsidRPr="00CD57D9" w:rsidRDefault="00CD57D9" w:rsidP="00CD57D9">
            <w:pPr>
              <w:jc w:val="center"/>
              <w:rPr>
                <w:rFonts w:ascii="Arial" w:hAnsi="Arial" w:cs="Arial"/>
                <w:sz w:val="20"/>
                <w:szCs w:val="20"/>
              </w:rPr>
            </w:pPr>
          </w:p>
        </w:tc>
        <w:tc>
          <w:tcPr>
            <w:tcW w:w="992" w:type="dxa"/>
            <w:vMerge/>
            <w:vAlign w:val="center"/>
          </w:tcPr>
          <w:p w:rsidR="00CD57D9" w:rsidRPr="00CD57D9" w:rsidRDefault="00CD57D9" w:rsidP="00CD57D9">
            <w:pPr>
              <w:jc w:val="center"/>
              <w:rPr>
                <w:rFonts w:ascii="Arial" w:hAnsi="Arial" w:cs="Arial"/>
                <w:sz w:val="20"/>
                <w:szCs w:val="20"/>
              </w:rPr>
            </w:pPr>
          </w:p>
        </w:tc>
        <w:tc>
          <w:tcPr>
            <w:tcW w:w="992" w:type="dxa"/>
            <w:vMerge/>
            <w:vAlign w:val="center"/>
          </w:tcPr>
          <w:p w:rsidR="00CD57D9" w:rsidRPr="00CD57D9" w:rsidRDefault="00CD57D9" w:rsidP="00CD57D9">
            <w:pPr>
              <w:jc w:val="center"/>
              <w:rPr>
                <w:rFonts w:ascii="Arial" w:hAnsi="Arial" w:cs="Arial"/>
                <w:sz w:val="20"/>
                <w:szCs w:val="20"/>
              </w:rPr>
            </w:pPr>
          </w:p>
        </w:tc>
        <w:tc>
          <w:tcPr>
            <w:tcW w:w="1308" w:type="dxa"/>
            <w:vAlign w:val="center"/>
          </w:tcPr>
          <w:p w:rsidR="00CD57D9" w:rsidRPr="00CD57D9" w:rsidRDefault="00CD57D9" w:rsidP="00CD57D9">
            <w:pPr>
              <w:jc w:val="center"/>
              <w:rPr>
                <w:rFonts w:ascii="Arial" w:hAnsi="Arial" w:cs="Arial"/>
                <w:sz w:val="20"/>
                <w:szCs w:val="20"/>
              </w:rPr>
            </w:pPr>
            <w:r w:rsidRPr="00CD57D9">
              <w:rPr>
                <w:rFonts w:ascii="Arial" w:hAnsi="Arial" w:cs="Arial"/>
                <w:sz w:val="20"/>
                <w:szCs w:val="20"/>
              </w:rPr>
              <w:t>адрес</w:t>
            </w:r>
          </w:p>
        </w:tc>
        <w:tc>
          <w:tcPr>
            <w:tcW w:w="1102" w:type="dxa"/>
            <w:vAlign w:val="center"/>
          </w:tcPr>
          <w:p w:rsidR="00CD57D9" w:rsidRPr="00CD57D9" w:rsidRDefault="00CD57D9" w:rsidP="00CD57D9">
            <w:pPr>
              <w:widowControl w:val="0"/>
              <w:ind w:left="-46" w:right="-84"/>
              <w:jc w:val="center"/>
              <w:rPr>
                <w:rFonts w:ascii="Arial" w:hAnsi="Arial" w:cs="Arial"/>
                <w:sz w:val="20"/>
                <w:szCs w:val="20"/>
              </w:rPr>
            </w:pPr>
            <w:r w:rsidRPr="00CD57D9">
              <w:rPr>
                <w:rFonts w:ascii="Arial" w:hAnsi="Arial" w:cs="Arial"/>
                <w:sz w:val="20"/>
                <w:szCs w:val="20"/>
              </w:rPr>
              <w:t>подлежащее поставке количество товара</w:t>
            </w:r>
          </w:p>
        </w:tc>
        <w:tc>
          <w:tcPr>
            <w:tcW w:w="1702" w:type="dxa"/>
            <w:vAlign w:val="center"/>
          </w:tcPr>
          <w:p w:rsidR="00CD57D9" w:rsidRPr="00CD57D9" w:rsidRDefault="00CD57D9" w:rsidP="00CD57D9">
            <w:pPr>
              <w:widowControl w:val="0"/>
              <w:ind w:left="-132" w:right="-129"/>
              <w:jc w:val="center"/>
              <w:rPr>
                <w:rFonts w:ascii="Arial" w:hAnsi="Arial" w:cs="Arial"/>
                <w:sz w:val="20"/>
                <w:szCs w:val="20"/>
              </w:rPr>
            </w:pPr>
            <w:r w:rsidRPr="00CD57D9">
              <w:rPr>
                <w:rFonts w:ascii="Arial" w:hAnsi="Arial" w:cs="Arial"/>
                <w:sz w:val="20"/>
                <w:szCs w:val="20"/>
              </w:rPr>
              <w:t>срок</w:t>
            </w:r>
            <w:r w:rsidRPr="00CD57D9">
              <w:rPr>
                <w:rFonts w:ascii="Arial" w:hAnsi="Arial" w:cs="Arial"/>
                <w:sz w:val="20"/>
                <w:szCs w:val="20"/>
              </w:rPr>
              <w:footnoteReference w:customMarkFollows="1" w:id="1"/>
              <w:t>***</w:t>
            </w:r>
          </w:p>
        </w:tc>
      </w:tr>
      <w:tr w:rsidR="0040385F" w:rsidRPr="00F952C0" w:rsidTr="00270B3D">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33611350</w:t>
            </w:r>
          </w:p>
        </w:tc>
        <w:tc>
          <w:tcPr>
            <w:tcW w:w="2409"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Аскорбиновая кислота 50 мг / мл, 2 мл</w:t>
            </w:r>
          </w:p>
        </w:tc>
        <w:tc>
          <w:tcPr>
            <w:tcW w:w="4678"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Аскорбиновая кислота 50 мг / мл, 2 мл</w:t>
            </w:r>
          </w:p>
        </w:tc>
        <w:tc>
          <w:tcPr>
            <w:tcW w:w="992" w:type="dxa"/>
          </w:tcPr>
          <w:p w:rsidR="0040385F" w:rsidRPr="003B110D" w:rsidRDefault="0040385F" w:rsidP="0040385F">
            <w:pPr>
              <w:rPr>
                <w:rFonts w:ascii="Arial" w:hAnsi="Arial" w:cs="Arial"/>
                <w:sz w:val="20"/>
                <w:szCs w:val="20"/>
              </w:rPr>
            </w:pPr>
            <w:r w:rsidRPr="003B110D">
              <w:rPr>
                <w:rFonts w:ascii="Arial" w:hAnsi="Arial" w:cs="Arial"/>
                <w:sz w:val="20"/>
                <w:szCs w:val="20"/>
              </w:rPr>
              <w:t>ампула</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5000</w:t>
            </w:r>
          </w:p>
        </w:tc>
        <w:tc>
          <w:tcPr>
            <w:tcW w:w="1308" w:type="dxa"/>
            <w:vMerge w:val="restart"/>
            <w:vAlign w:val="center"/>
          </w:tcPr>
          <w:p w:rsidR="0040385F" w:rsidRPr="00BF72BB" w:rsidRDefault="0040385F" w:rsidP="0040385F">
            <w:pPr>
              <w:jc w:val="center"/>
              <w:rPr>
                <w:rFonts w:ascii="GHEA Grapalat" w:hAnsi="GHEA Grapalat" w:cs="Arial"/>
                <w:sz w:val="20"/>
                <w:szCs w:val="20"/>
              </w:rPr>
            </w:pPr>
            <w:r w:rsidRPr="0009128C">
              <w:rPr>
                <w:rFonts w:ascii="GHEA Grapalat" w:hAnsi="GHEA Grapalat" w:cs="Arial"/>
                <w:sz w:val="20"/>
                <w:szCs w:val="20"/>
                <w:lang w:val="ru-RU"/>
              </w:rPr>
              <w:t xml:space="preserve">Ширакский марз, г. Артик ул. </w:t>
            </w:r>
            <w:r w:rsidRPr="00BF72BB">
              <w:rPr>
                <w:rFonts w:ascii="GHEA Grapalat" w:hAnsi="GHEA Grapalat" w:cs="Arial"/>
                <w:sz w:val="20"/>
                <w:szCs w:val="20"/>
              </w:rPr>
              <w:t>Баграмяна 2</w:t>
            </w:r>
          </w:p>
          <w:p w:rsidR="0040385F" w:rsidRDefault="0040385F" w:rsidP="0040385F">
            <w:pPr>
              <w:jc w:val="center"/>
              <w:rPr>
                <w:rFonts w:ascii="GHEA Grapalat" w:hAnsi="GHEA Grapalat" w:cs="Arial"/>
                <w:sz w:val="20"/>
                <w:szCs w:val="20"/>
              </w:rPr>
            </w:pPr>
          </w:p>
        </w:tc>
        <w:tc>
          <w:tcPr>
            <w:tcW w:w="1102" w:type="dxa"/>
            <w:vMerge w:val="restart"/>
            <w:vAlign w:val="center"/>
          </w:tcPr>
          <w:p w:rsidR="0040385F" w:rsidRPr="00BF72BB" w:rsidRDefault="0040385F" w:rsidP="0040385F">
            <w:pPr>
              <w:jc w:val="center"/>
              <w:rPr>
                <w:rFonts w:ascii="GHEA Grapalat" w:hAnsi="GHEA Grapalat" w:cs="Arial"/>
                <w:sz w:val="20"/>
                <w:szCs w:val="20"/>
              </w:rPr>
            </w:pPr>
            <w:r w:rsidRPr="00BF72BB">
              <w:rPr>
                <w:rFonts w:ascii="GHEA Grapalat" w:hAnsi="GHEA Grapalat" w:cs="Arial"/>
                <w:sz w:val="20"/>
                <w:szCs w:val="20"/>
              </w:rPr>
              <w:t>Согласно заказу</w:t>
            </w:r>
          </w:p>
          <w:p w:rsidR="0040385F" w:rsidRPr="00BF72BB" w:rsidRDefault="0040385F" w:rsidP="0040385F">
            <w:pPr>
              <w:jc w:val="center"/>
              <w:rPr>
                <w:rFonts w:ascii="GHEA Grapalat" w:hAnsi="GHEA Grapalat" w:cs="Arial"/>
                <w:sz w:val="20"/>
                <w:szCs w:val="20"/>
              </w:rPr>
            </w:pPr>
          </w:p>
        </w:tc>
        <w:tc>
          <w:tcPr>
            <w:tcW w:w="1702" w:type="dxa"/>
            <w:vMerge w:val="restart"/>
            <w:shd w:val="clear" w:color="auto" w:fill="auto"/>
            <w:vAlign w:val="center"/>
          </w:tcPr>
          <w:p w:rsidR="0040385F" w:rsidRPr="0009128C" w:rsidRDefault="0040385F" w:rsidP="0040385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cs="Arial"/>
                <w:sz w:val="20"/>
                <w:szCs w:val="20"/>
                <w:lang w:val="ru-RU"/>
              </w:rPr>
            </w:pPr>
            <w:r w:rsidRPr="0009128C">
              <w:rPr>
                <w:rFonts w:ascii="GHEA Grapalat" w:hAnsi="GHEA Grapalat" w:cs="Arial"/>
                <w:sz w:val="20"/>
                <w:szCs w:val="20"/>
                <w:lang w:val="ru-RU"/>
              </w:rPr>
              <w:t xml:space="preserve">В 2025 году поставка продукции будет осуществляться после заключения договора, через 20 календарных дней со дня вступления в силу договора между сторонами, для 1-го этапа/при несогласии поставщика доставить раньше/, в случае </w:t>
            </w:r>
            <w:r w:rsidRPr="0009128C">
              <w:rPr>
                <w:rFonts w:ascii="GHEA Grapalat" w:hAnsi="GHEA Grapalat" w:cs="Arial"/>
                <w:sz w:val="20"/>
                <w:szCs w:val="20"/>
                <w:lang w:val="ru-RU"/>
              </w:rPr>
              <w:lastRenderedPageBreak/>
              <w:t>остальных этапов, каждый раз после получения заказа от Заказчика в течение 3 рабочих дней</w:t>
            </w:r>
          </w:p>
          <w:p w:rsidR="0040385F" w:rsidRPr="0009128C" w:rsidRDefault="0040385F" w:rsidP="0040385F">
            <w:pPr>
              <w:jc w:val="center"/>
              <w:rPr>
                <w:rFonts w:ascii="GHEA Grapalat" w:hAnsi="GHEA Grapalat" w:cs="Arial"/>
                <w:sz w:val="20"/>
                <w:szCs w:val="20"/>
                <w:lang w:val="ru-RU"/>
              </w:rPr>
            </w:pPr>
          </w:p>
        </w:tc>
      </w:tr>
      <w:tr w:rsidR="0040385F" w:rsidRPr="00DE0CBA" w:rsidTr="00270B3D">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33631370</w:t>
            </w:r>
          </w:p>
        </w:tc>
        <w:tc>
          <w:tcPr>
            <w:tcW w:w="2409"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Атракуриум (безилат атракурия) 10 мг / мл 5 мл</w:t>
            </w:r>
          </w:p>
        </w:tc>
        <w:tc>
          <w:tcPr>
            <w:tcW w:w="4678"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Атракуриум (безилат атракурия) 10 мг / мл 5 мл</w:t>
            </w:r>
          </w:p>
        </w:tc>
        <w:tc>
          <w:tcPr>
            <w:tcW w:w="992" w:type="dxa"/>
          </w:tcPr>
          <w:p w:rsidR="0040385F" w:rsidRPr="003B110D" w:rsidRDefault="0040385F" w:rsidP="0040385F">
            <w:pPr>
              <w:rPr>
                <w:rFonts w:ascii="Arial" w:hAnsi="Arial" w:cs="Arial"/>
                <w:sz w:val="20"/>
                <w:szCs w:val="20"/>
              </w:rPr>
            </w:pPr>
            <w:r w:rsidRPr="003B110D">
              <w:rPr>
                <w:rFonts w:ascii="Arial" w:hAnsi="Arial" w:cs="Arial"/>
                <w:sz w:val="20"/>
                <w:szCs w:val="20"/>
              </w:rPr>
              <w:t>ампула</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300</w:t>
            </w:r>
          </w:p>
        </w:tc>
        <w:tc>
          <w:tcPr>
            <w:tcW w:w="1308" w:type="dxa"/>
            <w:vMerge/>
          </w:tcPr>
          <w:p w:rsidR="0040385F" w:rsidRPr="00D454AA" w:rsidRDefault="0040385F" w:rsidP="0040385F">
            <w:pPr>
              <w:jc w:val="center"/>
              <w:rPr>
                <w:rFonts w:ascii="Arial LatArm" w:hAnsi="Arial LatArm" w:cs="Arial"/>
                <w:sz w:val="18"/>
                <w:szCs w:val="20"/>
                <w:lang w:val="hy-AM"/>
              </w:rPr>
            </w:pPr>
          </w:p>
        </w:tc>
        <w:tc>
          <w:tcPr>
            <w:tcW w:w="1102" w:type="dxa"/>
            <w:vMerge/>
            <w:vAlign w:val="center"/>
          </w:tcPr>
          <w:p w:rsidR="0040385F" w:rsidRPr="00E021FB" w:rsidRDefault="0040385F" w:rsidP="0040385F">
            <w:pPr>
              <w:rPr>
                <w:rFonts w:ascii="Arial LatArm" w:hAnsi="Arial LatArm" w:cs="Arial"/>
                <w:sz w:val="18"/>
                <w:szCs w:val="20"/>
                <w:lang w:val="hy-AM"/>
              </w:rPr>
            </w:pPr>
          </w:p>
        </w:tc>
        <w:tc>
          <w:tcPr>
            <w:tcW w:w="1702" w:type="dxa"/>
            <w:vMerge/>
            <w:shd w:val="clear" w:color="auto" w:fill="auto"/>
            <w:vAlign w:val="center"/>
          </w:tcPr>
          <w:p w:rsidR="0040385F" w:rsidRPr="00E021FB" w:rsidRDefault="0040385F" w:rsidP="0040385F">
            <w:pPr>
              <w:rPr>
                <w:rFonts w:ascii="Arial LatArm" w:hAnsi="Arial LatArm" w:cs="Calibri"/>
                <w:color w:val="000000"/>
                <w:sz w:val="18"/>
                <w:lang w:val="hy-AM"/>
              </w:rPr>
            </w:pPr>
          </w:p>
        </w:tc>
      </w:tr>
      <w:tr w:rsidR="0040385F" w:rsidRPr="00D454AA" w:rsidTr="00270B3D">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33621200</w:t>
            </w:r>
          </w:p>
        </w:tc>
        <w:tc>
          <w:tcPr>
            <w:tcW w:w="2409" w:type="dxa"/>
          </w:tcPr>
          <w:p w:rsidR="0040385F" w:rsidRPr="003B110D" w:rsidRDefault="0040385F" w:rsidP="0040385F">
            <w:pPr>
              <w:rPr>
                <w:rFonts w:ascii="Arial" w:hAnsi="Arial" w:cs="Arial"/>
                <w:sz w:val="20"/>
                <w:szCs w:val="20"/>
              </w:rPr>
            </w:pPr>
            <w:r w:rsidRPr="003B110D">
              <w:rPr>
                <w:rFonts w:ascii="Arial" w:hAnsi="Arial" w:cs="Arial"/>
                <w:sz w:val="20"/>
                <w:szCs w:val="20"/>
              </w:rPr>
              <w:t>Ганглерон 1,5% 2 мл</w:t>
            </w:r>
          </w:p>
        </w:tc>
        <w:tc>
          <w:tcPr>
            <w:tcW w:w="4678" w:type="dxa"/>
          </w:tcPr>
          <w:p w:rsidR="0040385F" w:rsidRPr="003B110D" w:rsidRDefault="0040385F" w:rsidP="0040385F">
            <w:pPr>
              <w:rPr>
                <w:rFonts w:ascii="Arial" w:hAnsi="Arial" w:cs="Arial"/>
                <w:sz w:val="20"/>
                <w:szCs w:val="20"/>
              </w:rPr>
            </w:pPr>
            <w:r w:rsidRPr="003B110D">
              <w:rPr>
                <w:rFonts w:ascii="Arial" w:hAnsi="Arial" w:cs="Arial"/>
                <w:sz w:val="20"/>
                <w:szCs w:val="20"/>
              </w:rPr>
              <w:t>Ганглерон 1,5% 2 мл</w:t>
            </w:r>
          </w:p>
        </w:tc>
        <w:tc>
          <w:tcPr>
            <w:tcW w:w="992" w:type="dxa"/>
          </w:tcPr>
          <w:p w:rsidR="0040385F" w:rsidRPr="003B110D" w:rsidRDefault="0040385F" w:rsidP="0040385F">
            <w:pPr>
              <w:rPr>
                <w:rFonts w:ascii="Arial" w:hAnsi="Arial" w:cs="Arial"/>
                <w:sz w:val="20"/>
                <w:szCs w:val="20"/>
              </w:rPr>
            </w:pPr>
            <w:r w:rsidRPr="003B110D">
              <w:rPr>
                <w:rFonts w:ascii="Arial" w:hAnsi="Arial" w:cs="Arial"/>
                <w:sz w:val="20"/>
                <w:szCs w:val="20"/>
              </w:rPr>
              <w:t>ампула</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150</w:t>
            </w:r>
          </w:p>
        </w:tc>
        <w:tc>
          <w:tcPr>
            <w:tcW w:w="1308" w:type="dxa"/>
            <w:vMerge/>
          </w:tcPr>
          <w:p w:rsidR="0040385F" w:rsidRPr="00D454AA" w:rsidRDefault="0040385F" w:rsidP="0040385F">
            <w:pPr>
              <w:rPr>
                <w:rFonts w:ascii="Arial LatArm" w:hAnsi="Arial LatArm" w:cs="Arial"/>
                <w:sz w:val="18"/>
                <w:szCs w:val="20"/>
                <w:lang w:val="hy-AM"/>
              </w:rPr>
            </w:pPr>
          </w:p>
        </w:tc>
        <w:tc>
          <w:tcPr>
            <w:tcW w:w="1102" w:type="dxa"/>
            <w:vMerge/>
            <w:vAlign w:val="center"/>
          </w:tcPr>
          <w:p w:rsidR="0040385F" w:rsidRPr="00D454AA" w:rsidRDefault="0040385F" w:rsidP="0040385F">
            <w:pPr>
              <w:rPr>
                <w:rFonts w:ascii="Arial LatArm" w:hAnsi="Arial LatArm" w:cs="Arial"/>
                <w:sz w:val="20"/>
                <w:szCs w:val="20"/>
              </w:rPr>
            </w:pPr>
          </w:p>
        </w:tc>
        <w:tc>
          <w:tcPr>
            <w:tcW w:w="1702" w:type="dxa"/>
            <w:vMerge/>
            <w:shd w:val="clear" w:color="auto" w:fill="auto"/>
            <w:vAlign w:val="center"/>
          </w:tcPr>
          <w:p w:rsidR="0040385F" w:rsidRPr="00D454AA" w:rsidRDefault="0040385F" w:rsidP="0040385F">
            <w:pPr>
              <w:jc w:val="center"/>
              <w:rPr>
                <w:rFonts w:ascii="Arial LatArm" w:hAnsi="Arial LatArm"/>
                <w:sz w:val="10"/>
                <w:szCs w:val="16"/>
              </w:rPr>
            </w:pPr>
          </w:p>
        </w:tc>
      </w:tr>
      <w:tr w:rsidR="0040385F" w:rsidRPr="00D454AA" w:rsidTr="00270B3D">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33621360</w:t>
            </w:r>
          </w:p>
        </w:tc>
        <w:tc>
          <w:tcPr>
            <w:tcW w:w="2409"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Глицерина тринитрат / нитроглицерин /, раствор для инъекций 10 мг / мл 2 мл</w:t>
            </w:r>
          </w:p>
        </w:tc>
        <w:tc>
          <w:tcPr>
            <w:tcW w:w="4678"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Глицерина тринитрат / нитроглицерин /, раствор для инъекций 10 мг / мл 2 мл</w:t>
            </w:r>
          </w:p>
        </w:tc>
        <w:tc>
          <w:tcPr>
            <w:tcW w:w="992" w:type="dxa"/>
          </w:tcPr>
          <w:p w:rsidR="0040385F" w:rsidRPr="003B110D" w:rsidRDefault="0040385F" w:rsidP="0040385F">
            <w:pPr>
              <w:rPr>
                <w:rFonts w:ascii="Arial" w:hAnsi="Arial" w:cs="Arial"/>
                <w:sz w:val="20"/>
                <w:szCs w:val="20"/>
              </w:rPr>
            </w:pPr>
            <w:r w:rsidRPr="003B110D">
              <w:rPr>
                <w:rFonts w:ascii="Arial" w:hAnsi="Arial" w:cs="Arial"/>
                <w:sz w:val="20"/>
                <w:szCs w:val="20"/>
              </w:rPr>
              <w:t>ампула</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200</w:t>
            </w:r>
          </w:p>
        </w:tc>
        <w:tc>
          <w:tcPr>
            <w:tcW w:w="1308" w:type="dxa"/>
            <w:vMerge/>
          </w:tcPr>
          <w:p w:rsidR="0040385F" w:rsidRPr="00D454AA" w:rsidRDefault="0040385F" w:rsidP="0040385F">
            <w:pPr>
              <w:rPr>
                <w:rFonts w:ascii="Arial LatArm" w:hAnsi="Arial LatArm" w:cs="Arial"/>
                <w:sz w:val="18"/>
                <w:szCs w:val="20"/>
                <w:lang w:val="hy-AM"/>
              </w:rPr>
            </w:pPr>
          </w:p>
        </w:tc>
        <w:tc>
          <w:tcPr>
            <w:tcW w:w="1102" w:type="dxa"/>
            <w:vMerge/>
            <w:vAlign w:val="center"/>
          </w:tcPr>
          <w:p w:rsidR="0040385F" w:rsidRPr="00D454AA" w:rsidRDefault="0040385F" w:rsidP="0040385F">
            <w:pPr>
              <w:rPr>
                <w:rFonts w:ascii="Arial LatArm" w:hAnsi="Arial LatArm" w:cs="Arial"/>
                <w:sz w:val="20"/>
                <w:szCs w:val="20"/>
              </w:rPr>
            </w:pPr>
          </w:p>
        </w:tc>
        <w:tc>
          <w:tcPr>
            <w:tcW w:w="1702" w:type="dxa"/>
            <w:vMerge/>
            <w:shd w:val="clear" w:color="auto" w:fill="auto"/>
            <w:vAlign w:val="center"/>
          </w:tcPr>
          <w:p w:rsidR="0040385F" w:rsidRPr="00D454AA" w:rsidRDefault="0040385F" w:rsidP="0040385F">
            <w:pPr>
              <w:jc w:val="center"/>
              <w:rPr>
                <w:rFonts w:ascii="Arial LatArm" w:hAnsi="Arial LatArm"/>
                <w:sz w:val="10"/>
                <w:szCs w:val="16"/>
              </w:rPr>
            </w:pPr>
          </w:p>
        </w:tc>
      </w:tr>
      <w:tr w:rsidR="0040385F" w:rsidRPr="00D454AA" w:rsidTr="009A0E79">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33661153</w:t>
            </w:r>
          </w:p>
        </w:tc>
        <w:tc>
          <w:tcPr>
            <w:tcW w:w="2409"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Дексаметазон капли 1 мг / мл, 5 мл</w:t>
            </w:r>
          </w:p>
        </w:tc>
        <w:tc>
          <w:tcPr>
            <w:tcW w:w="4678" w:type="dxa"/>
          </w:tcPr>
          <w:p w:rsidR="0040385F" w:rsidRPr="00F952C0" w:rsidRDefault="0040385F" w:rsidP="0040385F">
            <w:pPr>
              <w:rPr>
                <w:rFonts w:ascii="Arial" w:hAnsi="Arial" w:cs="Arial"/>
                <w:sz w:val="20"/>
                <w:szCs w:val="20"/>
                <w:lang w:val="ru-RU"/>
              </w:rPr>
            </w:pPr>
            <w:r w:rsidRPr="00F952C0">
              <w:rPr>
                <w:rFonts w:ascii="Arial" w:hAnsi="Arial" w:cs="Arial"/>
                <w:sz w:val="20"/>
                <w:szCs w:val="20"/>
                <w:lang w:val="ru-RU"/>
              </w:rPr>
              <w:t>Дексаметазон капли 1 мг / мл, 5 мл</w:t>
            </w:r>
          </w:p>
        </w:tc>
        <w:tc>
          <w:tcPr>
            <w:tcW w:w="992" w:type="dxa"/>
            <w:vAlign w:val="bottom"/>
          </w:tcPr>
          <w:p w:rsidR="0040385F" w:rsidRPr="003B110D" w:rsidRDefault="0040385F" w:rsidP="0040385F">
            <w:pPr>
              <w:jc w:val="center"/>
              <w:rPr>
                <w:rFonts w:ascii="Arial" w:hAnsi="Arial" w:cs="Arial"/>
                <w:sz w:val="20"/>
                <w:szCs w:val="20"/>
              </w:rPr>
            </w:pPr>
            <w:r w:rsidRPr="003B110D">
              <w:rPr>
                <w:rFonts w:ascii="Arial" w:hAnsi="Arial" w:cs="Arial"/>
                <w:sz w:val="20"/>
                <w:szCs w:val="20"/>
              </w:rPr>
              <w:t>флакон</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30</w:t>
            </w:r>
          </w:p>
        </w:tc>
        <w:tc>
          <w:tcPr>
            <w:tcW w:w="1308" w:type="dxa"/>
            <w:vMerge/>
          </w:tcPr>
          <w:p w:rsidR="0040385F" w:rsidRPr="00D454AA" w:rsidRDefault="0040385F" w:rsidP="0040385F">
            <w:pPr>
              <w:rPr>
                <w:rFonts w:ascii="Arial LatArm" w:hAnsi="Arial LatArm" w:cs="Arial"/>
                <w:sz w:val="18"/>
                <w:szCs w:val="20"/>
                <w:lang w:val="hy-AM"/>
              </w:rPr>
            </w:pPr>
          </w:p>
        </w:tc>
        <w:tc>
          <w:tcPr>
            <w:tcW w:w="1102" w:type="dxa"/>
            <w:vMerge/>
            <w:vAlign w:val="center"/>
          </w:tcPr>
          <w:p w:rsidR="0040385F" w:rsidRPr="00D454AA" w:rsidRDefault="0040385F" w:rsidP="0040385F">
            <w:pPr>
              <w:rPr>
                <w:rFonts w:ascii="Arial LatArm" w:hAnsi="Arial LatArm" w:cs="Arial"/>
                <w:sz w:val="20"/>
                <w:szCs w:val="20"/>
              </w:rPr>
            </w:pPr>
          </w:p>
        </w:tc>
        <w:tc>
          <w:tcPr>
            <w:tcW w:w="1702" w:type="dxa"/>
            <w:vMerge/>
            <w:shd w:val="clear" w:color="auto" w:fill="auto"/>
            <w:vAlign w:val="center"/>
          </w:tcPr>
          <w:p w:rsidR="0040385F" w:rsidRPr="00D454AA" w:rsidRDefault="0040385F" w:rsidP="0040385F">
            <w:pPr>
              <w:jc w:val="center"/>
              <w:rPr>
                <w:rFonts w:ascii="Arial LatArm" w:hAnsi="Arial LatArm"/>
                <w:sz w:val="10"/>
                <w:szCs w:val="16"/>
              </w:rPr>
            </w:pPr>
          </w:p>
        </w:tc>
      </w:tr>
      <w:tr w:rsidR="0040385F" w:rsidRPr="00D454AA" w:rsidTr="009A0E79">
        <w:trPr>
          <w:trHeight w:val="794"/>
        </w:trPr>
        <w:tc>
          <w:tcPr>
            <w:tcW w:w="959" w:type="dxa"/>
            <w:vAlign w:val="center"/>
          </w:tcPr>
          <w:p w:rsidR="0040385F" w:rsidRPr="00D454AA" w:rsidRDefault="0040385F" w:rsidP="0040385F">
            <w:pPr>
              <w:pStyle w:val="a3"/>
              <w:numPr>
                <w:ilvl w:val="0"/>
                <w:numId w:val="14"/>
              </w:numPr>
              <w:jc w:val="center"/>
              <w:rPr>
                <w:rFonts w:ascii="Arial LatArm" w:hAnsi="Arial LatArm"/>
                <w:sz w:val="20"/>
                <w:szCs w:val="16"/>
                <w:lang w:val="hy-AM"/>
              </w:rPr>
            </w:pPr>
          </w:p>
        </w:tc>
        <w:tc>
          <w:tcPr>
            <w:tcW w:w="1276" w:type="dxa"/>
            <w:vAlign w:val="bottom"/>
          </w:tcPr>
          <w:p w:rsidR="0040385F" w:rsidRPr="003B110D" w:rsidRDefault="0040385F" w:rsidP="0040385F">
            <w:pPr>
              <w:rPr>
                <w:rFonts w:ascii="Arial" w:hAnsi="Arial" w:cs="Arial"/>
                <w:sz w:val="20"/>
                <w:szCs w:val="20"/>
              </w:rPr>
            </w:pPr>
            <w:r w:rsidRPr="003B110D">
              <w:rPr>
                <w:rFonts w:ascii="Arial" w:hAnsi="Arial" w:cs="Arial"/>
                <w:sz w:val="20"/>
                <w:szCs w:val="20"/>
              </w:rPr>
              <w:t>33621380</w:t>
            </w:r>
          </w:p>
        </w:tc>
        <w:tc>
          <w:tcPr>
            <w:tcW w:w="2409" w:type="dxa"/>
          </w:tcPr>
          <w:p w:rsidR="0040385F" w:rsidRPr="003B110D" w:rsidRDefault="0040385F" w:rsidP="0040385F">
            <w:pPr>
              <w:rPr>
                <w:rFonts w:ascii="Arial" w:hAnsi="Arial" w:cs="Arial"/>
                <w:sz w:val="20"/>
                <w:szCs w:val="20"/>
              </w:rPr>
            </w:pPr>
            <w:r w:rsidRPr="003B110D">
              <w:rPr>
                <w:rFonts w:ascii="Arial" w:hAnsi="Arial" w:cs="Arial"/>
                <w:sz w:val="20"/>
                <w:szCs w:val="20"/>
              </w:rPr>
              <w:t xml:space="preserve">Дигоксин 0,25мг </w:t>
            </w:r>
          </w:p>
        </w:tc>
        <w:tc>
          <w:tcPr>
            <w:tcW w:w="4678" w:type="dxa"/>
          </w:tcPr>
          <w:p w:rsidR="0040385F" w:rsidRPr="003B110D" w:rsidRDefault="0040385F" w:rsidP="0040385F">
            <w:pPr>
              <w:rPr>
                <w:rFonts w:ascii="Arial" w:hAnsi="Arial" w:cs="Arial"/>
                <w:sz w:val="20"/>
                <w:szCs w:val="20"/>
              </w:rPr>
            </w:pPr>
            <w:r w:rsidRPr="003B110D">
              <w:rPr>
                <w:rFonts w:ascii="Arial" w:hAnsi="Arial" w:cs="Arial"/>
                <w:sz w:val="20"/>
                <w:szCs w:val="20"/>
              </w:rPr>
              <w:t xml:space="preserve">Дигоксин 0,25мг </w:t>
            </w:r>
          </w:p>
        </w:tc>
        <w:tc>
          <w:tcPr>
            <w:tcW w:w="992" w:type="dxa"/>
            <w:vAlign w:val="bottom"/>
          </w:tcPr>
          <w:p w:rsidR="0040385F" w:rsidRPr="003B110D" w:rsidRDefault="0040385F" w:rsidP="0040385F">
            <w:pPr>
              <w:jc w:val="center"/>
              <w:rPr>
                <w:rFonts w:ascii="Arial" w:hAnsi="Arial" w:cs="Arial"/>
                <w:sz w:val="20"/>
                <w:szCs w:val="20"/>
              </w:rPr>
            </w:pPr>
            <w:r w:rsidRPr="003B110D">
              <w:rPr>
                <w:rFonts w:ascii="Arial" w:hAnsi="Arial" w:cs="Arial"/>
                <w:sz w:val="20"/>
                <w:szCs w:val="20"/>
              </w:rPr>
              <w:t>таблетка</w:t>
            </w:r>
          </w:p>
        </w:tc>
        <w:tc>
          <w:tcPr>
            <w:tcW w:w="992" w:type="dxa"/>
            <w:vAlign w:val="center"/>
          </w:tcPr>
          <w:p w:rsidR="0040385F" w:rsidRPr="003B110D" w:rsidRDefault="0040385F" w:rsidP="0040385F">
            <w:pPr>
              <w:jc w:val="center"/>
              <w:rPr>
                <w:rFonts w:ascii="Arial" w:hAnsi="Arial" w:cs="Arial"/>
                <w:sz w:val="20"/>
                <w:szCs w:val="20"/>
              </w:rPr>
            </w:pPr>
            <w:r w:rsidRPr="003B110D">
              <w:rPr>
                <w:rFonts w:ascii="Arial" w:hAnsi="Arial" w:cs="Arial"/>
                <w:sz w:val="20"/>
                <w:szCs w:val="20"/>
              </w:rPr>
              <w:t>200</w:t>
            </w:r>
          </w:p>
        </w:tc>
        <w:tc>
          <w:tcPr>
            <w:tcW w:w="1308" w:type="dxa"/>
            <w:vMerge/>
          </w:tcPr>
          <w:p w:rsidR="0040385F" w:rsidRPr="00D454AA" w:rsidRDefault="0040385F" w:rsidP="0040385F">
            <w:pPr>
              <w:rPr>
                <w:rFonts w:ascii="Arial LatArm" w:hAnsi="Arial LatArm" w:cs="Arial"/>
                <w:sz w:val="18"/>
                <w:szCs w:val="20"/>
                <w:lang w:val="hy-AM"/>
              </w:rPr>
            </w:pPr>
          </w:p>
        </w:tc>
        <w:tc>
          <w:tcPr>
            <w:tcW w:w="1102" w:type="dxa"/>
            <w:vMerge/>
            <w:vAlign w:val="center"/>
          </w:tcPr>
          <w:p w:rsidR="0040385F" w:rsidRPr="00D454AA" w:rsidRDefault="0040385F" w:rsidP="0040385F">
            <w:pPr>
              <w:rPr>
                <w:rFonts w:ascii="Arial LatArm" w:hAnsi="Arial LatArm" w:cs="Arial"/>
                <w:sz w:val="20"/>
                <w:szCs w:val="20"/>
              </w:rPr>
            </w:pPr>
          </w:p>
        </w:tc>
        <w:tc>
          <w:tcPr>
            <w:tcW w:w="1702" w:type="dxa"/>
            <w:vMerge/>
            <w:shd w:val="clear" w:color="auto" w:fill="auto"/>
            <w:vAlign w:val="center"/>
          </w:tcPr>
          <w:p w:rsidR="0040385F" w:rsidRPr="00D454AA" w:rsidRDefault="0040385F" w:rsidP="0040385F">
            <w:pPr>
              <w:jc w:val="center"/>
              <w:rPr>
                <w:rFonts w:ascii="Arial LatArm" w:hAnsi="Arial LatArm"/>
                <w:sz w:val="10"/>
                <w:szCs w:val="16"/>
              </w:rPr>
            </w:pPr>
          </w:p>
        </w:tc>
      </w:tr>
      <w:tr w:rsidR="009F6330" w:rsidRPr="00DE7833" w:rsidTr="00270B3D">
        <w:trPr>
          <w:trHeight w:val="794"/>
        </w:trPr>
        <w:tc>
          <w:tcPr>
            <w:tcW w:w="959" w:type="dxa"/>
            <w:vAlign w:val="center"/>
          </w:tcPr>
          <w:p w:rsidR="009F6330" w:rsidRPr="00D454AA" w:rsidRDefault="009F6330" w:rsidP="0040385F">
            <w:pPr>
              <w:pStyle w:val="a3"/>
              <w:numPr>
                <w:ilvl w:val="0"/>
                <w:numId w:val="14"/>
              </w:numPr>
              <w:jc w:val="center"/>
              <w:rPr>
                <w:rFonts w:ascii="Arial LatArm" w:hAnsi="Arial LatArm"/>
                <w:sz w:val="20"/>
                <w:szCs w:val="16"/>
                <w:lang w:val="hy-AM"/>
              </w:rPr>
            </w:pPr>
          </w:p>
        </w:tc>
        <w:tc>
          <w:tcPr>
            <w:tcW w:w="1276" w:type="dxa"/>
            <w:vAlign w:val="bottom"/>
          </w:tcPr>
          <w:p w:rsidR="009F6330" w:rsidRPr="003B110D" w:rsidRDefault="009F6330" w:rsidP="0040385F">
            <w:pPr>
              <w:rPr>
                <w:rFonts w:ascii="Arial" w:hAnsi="Arial" w:cs="Arial"/>
                <w:sz w:val="20"/>
                <w:szCs w:val="20"/>
              </w:rPr>
            </w:pPr>
            <w:r w:rsidRPr="003B110D">
              <w:rPr>
                <w:rFonts w:ascii="Arial" w:hAnsi="Arial" w:cs="Arial"/>
                <w:sz w:val="20"/>
                <w:szCs w:val="20"/>
              </w:rPr>
              <w:t>33691216</w:t>
            </w:r>
          </w:p>
          <w:p w:rsidR="009F6330" w:rsidRPr="003B110D" w:rsidRDefault="009F6330" w:rsidP="0040385F">
            <w:pPr>
              <w:rPr>
                <w:rFonts w:ascii="Arial" w:hAnsi="Arial" w:cs="Arial"/>
                <w:sz w:val="20"/>
                <w:szCs w:val="20"/>
              </w:rPr>
            </w:pPr>
          </w:p>
        </w:tc>
        <w:tc>
          <w:tcPr>
            <w:tcW w:w="2409" w:type="dxa"/>
          </w:tcPr>
          <w:p w:rsidR="009F6330" w:rsidRPr="00F952C0" w:rsidRDefault="009F6330" w:rsidP="0040385F">
            <w:pPr>
              <w:rPr>
                <w:rFonts w:ascii="Arial" w:hAnsi="Arial" w:cs="Arial"/>
                <w:sz w:val="20"/>
                <w:szCs w:val="20"/>
                <w:lang w:val="ru-RU"/>
              </w:rPr>
            </w:pPr>
            <w:r w:rsidRPr="00F952C0">
              <w:rPr>
                <w:rFonts w:ascii="Arial" w:hAnsi="Arial" w:cs="Arial"/>
                <w:sz w:val="20"/>
                <w:szCs w:val="20"/>
                <w:lang w:val="ru-RU"/>
              </w:rPr>
              <w:t xml:space="preserve">этилметилгидроксипиридина сукцинат 50мг/мл, 2мл  </w:t>
            </w:r>
          </w:p>
        </w:tc>
        <w:tc>
          <w:tcPr>
            <w:tcW w:w="4678" w:type="dxa"/>
          </w:tcPr>
          <w:p w:rsidR="009F6330" w:rsidRPr="00F952C0" w:rsidRDefault="009F6330" w:rsidP="0040385F">
            <w:pPr>
              <w:rPr>
                <w:rFonts w:ascii="Arial" w:hAnsi="Arial" w:cs="Arial"/>
                <w:sz w:val="20"/>
                <w:szCs w:val="20"/>
                <w:lang w:val="ru-RU"/>
              </w:rPr>
            </w:pPr>
            <w:r w:rsidRPr="00F952C0">
              <w:rPr>
                <w:rFonts w:ascii="Arial" w:hAnsi="Arial" w:cs="Arial"/>
                <w:sz w:val="20"/>
                <w:szCs w:val="20"/>
                <w:lang w:val="ru-RU"/>
              </w:rPr>
              <w:t xml:space="preserve">этилметилгидроксипиридина сукцинат 50мг/мл, 2мл  </w:t>
            </w:r>
          </w:p>
        </w:tc>
        <w:tc>
          <w:tcPr>
            <w:tcW w:w="992" w:type="dxa"/>
          </w:tcPr>
          <w:p w:rsidR="009F6330" w:rsidRPr="003B110D" w:rsidRDefault="009F6330">
            <w:pPr>
              <w:rPr>
                <w:rFonts w:ascii="Arial" w:hAnsi="Arial" w:cs="Arial"/>
                <w:sz w:val="20"/>
                <w:szCs w:val="20"/>
              </w:rPr>
            </w:pPr>
            <w:r w:rsidRPr="003B110D">
              <w:rPr>
                <w:rFonts w:ascii="Arial" w:hAnsi="Arial" w:cs="Arial"/>
                <w:sz w:val="20"/>
                <w:szCs w:val="20"/>
              </w:rPr>
              <w:t>ампула</w:t>
            </w:r>
          </w:p>
        </w:tc>
        <w:tc>
          <w:tcPr>
            <w:tcW w:w="992" w:type="dxa"/>
            <w:vAlign w:val="center"/>
          </w:tcPr>
          <w:p w:rsidR="009F6330" w:rsidRPr="003B110D" w:rsidRDefault="009F6330" w:rsidP="0040385F">
            <w:pPr>
              <w:jc w:val="center"/>
              <w:rPr>
                <w:rFonts w:ascii="Arial" w:hAnsi="Arial" w:cs="Arial"/>
                <w:sz w:val="20"/>
                <w:szCs w:val="20"/>
              </w:rPr>
            </w:pPr>
            <w:r w:rsidRPr="003B110D">
              <w:rPr>
                <w:rFonts w:ascii="Arial" w:hAnsi="Arial" w:cs="Arial"/>
                <w:sz w:val="20"/>
                <w:szCs w:val="20"/>
              </w:rPr>
              <w:t>30</w:t>
            </w:r>
          </w:p>
        </w:tc>
        <w:tc>
          <w:tcPr>
            <w:tcW w:w="1308" w:type="dxa"/>
            <w:vMerge/>
          </w:tcPr>
          <w:p w:rsidR="009F6330" w:rsidRPr="00D454AA" w:rsidRDefault="009F6330" w:rsidP="0040385F">
            <w:pPr>
              <w:rPr>
                <w:rFonts w:ascii="Arial LatArm" w:hAnsi="Arial LatArm" w:cs="Arial"/>
                <w:sz w:val="18"/>
                <w:szCs w:val="20"/>
                <w:lang w:val="hy-AM"/>
              </w:rPr>
            </w:pPr>
          </w:p>
        </w:tc>
        <w:tc>
          <w:tcPr>
            <w:tcW w:w="1102" w:type="dxa"/>
            <w:vMerge/>
            <w:vAlign w:val="center"/>
          </w:tcPr>
          <w:p w:rsidR="009F6330" w:rsidRPr="00DE7833" w:rsidRDefault="009F6330" w:rsidP="0040385F">
            <w:pPr>
              <w:rPr>
                <w:rFonts w:ascii="Arial LatArm" w:hAnsi="Arial LatArm" w:cs="Arial"/>
                <w:sz w:val="20"/>
                <w:szCs w:val="20"/>
                <w:lang w:val="hy-AM"/>
              </w:rPr>
            </w:pPr>
          </w:p>
        </w:tc>
        <w:tc>
          <w:tcPr>
            <w:tcW w:w="1702" w:type="dxa"/>
            <w:vMerge/>
            <w:shd w:val="clear" w:color="auto" w:fill="auto"/>
            <w:vAlign w:val="center"/>
          </w:tcPr>
          <w:p w:rsidR="009F6330" w:rsidRPr="00DE7833" w:rsidRDefault="009F6330" w:rsidP="0040385F">
            <w:pPr>
              <w:jc w:val="center"/>
              <w:rPr>
                <w:rFonts w:ascii="Arial LatArm" w:hAnsi="Arial LatArm"/>
                <w:sz w:val="10"/>
                <w:szCs w:val="16"/>
                <w:lang w:val="hy-AM"/>
              </w:rPr>
            </w:pPr>
          </w:p>
        </w:tc>
      </w:tr>
      <w:tr w:rsidR="00531C09" w:rsidRPr="00D454AA" w:rsidTr="00270B3D">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33621290</w:t>
            </w:r>
          </w:p>
        </w:tc>
        <w:tc>
          <w:tcPr>
            <w:tcW w:w="2409"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Раствор адреналина гидрохлорида для инъекций 1,82 мг / мл, 1 мл</w:t>
            </w:r>
          </w:p>
        </w:tc>
        <w:tc>
          <w:tcPr>
            <w:tcW w:w="4678"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Раствор адреналина гидрохлорида для инъекций 1,82 мг / мл, 1 мл</w:t>
            </w:r>
          </w:p>
        </w:tc>
        <w:tc>
          <w:tcPr>
            <w:tcW w:w="992" w:type="dxa"/>
          </w:tcPr>
          <w:p w:rsidR="00531C09" w:rsidRPr="003B110D" w:rsidRDefault="00531C09" w:rsidP="00531C09">
            <w:pPr>
              <w:rPr>
                <w:rFonts w:ascii="Arial" w:hAnsi="Arial" w:cs="Arial"/>
                <w:sz w:val="20"/>
                <w:szCs w:val="20"/>
              </w:rPr>
            </w:pPr>
            <w:r w:rsidRPr="003B110D">
              <w:rPr>
                <w:rFonts w:ascii="Arial" w:hAnsi="Arial" w:cs="Arial"/>
                <w:sz w:val="20"/>
                <w:szCs w:val="20"/>
              </w:rPr>
              <w:t>ампула</w:t>
            </w:r>
          </w:p>
        </w:tc>
        <w:tc>
          <w:tcPr>
            <w:tcW w:w="992" w:type="dxa"/>
            <w:vAlign w:val="center"/>
          </w:tcPr>
          <w:p w:rsidR="00531C09" w:rsidRPr="003B110D" w:rsidRDefault="00531C09" w:rsidP="00531C09">
            <w:pPr>
              <w:jc w:val="center"/>
              <w:rPr>
                <w:rFonts w:ascii="Arial" w:hAnsi="Arial" w:cs="Arial"/>
                <w:sz w:val="20"/>
                <w:szCs w:val="20"/>
              </w:rPr>
            </w:pPr>
            <w:r w:rsidRPr="003B110D">
              <w:rPr>
                <w:rFonts w:ascii="Arial" w:hAnsi="Arial" w:cs="Arial"/>
                <w:sz w:val="20"/>
                <w:szCs w:val="20"/>
              </w:rPr>
              <w:t>50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270B3D">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33691190</w:t>
            </w:r>
          </w:p>
        </w:tc>
        <w:tc>
          <w:tcPr>
            <w:tcW w:w="2409"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Тиоктовая кислота 25мг/мл 24мл</w:t>
            </w:r>
          </w:p>
          <w:p w:rsidR="00531C09" w:rsidRPr="003B110D" w:rsidRDefault="00531C09" w:rsidP="00531C09">
            <w:pPr>
              <w:rPr>
                <w:rFonts w:ascii="Arial" w:hAnsi="Arial" w:cs="Arial"/>
                <w:sz w:val="20"/>
                <w:szCs w:val="20"/>
              </w:rPr>
            </w:pPr>
          </w:p>
        </w:tc>
        <w:tc>
          <w:tcPr>
            <w:tcW w:w="4678"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Тиоктовая кислота 25мг/мл 24мл</w:t>
            </w:r>
          </w:p>
          <w:p w:rsidR="00531C09" w:rsidRPr="003B110D" w:rsidRDefault="00531C09" w:rsidP="00531C09">
            <w:pPr>
              <w:rPr>
                <w:rFonts w:ascii="Arial" w:hAnsi="Arial" w:cs="Arial"/>
                <w:sz w:val="20"/>
                <w:szCs w:val="20"/>
              </w:rPr>
            </w:pPr>
          </w:p>
        </w:tc>
        <w:tc>
          <w:tcPr>
            <w:tcW w:w="992" w:type="dxa"/>
          </w:tcPr>
          <w:p w:rsidR="00531C09" w:rsidRPr="003B110D" w:rsidRDefault="00531C09" w:rsidP="00531C09">
            <w:pPr>
              <w:rPr>
                <w:rFonts w:ascii="Arial" w:hAnsi="Arial" w:cs="Arial"/>
                <w:sz w:val="20"/>
                <w:szCs w:val="20"/>
              </w:rPr>
            </w:pPr>
            <w:r w:rsidRPr="003B110D">
              <w:rPr>
                <w:rFonts w:ascii="Arial" w:hAnsi="Arial" w:cs="Arial"/>
                <w:sz w:val="20"/>
                <w:szCs w:val="20"/>
              </w:rPr>
              <w:t>ампула</w:t>
            </w:r>
          </w:p>
        </w:tc>
        <w:tc>
          <w:tcPr>
            <w:tcW w:w="992" w:type="dxa"/>
            <w:vAlign w:val="bottom"/>
          </w:tcPr>
          <w:p w:rsidR="00531C09" w:rsidRPr="009A0E79" w:rsidRDefault="00531C09" w:rsidP="00531C09">
            <w:pPr>
              <w:jc w:val="center"/>
              <w:rPr>
                <w:rFonts w:ascii="Arial" w:hAnsi="Arial" w:cs="Arial"/>
                <w:sz w:val="20"/>
                <w:szCs w:val="20"/>
              </w:rPr>
            </w:pPr>
            <w:r w:rsidRPr="009A0E79">
              <w:rPr>
                <w:rFonts w:ascii="Arial" w:hAnsi="Arial" w:cs="Arial"/>
                <w:sz w:val="20"/>
                <w:szCs w:val="20"/>
              </w:rPr>
              <w:t>100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9A0E79">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33621370</w:t>
            </w:r>
          </w:p>
        </w:tc>
        <w:tc>
          <w:tcPr>
            <w:tcW w:w="2409" w:type="dxa"/>
          </w:tcPr>
          <w:p w:rsidR="00531C09" w:rsidRPr="003B110D" w:rsidRDefault="00531C09" w:rsidP="00531C09">
            <w:pPr>
              <w:rPr>
                <w:rFonts w:ascii="Arial" w:hAnsi="Arial" w:cs="Arial"/>
                <w:sz w:val="20"/>
                <w:szCs w:val="20"/>
              </w:rPr>
            </w:pPr>
            <w:r w:rsidRPr="003B110D">
              <w:rPr>
                <w:rFonts w:ascii="Arial" w:hAnsi="Arial" w:cs="Arial"/>
                <w:sz w:val="20"/>
                <w:szCs w:val="20"/>
              </w:rPr>
              <w:t>Изосорбида динитрат 40 мг</w:t>
            </w:r>
          </w:p>
        </w:tc>
        <w:tc>
          <w:tcPr>
            <w:tcW w:w="4678" w:type="dxa"/>
          </w:tcPr>
          <w:p w:rsidR="00531C09" w:rsidRPr="003B110D" w:rsidRDefault="00531C09" w:rsidP="00531C09">
            <w:pPr>
              <w:rPr>
                <w:rFonts w:ascii="Arial" w:hAnsi="Arial" w:cs="Arial"/>
                <w:sz w:val="20"/>
                <w:szCs w:val="20"/>
              </w:rPr>
            </w:pPr>
            <w:r w:rsidRPr="003B110D">
              <w:rPr>
                <w:rFonts w:ascii="Arial" w:hAnsi="Arial" w:cs="Arial"/>
                <w:sz w:val="20"/>
                <w:szCs w:val="20"/>
              </w:rPr>
              <w:t>Изосорбида динитрат 40 мг</w:t>
            </w:r>
          </w:p>
        </w:tc>
        <w:tc>
          <w:tcPr>
            <w:tcW w:w="992" w:type="dxa"/>
            <w:vAlign w:val="bottom"/>
          </w:tcPr>
          <w:p w:rsidR="00531C09" w:rsidRPr="003B110D" w:rsidRDefault="00531C09" w:rsidP="00531C09">
            <w:pPr>
              <w:jc w:val="center"/>
              <w:rPr>
                <w:rFonts w:ascii="Arial" w:hAnsi="Arial" w:cs="Arial"/>
                <w:sz w:val="20"/>
                <w:szCs w:val="20"/>
              </w:rPr>
            </w:pPr>
            <w:r w:rsidRPr="003B110D">
              <w:rPr>
                <w:rFonts w:ascii="Arial" w:hAnsi="Arial" w:cs="Arial"/>
                <w:sz w:val="20"/>
                <w:szCs w:val="20"/>
              </w:rPr>
              <w:t>таблетка</w:t>
            </w:r>
          </w:p>
        </w:tc>
        <w:tc>
          <w:tcPr>
            <w:tcW w:w="992" w:type="dxa"/>
            <w:vAlign w:val="bottom"/>
          </w:tcPr>
          <w:p w:rsidR="00531C09" w:rsidRPr="009A0E79" w:rsidRDefault="00531C09" w:rsidP="00531C09">
            <w:pPr>
              <w:jc w:val="center"/>
              <w:rPr>
                <w:rFonts w:ascii="Arial" w:hAnsi="Arial" w:cs="Arial"/>
                <w:sz w:val="20"/>
                <w:szCs w:val="20"/>
              </w:rPr>
            </w:pPr>
            <w:r w:rsidRPr="009A0E79">
              <w:rPr>
                <w:rFonts w:ascii="Arial" w:hAnsi="Arial" w:cs="Arial"/>
                <w:sz w:val="20"/>
                <w:szCs w:val="20"/>
              </w:rPr>
              <w:t>200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270B3D">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33691220</w:t>
            </w:r>
          </w:p>
        </w:tc>
        <w:tc>
          <w:tcPr>
            <w:tcW w:w="2409" w:type="dxa"/>
          </w:tcPr>
          <w:p w:rsidR="00531C09" w:rsidRPr="003B110D" w:rsidRDefault="00531C09" w:rsidP="00531C09">
            <w:pPr>
              <w:rPr>
                <w:rFonts w:ascii="Arial" w:hAnsi="Arial" w:cs="Arial"/>
                <w:sz w:val="20"/>
                <w:szCs w:val="20"/>
              </w:rPr>
            </w:pPr>
            <w:r w:rsidRPr="003B110D">
              <w:rPr>
                <w:rFonts w:ascii="Arial" w:hAnsi="Arial" w:cs="Arial"/>
                <w:sz w:val="20"/>
                <w:szCs w:val="20"/>
              </w:rPr>
              <w:t>Инозин 100 мг / 5 мл, 5 мл</w:t>
            </w:r>
          </w:p>
        </w:tc>
        <w:tc>
          <w:tcPr>
            <w:tcW w:w="4678" w:type="dxa"/>
          </w:tcPr>
          <w:p w:rsidR="00531C09" w:rsidRPr="003B110D" w:rsidRDefault="00531C09" w:rsidP="00531C09">
            <w:pPr>
              <w:rPr>
                <w:rFonts w:ascii="Arial" w:hAnsi="Arial" w:cs="Arial"/>
                <w:sz w:val="20"/>
                <w:szCs w:val="20"/>
              </w:rPr>
            </w:pPr>
            <w:r w:rsidRPr="003B110D">
              <w:rPr>
                <w:rFonts w:ascii="Arial" w:hAnsi="Arial" w:cs="Arial"/>
                <w:sz w:val="20"/>
                <w:szCs w:val="20"/>
              </w:rPr>
              <w:t>Инозин 100 мг / 5 мл, 5 мл</w:t>
            </w:r>
          </w:p>
        </w:tc>
        <w:tc>
          <w:tcPr>
            <w:tcW w:w="992" w:type="dxa"/>
          </w:tcPr>
          <w:p w:rsidR="00531C09" w:rsidRPr="003B110D" w:rsidRDefault="00531C09" w:rsidP="00531C09">
            <w:pPr>
              <w:rPr>
                <w:rFonts w:ascii="Arial" w:hAnsi="Arial" w:cs="Arial"/>
                <w:sz w:val="20"/>
                <w:szCs w:val="20"/>
              </w:rPr>
            </w:pPr>
            <w:r w:rsidRPr="003B110D">
              <w:rPr>
                <w:rFonts w:ascii="Arial" w:hAnsi="Arial" w:cs="Arial"/>
                <w:sz w:val="20"/>
                <w:szCs w:val="20"/>
              </w:rPr>
              <w:t>ампула</w:t>
            </w:r>
          </w:p>
        </w:tc>
        <w:tc>
          <w:tcPr>
            <w:tcW w:w="992" w:type="dxa"/>
            <w:vAlign w:val="center"/>
          </w:tcPr>
          <w:p w:rsidR="00531C09" w:rsidRPr="003B110D" w:rsidRDefault="00531C09" w:rsidP="00531C09">
            <w:pPr>
              <w:jc w:val="center"/>
              <w:rPr>
                <w:rFonts w:ascii="Arial" w:hAnsi="Arial" w:cs="Arial"/>
                <w:sz w:val="20"/>
                <w:szCs w:val="20"/>
              </w:rPr>
            </w:pPr>
            <w:r w:rsidRPr="003B110D">
              <w:rPr>
                <w:rFonts w:ascii="Arial" w:hAnsi="Arial" w:cs="Arial"/>
                <w:sz w:val="20"/>
                <w:szCs w:val="20"/>
              </w:rPr>
              <w:t>500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270B3D">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33661116</w:t>
            </w:r>
          </w:p>
        </w:tc>
        <w:tc>
          <w:tcPr>
            <w:tcW w:w="2409"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Лидокаина гидрохлорид 20 мг / мл, 2,0 мл</w:t>
            </w:r>
          </w:p>
        </w:tc>
        <w:tc>
          <w:tcPr>
            <w:tcW w:w="4678"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Лидокаина гидрохлорид 20 мг / мл, 2,0 мл</w:t>
            </w:r>
          </w:p>
        </w:tc>
        <w:tc>
          <w:tcPr>
            <w:tcW w:w="992" w:type="dxa"/>
          </w:tcPr>
          <w:p w:rsidR="00531C09" w:rsidRPr="003B110D" w:rsidRDefault="00531C09" w:rsidP="00531C09">
            <w:pPr>
              <w:rPr>
                <w:rFonts w:ascii="Arial" w:hAnsi="Arial" w:cs="Arial"/>
                <w:sz w:val="20"/>
                <w:szCs w:val="20"/>
              </w:rPr>
            </w:pPr>
            <w:r w:rsidRPr="003B110D">
              <w:rPr>
                <w:rFonts w:ascii="Arial" w:hAnsi="Arial" w:cs="Arial"/>
                <w:sz w:val="20"/>
                <w:szCs w:val="20"/>
              </w:rPr>
              <w:t>ампула</w:t>
            </w:r>
          </w:p>
        </w:tc>
        <w:tc>
          <w:tcPr>
            <w:tcW w:w="992" w:type="dxa"/>
            <w:vAlign w:val="center"/>
          </w:tcPr>
          <w:p w:rsidR="00531C09" w:rsidRPr="003B110D" w:rsidRDefault="00531C09" w:rsidP="00531C09">
            <w:pPr>
              <w:jc w:val="center"/>
              <w:rPr>
                <w:rFonts w:ascii="Arial" w:hAnsi="Arial" w:cs="Arial"/>
                <w:sz w:val="20"/>
                <w:szCs w:val="20"/>
              </w:rPr>
            </w:pPr>
            <w:r w:rsidRPr="003B110D">
              <w:rPr>
                <w:rFonts w:ascii="Arial" w:hAnsi="Arial" w:cs="Arial"/>
                <w:sz w:val="20"/>
                <w:szCs w:val="20"/>
              </w:rPr>
              <w:t>300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270B3D">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33611410</w:t>
            </w:r>
          </w:p>
        </w:tc>
        <w:tc>
          <w:tcPr>
            <w:tcW w:w="2409" w:type="dxa"/>
          </w:tcPr>
          <w:p w:rsidR="00531C09" w:rsidRPr="003B110D" w:rsidRDefault="00531C09" w:rsidP="00531C09">
            <w:pPr>
              <w:rPr>
                <w:rFonts w:ascii="Arial" w:hAnsi="Arial" w:cs="Arial"/>
                <w:sz w:val="20"/>
                <w:szCs w:val="20"/>
              </w:rPr>
            </w:pPr>
            <w:r w:rsidRPr="003B110D">
              <w:rPr>
                <w:rFonts w:ascii="Arial" w:hAnsi="Arial" w:cs="Arial"/>
                <w:sz w:val="20"/>
                <w:szCs w:val="20"/>
              </w:rPr>
              <w:t>Кокарбоксилаза (гидрохлорид кокарбоксилазы) 50 мг</w:t>
            </w:r>
          </w:p>
        </w:tc>
        <w:tc>
          <w:tcPr>
            <w:tcW w:w="4678" w:type="dxa"/>
          </w:tcPr>
          <w:p w:rsidR="00531C09" w:rsidRPr="003B110D" w:rsidRDefault="00531C09" w:rsidP="00531C09">
            <w:pPr>
              <w:rPr>
                <w:rFonts w:ascii="Arial" w:hAnsi="Arial" w:cs="Arial"/>
                <w:sz w:val="20"/>
                <w:szCs w:val="20"/>
              </w:rPr>
            </w:pPr>
            <w:r w:rsidRPr="003B110D">
              <w:rPr>
                <w:rFonts w:ascii="Arial" w:hAnsi="Arial" w:cs="Arial"/>
                <w:sz w:val="20"/>
                <w:szCs w:val="20"/>
              </w:rPr>
              <w:t>Кокарбоксилаза (гидрохлорид кокарбоксилазы) 50 мг</w:t>
            </w:r>
          </w:p>
        </w:tc>
        <w:tc>
          <w:tcPr>
            <w:tcW w:w="992" w:type="dxa"/>
          </w:tcPr>
          <w:p w:rsidR="00531C09" w:rsidRPr="003B110D" w:rsidRDefault="00531C09" w:rsidP="00531C09">
            <w:pPr>
              <w:rPr>
                <w:rFonts w:ascii="Arial" w:hAnsi="Arial" w:cs="Arial"/>
                <w:sz w:val="20"/>
                <w:szCs w:val="20"/>
              </w:rPr>
            </w:pPr>
            <w:r w:rsidRPr="003B110D">
              <w:rPr>
                <w:rFonts w:ascii="Arial" w:hAnsi="Arial" w:cs="Arial"/>
                <w:sz w:val="20"/>
                <w:szCs w:val="20"/>
              </w:rPr>
              <w:t>ампула</w:t>
            </w:r>
          </w:p>
        </w:tc>
        <w:tc>
          <w:tcPr>
            <w:tcW w:w="992" w:type="dxa"/>
            <w:vAlign w:val="center"/>
          </w:tcPr>
          <w:p w:rsidR="00531C09" w:rsidRPr="003B110D" w:rsidRDefault="00531C09" w:rsidP="00531C09">
            <w:pPr>
              <w:jc w:val="center"/>
              <w:rPr>
                <w:rFonts w:ascii="Arial" w:hAnsi="Arial" w:cs="Arial"/>
                <w:sz w:val="20"/>
                <w:szCs w:val="20"/>
              </w:rPr>
            </w:pPr>
            <w:r w:rsidRPr="003B110D">
              <w:rPr>
                <w:rFonts w:ascii="Arial" w:hAnsi="Arial" w:cs="Arial"/>
                <w:sz w:val="20"/>
                <w:szCs w:val="20"/>
              </w:rPr>
              <w:t>300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531C09" w:rsidRPr="00D454AA" w:rsidTr="009A0E79">
        <w:trPr>
          <w:trHeight w:val="794"/>
        </w:trPr>
        <w:tc>
          <w:tcPr>
            <w:tcW w:w="959" w:type="dxa"/>
            <w:vAlign w:val="center"/>
          </w:tcPr>
          <w:p w:rsidR="00531C09" w:rsidRPr="00D454AA" w:rsidRDefault="00531C09" w:rsidP="00531C09">
            <w:pPr>
              <w:pStyle w:val="a3"/>
              <w:numPr>
                <w:ilvl w:val="0"/>
                <w:numId w:val="14"/>
              </w:numPr>
              <w:jc w:val="center"/>
              <w:rPr>
                <w:rFonts w:ascii="Arial LatArm" w:hAnsi="Arial LatArm"/>
                <w:sz w:val="20"/>
                <w:szCs w:val="16"/>
                <w:lang w:val="hy-AM"/>
              </w:rPr>
            </w:pPr>
          </w:p>
        </w:tc>
        <w:tc>
          <w:tcPr>
            <w:tcW w:w="1276" w:type="dxa"/>
            <w:vAlign w:val="bottom"/>
          </w:tcPr>
          <w:p w:rsidR="00531C09" w:rsidRPr="003B110D" w:rsidRDefault="00531C09" w:rsidP="00531C09">
            <w:pPr>
              <w:rPr>
                <w:rFonts w:ascii="Arial" w:hAnsi="Arial" w:cs="Arial"/>
                <w:sz w:val="20"/>
                <w:szCs w:val="20"/>
              </w:rPr>
            </w:pPr>
            <w:r w:rsidRPr="003B110D">
              <w:rPr>
                <w:rFonts w:ascii="Arial" w:hAnsi="Arial" w:cs="Arial"/>
                <w:sz w:val="20"/>
                <w:szCs w:val="20"/>
              </w:rPr>
              <w:t>33691185</w:t>
            </w:r>
          </w:p>
        </w:tc>
        <w:tc>
          <w:tcPr>
            <w:tcW w:w="2409"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 xml:space="preserve">Безбелковое </w:t>
            </w:r>
            <w:proofErr w:type="gramStart"/>
            <w:r w:rsidRPr="00F952C0">
              <w:rPr>
                <w:rFonts w:ascii="Arial" w:hAnsi="Arial" w:cs="Arial"/>
                <w:sz w:val="20"/>
                <w:szCs w:val="20"/>
                <w:lang w:val="ru-RU"/>
              </w:rPr>
              <w:t>производное</w:t>
            </w:r>
            <w:proofErr w:type="gramEnd"/>
            <w:r w:rsidRPr="00F952C0">
              <w:rPr>
                <w:rFonts w:ascii="Arial" w:hAnsi="Arial" w:cs="Arial"/>
                <w:sz w:val="20"/>
                <w:szCs w:val="20"/>
                <w:lang w:val="ru-RU"/>
              </w:rPr>
              <w:t xml:space="preserve"> теленка 40 мг / мл, 5 мл</w:t>
            </w:r>
          </w:p>
        </w:tc>
        <w:tc>
          <w:tcPr>
            <w:tcW w:w="4678" w:type="dxa"/>
          </w:tcPr>
          <w:p w:rsidR="00531C09" w:rsidRPr="00F952C0" w:rsidRDefault="00531C09" w:rsidP="00531C09">
            <w:pPr>
              <w:rPr>
                <w:rFonts w:ascii="Arial" w:hAnsi="Arial" w:cs="Arial"/>
                <w:sz w:val="20"/>
                <w:szCs w:val="20"/>
                <w:lang w:val="ru-RU"/>
              </w:rPr>
            </w:pPr>
            <w:r w:rsidRPr="00F952C0">
              <w:rPr>
                <w:rFonts w:ascii="Arial" w:hAnsi="Arial" w:cs="Arial"/>
                <w:sz w:val="20"/>
                <w:szCs w:val="20"/>
                <w:lang w:val="ru-RU"/>
              </w:rPr>
              <w:t xml:space="preserve">Безбелковое </w:t>
            </w:r>
            <w:proofErr w:type="gramStart"/>
            <w:r w:rsidRPr="00F952C0">
              <w:rPr>
                <w:rFonts w:ascii="Arial" w:hAnsi="Arial" w:cs="Arial"/>
                <w:sz w:val="20"/>
                <w:szCs w:val="20"/>
                <w:lang w:val="ru-RU"/>
              </w:rPr>
              <w:t>производное</w:t>
            </w:r>
            <w:proofErr w:type="gramEnd"/>
            <w:r w:rsidRPr="00F952C0">
              <w:rPr>
                <w:rFonts w:ascii="Arial" w:hAnsi="Arial" w:cs="Arial"/>
                <w:sz w:val="20"/>
                <w:szCs w:val="20"/>
                <w:lang w:val="ru-RU"/>
              </w:rPr>
              <w:t xml:space="preserve"> теленка 40 мг / мл, 5 мл</w:t>
            </w:r>
          </w:p>
        </w:tc>
        <w:tc>
          <w:tcPr>
            <w:tcW w:w="992" w:type="dxa"/>
            <w:vAlign w:val="bottom"/>
          </w:tcPr>
          <w:p w:rsidR="00531C09" w:rsidRPr="003B110D" w:rsidRDefault="00531C09" w:rsidP="00531C09">
            <w:pPr>
              <w:jc w:val="center"/>
              <w:rPr>
                <w:rFonts w:ascii="Arial" w:hAnsi="Arial" w:cs="Arial"/>
                <w:sz w:val="20"/>
                <w:szCs w:val="20"/>
              </w:rPr>
            </w:pPr>
            <w:r w:rsidRPr="003B110D">
              <w:rPr>
                <w:rFonts w:ascii="Arial" w:hAnsi="Arial" w:cs="Arial"/>
                <w:sz w:val="20"/>
                <w:szCs w:val="20"/>
              </w:rPr>
              <w:t>ампула</w:t>
            </w:r>
          </w:p>
        </w:tc>
        <w:tc>
          <w:tcPr>
            <w:tcW w:w="992" w:type="dxa"/>
            <w:vAlign w:val="center"/>
          </w:tcPr>
          <w:p w:rsidR="00531C09" w:rsidRPr="003B110D" w:rsidRDefault="00531C09" w:rsidP="00531C09">
            <w:pPr>
              <w:jc w:val="center"/>
              <w:rPr>
                <w:rFonts w:ascii="Arial" w:hAnsi="Arial" w:cs="Arial"/>
                <w:sz w:val="20"/>
                <w:szCs w:val="20"/>
              </w:rPr>
            </w:pPr>
            <w:r w:rsidRPr="003B110D">
              <w:rPr>
                <w:rFonts w:ascii="Arial" w:hAnsi="Arial" w:cs="Arial"/>
                <w:sz w:val="20"/>
                <w:szCs w:val="20"/>
              </w:rPr>
              <w:t>600</w:t>
            </w:r>
          </w:p>
        </w:tc>
        <w:tc>
          <w:tcPr>
            <w:tcW w:w="1308" w:type="dxa"/>
            <w:vMerge/>
          </w:tcPr>
          <w:p w:rsidR="00531C09" w:rsidRPr="00D454AA" w:rsidRDefault="00531C09" w:rsidP="00531C09">
            <w:pPr>
              <w:rPr>
                <w:rFonts w:ascii="Arial LatArm" w:hAnsi="Arial LatArm" w:cs="Arial"/>
                <w:sz w:val="18"/>
                <w:szCs w:val="20"/>
                <w:lang w:val="hy-AM"/>
              </w:rPr>
            </w:pPr>
          </w:p>
        </w:tc>
        <w:tc>
          <w:tcPr>
            <w:tcW w:w="1102" w:type="dxa"/>
            <w:vMerge/>
            <w:vAlign w:val="center"/>
          </w:tcPr>
          <w:p w:rsidR="00531C09" w:rsidRPr="00D454AA" w:rsidRDefault="00531C09" w:rsidP="00531C09">
            <w:pPr>
              <w:rPr>
                <w:rFonts w:ascii="Arial LatArm" w:hAnsi="Arial LatArm" w:cs="Arial"/>
                <w:sz w:val="20"/>
                <w:szCs w:val="20"/>
              </w:rPr>
            </w:pPr>
          </w:p>
        </w:tc>
        <w:tc>
          <w:tcPr>
            <w:tcW w:w="1702" w:type="dxa"/>
            <w:vMerge/>
            <w:shd w:val="clear" w:color="auto" w:fill="auto"/>
            <w:vAlign w:val="center"/>
          </w:tcPr>
          <w:p w:rsidR="00531C09" w:rsidRPr="00D454AA" w:rsidRDefault="00531C09" w:rsidP="00531C09">
            <w:pPr>
              <w:jc w:val="center"/>
              <w:rPr>
                <w:rFonts w:ascii="Arial LatArm" w:hAnsi="Arial LatArm"/>
                <w:sz w:val="10"/>
                <w:szCs w:val="16"/>
              </w:rPr>
            </w:pPr>
          </w:p>
        </w:tc>
      </w:tr>
      <w:tr w:rsidR="009A0E79" w:rsidRPr="00D454AA" w:rsidTr="009A0E79">
        <w:trPr>
          <w:trHeight w:val="794"/>
        </w:trPr>
        <w:tc>
          <w:tcPr>
            <w:tcW w:w="959" w:type="dxa"/>
            <w:vAlign w:val="center"/>
          </w:tcPr>
          <w:p w:rsidR="009A0E79" w:rsidRPr="00D454AA" w:rsidRDefault="009A0E79" w:rsidP="009A0E79">
            <w:pPr>
              <w:pStyle w:val="a3"/>
              <w:numPr>
                <w:ilvl w:val="0"/>
                <w:numId w:val="14"/>
              </w:numPr>
              <w:jc w:val="center"/>
              <w:rPr>
                <w:rFonts w:ascii="Arial LatArm" w:hAnsi="Arial LatArm"/>
                <w:sz w:val="20"/>
                <w:szCs w:val="16"/>
                <w:lang w:val="hy-AM"/>
              </w:rPr>
            </w:pPr>
          </w:p>
        </w:tc>
        <w:tc>
          <w:tcPr>
            <w:tcW w:w="1276" w:type="dxa"/>
            <w:vAlign w:val="bottom"/>
          </w:tcPr>
          <w:p w:rsidR="009A0E79" w:rsidRPr="003B110D" w:rsidRDefault="009A0E79" w:rsidP="00270B3D">
            <w:pPr>
              <w:rPr>
                <w:rFonts w:ascii="Arial" w:hAnsi="Arial" w:cs="Arial"/>
                <w:sz w:val="20"/>
                <w:szCs w:val="20"/>
              </w:rPr>
            </w:pPr>
            <w:r w:rsidRPr="003B110D">
              <w:rPr>
                <w:rFonts w:ascii="Arial" w:hAnsi="Arial" w:cs="Arial"/>
                <w:sz w:val="20"/>
                <w:szCs w:val="20"/>
              </w:rPr>
              <w:t>33631330</w:t>
            </w:r>
          </w:p>
        </w:tc>
        <w:tc>
          <w:tcPr>
            <w:tcW w:w="2409" w:type="dxa"/>
          </w:tcPr>
          <w:p w:rsidR="009A0E79" w:rsidRPr="00F952C0" w:rsidRDefault="00531C09" w:rsidP="00270B3D">
            <w:pPr>
              <w:rPr>
                <w:rFonts w:ascii="Arial" w:hAnsi="Arial" w:cs="Arial"/>
                <w:sz w:val="20"/>
                <w:szCs w:val="20"/>
                <w:lang w:val="ru-RU"/>
              </w:rPr>
            </w:pPr>
            <w:r w:rsidRPr="00F952C0">
              <w:rPr>
                <w:rFonts w:ascii="Arial" w:hAnsi="Arial" w:cs="Arial"/>
                <w:sz w:val="20"/>
                <w:szCs w:val="20"/>
                <w:lang w:val="ru-RU"/>
              </w:rPr>
              <w:t>Масло, ксероформ (3 г + 3 г) / 100 г, капсула 30 г</w:t>
            </w:r>
          </w:p>
        </w:tc>
        <w:tc>
          <w:tcPr>
            <w:tcW w:w="4678" w:type="dxa"/>
          </w:tcPr>
          <w:p w:rsidR="009A0E79" w:rsidRPr="00F952C0" w:rsidRDefault="00531C09" w:rsidP="00270B3D">
            <w:pPr>
              <w:rPr>
                <w:rFonts w:ascii="Arial" w:hAnsi="Arial" w:cs="Arial"/>
                <w:sz w:val="20"/>
                <w:szCs w:val="20"/>
                <w:lang w:val="ru-RU"/>
              </w:rPr>
            </w:pPr>
            <w:r w:rsidRPr="00F952C0">
              <w:rPr>
                <w:rFonts w:ascii="Arial" w:hAnsi="Arial" w:cs="Arial"/>
                <w:sz w:val="20"/>
                <w:szCs w:val="20"/>
                <w:lang w:val="ru-RU"/>
              </w:rPr>
              <w:t>Масло, ксероформ (3 г + 3 г) / 100 г, капсула 30 г</w:t>
            </w:r>
          </w:p>
        </w:tc>
        <w:tc>
          <w:tcPr>
            <w:tcW w:w="992" w:type="dxa"/>
            <w:vAlign w:val="bottom"/>
          </w:tcPr>
          <w:p w:rsidR="009A0E79" w:rsidRPr="003B110D" w:rsidRDefault="009F6330" w:rsidP="00270B3D">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A0E79" w:rsidRPr="003B110D" w:rsidRDefault="009A0E79" w:rsidP="00270B3D">
            <w:pPr>
              <w:jc w:val="center"/>
              <w:rPr>
                <w:rFonts w:ascii="Arial" w:hAnsi="Arial" w:cs="Arial"/>
                <w:sz w:val="20"/>
                <w:szCs w:val="20"/>
              </w:rPr>
            </w:pPr>
            <w:r w:rsidRPr="003B110D">
              <w:rPr>
                <w:rFonts w:ascii="Arial" w:hAnsi="Arial" w:cs="Arial"/>
                <w:sz w:val="20"/>
                <w:szCs w:val="20"/>
              </w:rPr>
              <w:t>50</w:t>
            </w:r>
          </w:p>
        </w:tc>
        <w:tc>
          <w:tcPr>
            <w:tcW w:w="1308" w:type="dxa"/>
            <w:vMerge/>
          </w:tcPr>
          <w:p w:rsidR="009A0E79" w:rsidRPr="00D454AA" w:rsidRDefault="009A0E79" w:rsidP="00270B3D">
            <w:pPr>
              <w:rPr>
                <w:rFonts w:ascii="Arial LatArm" w:hAnsi="Arial LatArm" w:cs="Arial"/>
                <w:sz w:val="18"/>
                <w:szCs w:val="20"/>
                <w:lang w:val="hy-AM"/>
              </w:rPr>
            </w:pPr>
          </w:p>
        </w:tc>
        <w:tc>
          <w:tcPr>
            <w:tcW w:w="1102" w:type="dxa"/>
            <w:vMerge/>
            <w:vAlign w:val="center"/>
          </w:tcPr>
          <w:p w:rsidR="009A0E79" w:rsidRPr="00D454AA" w:rsidRDefault="009A0E79" w:rsidP="00270B3D">
            <w:pPr>
              <w:rPr>
                <w:rFonts w:ascii="Arial LatArm" w:hAnsi="Arial LatArm" w:cs="Arial"/>
                <w:sz w:val="20"/>
                <w:szCs w:val="20"/>
              </w:rPr>
            </w:pPr>
          </w:p>
        </w:tc>
        <w:tc>
          <w:tcPr>
            <w:tcW w:w="1702" w:type="dxa"/>
            <w:vMerge/>
            <w:shd w:val="clear" w:color="auto" w:fill="auto"/>
            <w:vAlign w:val="center"/>
          </w:tcPr>
          <w:p w:rsidR="009A0E79" w:rsidRPr="00D454AA" w:rsidRDefault="009A0E79" w:rsidP="00270B3D">
            <w:pPr>
              <w:jc w:val="center"/>
              <w:rPr>
                <w:rFonts w:ascii="Arial LatArm" w:hAnsi="Arial LatArm"/>
                <w:sz w:val="10"/>
                <w:szCs w:val="16"/>
              </w:rPr>
            </w:pPr>
          </w:p>
        </w:tc>
      </w:tr>
      <w:tr w:rsidR="00D1581C" w:rsidRPr="00D454AA" w:rsidTr="00270B3D">
        <w:trPr>
          <w:trHeight w:val="794"/>
        </w:trPr>
        <w:tc>
          <w:tcPr>
            <w:tcW w:w="959" w:type="dxa"/>
            <w:vAlign w:val="center"/>
          </w:tcPr>
          <w:p w:rsidR="00D1581C" w:rsidRPr="00D454AA" w:rsidRDefault="00D1581C" w:rsidP="00D1581C">
            <w:pPr>
              <w:pStyle w:val="a3"/>
              <w:numPr>
                <w:ilvl w:val="0"/>
                <w:numId w:val="14"/>
              </w:numPr>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33691218</w:t>
            </w:r>
          </w:p>
        </w:tc>
        <w:tc>
          <w:tcPr>
            <w:tcW w:w="2409" w:type="dxa"/>
          </w:tcPr>
          <w:p w:rsidR="00D1581C" w:rsidRPr="00F952C0" w:rsidRDefault="00D1581C" w:rsidP="00D1581C">
            <w:pPr>
              <w:rPr>
                <w:rFonts w:ascii="Arial" w:hAnsi="Arial" w:cs="Arial"/>
                <w:sz w:val="20"/>
                <w:szCs w:val="20"/>
                <w:lang w:val="ru-RU"/>
              </w:rPr>
            </w:pPr>
            <w:r w:rsidRPr="00F952C0">
              <w:rPr>
                <w:rFonts w:ascii="Arial" w:hAnsi="Arial" w:cs="Arial"/>
                <w:sz w:val="20"/>
                <w:szCs w:val="20"/>
                <w:lang w:val="ru-RU"/>
              </w:rPr>
              <w:t xml:space="preserve">Тетрагидрат аспартата магния, аспартат калия (раствор аспартата </w:t>
            </w:r>
            <w:r w:rsidRPr="00F952C0">
              <w:rPr>
                <w:rFonts w:ascii="Arial" w:hAnsi="Arial" w:cs="Arial"/>
                <w:sz w:val="20"/>
                <w:szCs w:val="20"/>
                <w:lang w:val="ru-RU"/>
              </w:rPr>
              <w:lastRenderedPageBreak/>
              <w:t>калия), концентрат, раствор для инъекций 400 мг / 10 мл, 10 мл</w:t>
            </w:r>
          </w:p>
        </w:tc>
        <w:tc>
          <w:tcPr>
            <w:tcW w:w="4678" w:type="dxa"/>
          </w:tcPr>
          <w:p w:rsidR="00D1581C" w:rsidRPr="00F952C0" w:rsidRDefault="00D1581C" w:rsidP="00D1581C">
            <w:pPr>
              <w:rPr>
                <w:rFonts w:ascii="Arial" w:hAnsi="Arial" w:cs="Arial"/>
                <w:sz w:val="20"/>
                <w:szCs w:val="20"/>
                <w:lang w:val="ru-RU"/>
              </w:rPr>
            </w:pPr>
            <w:r w:rsidRPr="00F952C0">
              <w:rPr>
                <w:rFonts w:ascii="Arial" w:hAnsi="Arial" w:cs="Arial"/>
                <w:sz w:val="20"/>
                <w:szCs w:val="20"/>
                <w:lang w:val="ru-RU"/>
              </w:rPr>
              <w:lastRenderedPageBreak/>
              <w:t xml:space="preserve">Тетрагидрат аспартата магния, аспартат калия (раствор аспартата калия), концентрат, </w:t>
            </w:r>
            <w:r w:rsidRPr="00F952C0">
              <w:rPr>
                <w:rFonts w:ascii="Arial" w:hAnsi="Arial" w:cs="Arial"/>
                <w:sz w:val="20"/>
                <w:szCs w:val="20"/>
                <w:lang w:val="ru-RU"/>
              </w:rPr>
              <w:lastRenderedPageBreak/>
              <w:t>раствор для инъекций 400 мг / 10 мл, 10 мл</w:t>
            </w:r>
          </w:p>
        </w:tc>
        <w:tc>
          <w:tcPr>
            <w:tcW w:w="992" w:type="dxa"/>
          </w:tcPr>
          <w:p w:rsidR="00D1581C" w:rsidRPr="003B110D" w:rsidRDefault="00D1581C">
            <w:pPr>
              <w:rPr>
                <w:rFonts w:ascii="Arial" w:hAnsi="Arial" w:cs="Arial"/>
                <w:sz w:val="20"/>
                <w:szCs w:val="20"/>
              </w:rPr>
            </w:pPr>
            <w:r w:rsidRPr="003B110D">
              <w:rPr>
                <w:rFonts w:ascii="Arial" w:hAnsi="Arial" w:cs="Arial"/>
                <w:sz w:val="20"/>
                <w:szCs w:val="20"/>
              </w:rPr>
              <w:lastRenderedPageBreak/>
              <w:t>ампула</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100</w:t>
            </w:r>
          </w:p>
        </w:tc>
        <w:tc>
          <w:tcPr>
            <w:tcW w:w="1308" w:type="dxa"/>
            <w:vMerge/>
          </w:tcPr>
          <w:p w:rsidR="00D1581C" w:rsidRPr="00D454AA" w:rsidRDefault="00D1581C" w:rsidP="00D1581C">
            <w:pPr>
              <w:rPr>
                <w:rFonts w:ascii="Arial LatArm" w:hAnsi="Arial LatArm" w:cs="Arial"/>
                <w:sz w:val="18"/>
                <w:szCs w:val="20"/>
                <w:lang w:val="hy-AM"/>
              </w:rPr>
            </w:pPr>
          </w:p>
        </w:tc>
        <w:tc>
          <w:tcPr>
            <w:tcW w:w="1102" w:type="dxa"/>
            <w:vMerge/>
            <w:vAlign w:val="center"/>
          </w:tcPr>
          <w:p w:rsidR="00D1581C" w:rsidRPr="00D454AA" w:rsidRDefault="00D1581C" w:rsidP="00D1581C">
            <w:pPr>
              <w:rPr>
                <w:rFonts w:ascii="Arial LatArm" w:hAnsi="Arial LatArm" w:cs="Arial"/>
                <w:sz w:val="20"/>
                <w:szCs w:val="20"/>
              </w:rPr>
            </w:pPr>
          </w:p>
        </w:tc>
        <w:tc>
          <w:tcPr>
            <w:tcW w:w="1702" w:type="dxa"/>
            <w:vMerge/>
            <w:shd w:val="clear" w:color="auto" w:fill="auto"/>
            <w:vAlign w:val="center"/>
          </w:tcPr>
          <w:p w:rsidR="00D1581C" w:rsidRPr="00D454AA" w:rsidRDefault="00D1581C" w:rsidP="00D1581C">
            <w:pPr>
              <w:jc w:val="center"/>
              <w:rPr>
                <w:rFonts w:ascii="Arial LatArm" w:hAnsi="Arial LatArm"/>
                <w:sz w:val="10"/>
                <w:szCs w:val="16"/>
              </w:rPr>
            </w:pPr>
          </w:p>
        </w:tc>
      </w:tr>
      <w:tr w:rsidR="00D1581C" w:rsidRPr="00D454AA" w:rsidTr="00270B3D">
        <w:trPr>
          <w:trHeight w:val="794"/>
        </w:trPr>
        <w:tc>
          <w:tcPr>
            <w:tcW w:w="959" w:type="dxa"/>
            <w:vAlign w:val="center"/>
          </w:tcPr>
          <w:p w:rsidR="00D1581C" w:rsidRPr="00D454AA" w:rsidRDefault="00D1581C" w:rsidP="00D1581C">
            <w:pPr>
              <w:pStyle w:val="a3"/>
              <w:numPr>
                <w:ilvl w:val="0"/>
                <w:numId w:val="14"/>
              </w:numPr>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33691144</w:t>
            </w:r>
          </w:p>
        </w:tc>
        <w:tc>
          <w:tcPr>
            <w:tcW w:w="2409" w:type="dxa"/>
          </w:tcPr>
          <w:p w:rsidR="00D1581C" w:rsidRPr="00F952C0" w:rsidRDefault="00D1581C" w:rsidP="00D1581C">
            <w:pPr>
              <w:rPr>
                <w:rFonts w:ascii="Arial" w:hAnsi="Arial" w:cs="Arial"/>
                <w:sz w:val="20"/>
                <w:szCs w:val="20"/>
                <w:lang w:val="ru-RU"/>
              </w:rPr>
            </w:pPr>
            <w:r w:rsidRPr="00F952C0">
              <w:rPr>
                <w:rFonts w:ascii="Arial" w:hAnsi="Arial" w:cs="Arial"/>
                <w:sz w:val="20"/>
                <w:szCs w:val="20"/>
                <w:lang w:val="ru-RU"/>
              </w:rPr>
              <w:t>Тиосульфат натрия, Тиосульфат натрия, раствор для инъекций, 300 мг / мл 5 мл</w:t>
            </w:r>
          </w:p>
        </w:tc>
        <w:tc>
          <w:tcPr>
            <w:tcW w:w="4678" w:type="dxa"/>
            <w:vAlign w:val="center"/>
          </w:tcPr>
          <w:p w:rsidR="00D1581C" w:rsidRPr="00F952C0" w:rsidRDefault="00D1581C" w:rsidP="00D1581C">
            <w:pPr>
              <w:rPr>
                <w:rFonts w:ascii="Arial" w:hAnsi="Arial" w:cs="Arial"/>
                <w:sz w:val="20"/>
                <w:szCs w:val="20"/>
                <w:lang w:val="ru-RU"/>
              </w:rPr>
            </w:pPr>
            <w:r w:rsidRPr="00F952C0">
              <w:rPr>
                <w:rFonts w:ascii="Arial" w:hAnsi="Arial" w:cs="Arial"/>
                <w:sz w:val="20"/>
                <w:szCs w:val="20"/>
                <w:lang w:val="ru-RU"/>
              </w:rPr>
              <w:t>Тиосульфат натрия, Тиосульфат натрия, раствор для инъекций, 300 мг / мл 5 мл</w:t>
            </w:r>
          </w:p>
        </w:tc>
        <w:tc>
          <w:tcPr>
            <w:tcW w:w="992" w:type="dxa"/>
          </w:tcPr>
          <w:p w:rsidR="00D1581C" w:rsidRPr="003B110D" w:rsidRDefault="00D1581C">
            <w:pPr>
              <w:rPr>
                <w:rFonts w:ascii="Arial" w:hAnsi="Arial" w:cs="Arial"/>
                <w:sz w:val="20"/>
                <w:szCs w:val="20"/>
              </w:rPr>
            </w:pPr>
            <w:r w:rsidRPr="003B110D">
              <w:rPr>
                <w:rFonts w:ascii="Arial" w:hAnsi="Arial" w:cs="Arial"/>
                <w:sz w:val="20"/>
                <w:szCs w:val="20"/>
              </w:rPr>
              <w:t>ампула</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300</w:t>
            </w:r>
          </w:p>
        </w:tc>
        <w:tc>
          <w:tcPr>
            <w:tcW w:w="1308" w:type="dxa"/>
            <w:vMerge/>
          </w:tcPr>
          <w:p w:rsidR="00D1581C" w:rsidRPr="00D454AA" w:rsidRDefault="00D1581C" w:rsidP="00D1581C">
            <w:pPr>
              <w:rPr>
                <w:rFonts w:ascii="Arial LatArm" w:hAnsi="Arial LatArm" w:cs="Arial"/>
                <w:sz w:val="18"/>
                <w:szCs w:val="20"/>
                <w:lang w:val="hy-AM"/>
              </w:rPr>
            </w:pPr>
          </w:p>
        </w:tc>
        <w:tc>
          <w:tcPr>
            <w:tcW w:w="1102" w:type="dxa"/>
            <w:vMerge/>
            <w:vAlign w:val="center"/>
          </w:tcPr>
          <w:p w:rsidR="00D1581C" w:rsidRPr="00D454AA" w:rsidRDefault="00D1581C" w:rsidP="00D1581C">
            <w:pPr>
              <w:rPr>
                <w:rFonts w:ascii="Arial LatArm" w:hAnsi="Arial LatArm" w:cs="Arial"/>
                <w:sz w:val="20"/>
                <w:szCs w:val="20"/>
              </w:rPr>
            </w:pPr>
          </w:p>
        </w:tc>
        <w:tc>
          <w:tcPr>
            <w:tcW w:w="1702" w:type="dxa"/>
            <w:vMerge/>
            <w:shd w:val="clear" w:color="auto" w:fill="auto"/>
            <w:vAlign w:val="center"/>
          </w:tcPr>
          <w:p w:rsidR="00D1581C" w:rsidRPr="00D454AA" w:rsidRDefault="00D1581C" w:rsidP="00D1581C">
            <w:pPr>
              <w:jc w:val="center"/>
              <w:rPr>
                <w:rFonts w:ascii="Arial LatArm" w:hAnsi="Arial LatArm"/>
                <w:sz w:val="10"/>
                <w:szCs w:val="16"/>
              </w:rPr>
            </w:pPr>
          </w:p>
        </w:tc>
      </w:tr>
      <w:tr w:rsidR="00D1581C" w:rsidRPr="00D454AA" w:rsidTr="009A0E79">
        <w:trPr>
          <w:trHeight w:val="794"/>
        </w:trPr>
        <w:tc>
          <w:tcPr>
            <w:tcW w:w="959" w:type="dxa"/>
            <w:vAlign w:val="center"/>
          </w:tcPr>
          <w:p w:rsidR="00D1581C" w:rsidRPr="00D454AA" w:rsidRDefault="00D1581C" w:rsidP="00D1581C">
            <w:pPr>
              <w:pStyle w:val="a3"/>
              <w:numPr>
                <w:ilvl w:val="0"/>
                <w:numId w:val="14"/>
              </w:numPr>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33621785</w:t>
            </w:r>
          </w:p>
        </w:tc>
        <w:tc>
          <w:tcPr>
            <w:tcW w:w="2409" w:type="dxa"/>
          </w:tcPr>
          <w:p w:rsidR="00D1581C" w:rsidRPr="003B110D" w:rsidRDefault="00D1581C" w:rsidP="00D1581C">
            <w:pPr>
              <w:rPr>
                <w:rFonts w:ascii="Arial" w:hAnsi="Arial" w:cs="Arial"/>
                <w:sz w:val="20"/>
                <w:szCs w:val="20"/>
              </w:rPr>
            </w:pPr>
            <w:r w:rsidRPr="003B110D">
              <w:rPr>
                <w:rFonts w:ascii="Arial" w:hAnsi="Arial" w:cs="Arial"/>
                <w:sz w:val="20"/>
                <w:szCs w:val="20"/>
              </w:rPr>
              <w:t>лорид натрия, хлорид калия, хлорид магния, ацетат натрия, глюконат натрия 5,26мг/мл+0,37мг/мл+0,3мг/мл+2,22мг/мл+ 5,02мг/мл, 200мл</w:t>
            </w:r>
          </w:p>
          <w:p w:rsidR="00D1581C" w:rsidRPr="003B110D" w:rsidRDefault="00D1581C" w:rsidP="00D1581C">
            <w:pPr>
              <w:rPr>
                <w:rFonts w:ascii="Arial" w:hAnsi="Arial" w:cs="Arial"/>
                <w:sz w:val="20"/>
                <w:szCs w:val="20"/>
              </w:rPr>
            </w:pPr>
            <w:r w:rsidRPr="003B110D">
              <w:rPr>
                <w:rFonts w:ascii="Arial" w:hAnsi="Arial" w:cs="Arial"/>
                <w:sz w:val="20"/>
                <w:szCs w:val="20"/>
              </w:rPr>
              <w:t>/Гемосол/</w:t>
            </w:r>
          </w:p>
        </w:tc>
        <w:tc>
          <w:tcPr>
            <w:tcW w:w="4678" w:type="dxa"/>
          </w:tcPr>
          <w:p w:rsidR="00D1581C" w:rsidRPr="003B110D" w:rsidRDefault="00D1581C" w:rsidP="00D1581C">
            <w:pPr>
              <w:rPr>
                <w:rFonts w:ascii="Arial" w:hAnsi="Arial" w:cs="Arial"/>
                <w:sz w:val="20"/>
                <w:szCs w:val="20"/>
              </w:rPr>
            </w:pPr>
            <w:r w:rsidRPr="003B110D">
              <w:rPr>
                <w:rFonts w:ascii="Arial" w:hAnsi="Arial" w:cs="Arial"/>
                <w:sz w:val="20"/>
                <w:szCs w:val="20"/>
              </w:rPr>
              <w:t>лорид натрия, хлорид калия, хлорид магния, ацетат натрия, глюконат натрия 5,26мг/мл+0,37мг/мл+0,3мг/мл+2,22мг/мл+ 5,02мг/мл, 200мл</w:t>
            </w:r>
          </w:p>
          <w:p w:rsidR="00D1581C" w:rsidRPr="003B110D" w:rsidRDefault="00D1581C" w:rsidP="00D1581C">
            <w:pPr>
              <w:rPr>
                <w:rFonts w:ascii="Arial" w:hAnsi="Arial" w:cs="Arial"/>
                <w:sz w:val="20"/>
                <w:szCs w:val="20"/>
              </w:rPr>
            </w:pPr>
            <w:r w:rsidRPr="003B110D">
              <w:rPr>
                <w:rFonts w:ascii="Arial" w:hAnsi="Arial" w:cs="Arial"/>
                <w:sz w:val="20"/>
                <w:szCs w:val="20"/>
              </w:rPr>
              <w:t>/Гемосол/</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пакет</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50</w:t>
            </w:r>
          </w:p>
        </w:tc>
        <w:tc>
          <w:tcPr>
            <w:tcW w:w="1308" w:type="dxa"/>
            <w:vMerge/>
          </w:tcPr>
          <w:p w:rsidR="00D1581C" w:rsidRPr="00D454AA" w:rsidRDefault="00D1581C" w:rsidP="00D1581C">
            <w:pPr>
              <w:rPr>
                <w:rFonts w:ascii="Arial LatArm" w:hAnsi="Arial LatArm" w:cs="Arial"/>
                <w:sz w:val="18"/>
                <w:szCs w:val="20"/>
                <w:lang w:val="hy-AM"/>
              </w:rPr>
            </w:pPr>
          </w:p>
        </w:tc>
        <w:tc>
          <w:tcPr>
            <w:tcW w:w="1102" w:type="dxa"/>
            <w:vMerge/>
            <w:vAlign w:val="center"/>
          </w:tcPr>
          <w:p w:rsidR="00D1581C" w:rsidRPr="00D454AA" w:rsidRDefault="00D1581C" w:rsidP="00D1581C">
            <w:pPr>
              <w:rPr>
                <w:rFonts w:ascii="Arial LatArm" w:hAnsi="Arial LatArm" w:cs="Arial"/>
                <w:sz w:val="20"/>
                <w:szCs w:val="20"/>
              </w:rPr>
            </w:pPr>
          </w:p>
        </w:tc>
        <w:tc>
          <w:tcPr>
            <w:tcW w:w="1702" w:type="dxa"/>
            <w:vMerge/>
            <w:shd w:val="clear" w:color="auto" w:fill="auto"/>
            <w:vAlign w:val="center"/>
          </w:tcPr>
          <w:p w:rsidR="00D1581C" w:rsidRPr="00D454AA" w:rsidRDefault="00D1581C" w:rsidP="00D1581C">
            <w:pPr>
              <w:jc w:val="center"/>
              <w:rPr>
                <w:rFonts w:ascii="Arial LatArm" w:hAnsi="Arial LatArm"/>
                <w:sz w:val="10"/>
                <w:szCs w:val="16"/>
              </w:rPr>
            </w:pPr>
          </w:p>
        </w:tc>
      </w:tr>
      <w:tr w:rsidR="000A5224" w:rsidRPr="00D454AA" w:rsidTr="009A0E79">
        <w:trPr>
          <w:trHeight w:val="794"/>
        </w:trPr>
        <w:tc>
          <w:tcPr>
            <w:tcW w:w="959" w:type="dxa"/>
            <w:vAlign w:val="center"/>
          </w:tcPr>
          <w:p w:rsidR="000A5224" w:rsidRPr="00D454AA" w:rsidRDefault="000A5224" w:rsidP="000A5224">
            <w:pPr>
              <w:pStyle w:val="a3"/>
              <w:numPr>
                <w:ilvl w:val="0"/>
                <w:numId w:val="14"/>
              </w:numPr>
              <w:jc w:val="center"/>
              <w:rPr>
                <w:rFonts w:ascii="Arial LatArm" w:hAnsi="Arial LatArm"/>
                <w:sz w:val="20"/>
                <w:szCs w:val="16"/>
                <w:lang w:val="hy-AM"/>
              </w:rPr>
            </w:pPr>
          </w:p>
        </w:tc>
        <w:tc>
          <w:tcPr>
            <w:tcW w:w="1276" w:type="dxa"/>
            <w:vAlign w:val="bottom"/>
          </w:tcPr>
          <w:p w:rsidR="000A5224" w:rsidRPr="003B110D" w:rsidRDefault="000A5224" w:rsidP="000A5224">
            <w:pPr>
              <w:rPr>
                <w:rFonts w:ascii="Arial" w:hAnsi="Arial" w:cs="Arial"/>
                <w:sz w:val="20"/>
                <w:szCs w:val="20"/>
              </w:rPr>
            </w:pPr>
            <w:r w:rsidRPr="003B110D">
              <w:rPr>
                <w:rFonts w:ascii="Arial" w:hAnsi="Arial" w:cs="Arial"/>
                <w:sz w:val="20"/>
                <w:szCs w:val="20"/>
              </w:rPr>
              <w:t>33621785</w:t>
            </w:r>
          </w:p>
        </w:tc>
        <w:tc>
          <w:tcPr>
            <w:tcW w:w="2409" w:type="dxa"/>
          </w:tcPr>
          <w:p w:rsidR="000A5224" w:rsidRPr="003B110D" w:rsidRDefault="000A5224" w:rsidP="000A5224">
            <w:pPr>
              <w:rPr>
                <w:rFonts w:ascii="Arial" w:hAnsi="Arial" w:cs="Arial"/>
                <w:sz w:val="20"/>
                <w:szCs w:val="20"/>
              </w:rPr>
            </w:pPr>
            <w:r w:rsidRPr="003B110D">
              <w:rPr>
                <w:rFonts w:ascii="Arial" w:hAnsi="Arial" w:cs="Arial"/>
                <w:sz w:val="20"/>
                <w:szCs w:val="20"/>
              </w:rPr>
              <w:t>лорид натрия, хлорид калия, хлорид магния, ацетат натрия, глюконат натрия 5,26мг/мл+0,37мг/мл+0,3мг/мл+2,22мг/мл+ 5,02мг/мл, 500мл</w:t>
            </w:r>
          </w:p>
          <w:p w:rsidR="000A5224" w:rsidRPr="003B110D" w:rsidRDefault="000A5224" w:rsidP="000A5224">
            <w:pPr>
              <w:rPr>
                <w:rFonts w:ascii="Arial" w:hAnsi="Arial" w:cs="Arial"/>
                <w:sz w:val="20"/>
                <w:szCs w:val="20"/>
              </w:rPr>
            </w:pPr>
            <w:r w:rsidRPr="003B110D">
              <w:rPr>
                <w:rFonts w:ascii="Arial" w:hAnsi="Arial" w:cs="Arial"/>
                <w:sz w:val="20"/>
                <w:szCs w:val="20"/>
              </w:rPr>
              <w:t>/Гемосол/</w:t>
            </w:r>
          </w:p>
        </w:tc>
        <w:tc>
          <w:tcPr>
            <w:tcW w:w="4678" w:type="dxa"/>
          </w:tcPr>
          <w:p w:rsidR="000A5224" w:rsidRPr="003B110D" w:rsidRDefault="000A5224" w:rsidP="000A5224">
            <w:pPr>
              <w:rPr>
                <w:rFonts w:ascii="Arial" w:hAnsi="Arial" w:cs="Arial"/>
                <w:sz w:val="20"/>
                <w:szCs w:val="20"/>
              </w:rPr>
            </w:pPr>
            <w:r w:rsidRPr="003B110D">
              <w:rPr>
                <w:rFonts w:ascii="Arial" w:hAnsi="Arial" w:cs="Arial"/>
                <w:sz w:val="20"/>
                <w:szCs w:val="20"/>
              </w:rPr>
              <w:t>лорид натрия, хлорид калия, хлорид магния, ацетат натрия, глюконат натрия 5,26мг/мл+0,37мг/мл+0,3мг/мл+2,22мг/мл+ 5,02мг/мл, 500мл</w:t>
            </w:r>
          </w:p>
          <w:p w:rsidR="000A5224" w:rsidRPr="003B110D" w:rsidRDefault="000A5224" w:rsidP="000A5224">
            <w:pPr>
              <w:rPr>
                <w:rFonts w:ascii="Arial" w:hAnsi="Arial" w:cs="Arial"/>
                <w:sz w:val="20"/>
                <w:szCs w:val="20"/>
              </w:rPr>
            </w:pPr>
            <w:r w:rsidRPr="003B110D">
              <w:rPr>
                <w:rFonts w:ascii="Arial" w:hAnsi="Arial" w:cs="Arial"/>
                <w:sz w:val="20"/>
                <w:szCs w:val="20"/>
              </w:rPr>
              <w:t>/Гемосол/</w:t>
            </w:r>
          </w:p>
        </w:tc>
        <w:tc>
          <w:tcPr>
            <w:tcW w:w="992" w:type="dxa"/>
            <w:vAlign w:val="center"/>
          </w:tcPr>
          <w:p w:rsidR="000A5224" w:rsidRPr="003B110D" w:rsidRDefault="000A5224" w:rsidP="000A5224">
            <w:pPr>
              <w:jc w:val="center"/>
              <w:rPr>
                <w:rFonts w:ascii="Arial" w:hAnsi="Arial" w:cs="Arial"/>
                <w:sz w:val="20"/>
                <w:szCs w:val="20"/>
              </w:rPr>
            </w:pPr>
            <w:r w:rsidRPr="003B110D">
              <w:rPr>
                <w:rFonts w:ascii="Arial" w:hAnsi="Arial" w:cs="Arial"/>
                <w:sz w:val="20"/>
                <w:szCs w:val="20"/>
              </w:rPr>
              <w:t>пакет</w:t>
            </w:r>
          </w:p>
        </w:tc>
        <w:tc>
          <w:tcPr>
            <w:tcW w:w="992" w:type="dxa"/>
            <w:vAlign w:val="center"/>
          </w:tcPr>
          <w:p w:rsidR="000A5224" w:rsidRPr="003B110D" w:rsidRDefault="000A5224" w:rsidP="000A5224">
            <w:pPr>
              <w:jc w:val="center"/>
              <w:rPr>
                <w:rFonts w:ascii="Arial" w:hAnsi="Arial" w:cs="Arial"/>
                <w:sz w:val="20"/>
                <w:szCs w:val="20"/>
              </w:rPr>
            </w:pPr>
            <w:r w:rsidRPr="003B110D">
              <w:rPr>
                <w:rFonts w:ascii="Arial" w:hAnsi="Arial" w:cs="Arial"/>
                <w:sz w:val="20"/>
                <w:szCs w:val="20"/>
              </w:rPr>
              <w:t>50</w:t>
            </w:r>
          </w:p>
        </w:tc>
        <w:tc>
          <w:tcPr>
            <w:tcW w:w="1308" w:type="dxa"/>
            <w:vMerge/>
          </w:tcPr>
          <w:p w:rsidR="000A5224" w:rsidRPr="00D454AA" w:rsidRDefault="000A5224" w:rsidP="000A5224">
            <w:pPr>
              <w:jc w:val="center"/>
              <w:rPr>
                <w:rFonts w:ascii="Arial LatArm" w:hAnsi="Arial LatArm" w:cs="Arial"/>
                <w:sz w:val="18"/>
                <w:szCs w:val="20"/>
                <w:lang w:val="hy-AM"/>
              </w:rPr>
            </w:pPr>
          </w:p>
        </w:tc>
        <w:tc>
          <w:tcPr>
            <w:tcW w:w="1102" w:type="dxa"/>
            <w:vMerge/>
            <w:vAlign w:val="center"/>
          </w:tcPr>
          <w:p w:rsidR="000A5224" w:rsidRPr="00D454AA" w:rsidRDefault="000A5224" w:rsidP="000A5224">
            <w:pPr>
              <w:rPr>
                <w:rFonts w:ascii="Arial LatArm" w:hAnsi="Arial LatArm" w:cs="Arial"/>
                <w:sz w:val="20"/>
                <w:szCs w:val="20"/>
              </w:rPr>
            </w:pPr>
          </w:p>
        </w:tc>
        <w:tc>
          <w:tcPr>
            <w:tcW w:w="1702" w:type="dxa"/>
            <w:vMerge/>
            <w:shd w:val="clear" w:color="auto" w:fill="auto"/>
            <w:vAlign w:val="center"/>
          </w:tcPr>
          <w:p w:rsidR="000A5224" w:rsidRPr="00D454AA" w:rsidRDefault="000A5224" w:rsidP="000A5224">
            <w:pPr>
              <w:jc w:val="center"/>
              <w:rPr>
                <w:rFonts w:ascii="Arial LatArm" w:hAnsi="Arial LatArm"/>
                <w:sz w:val="10"/>
                <w:szCs w:val="16"/>
              </w:rPr>
            </w:pPr>
          </w:p>
        </w:tc>
      </w:tr>
      <w:tr w:rsidR="00F43046" w:rsidRPr="00D454AA" w:rsidTr="009A0E79">
        <w:trPr>
          <w:trHeight w:val="794"/>
        </w:trPr>
        <w:tc>
          <w:tcPr>
            <w:tcW w:w="959" w:type="dxa"/>
            <w:vAlign w:val="center"/>
          </w:tcPr>
          <w:p w:rsidR="00F43046" w:rsidRPr="00D454AA" w:rsidRDefault="00F43046" w:rsidP="00F43046">
            <w:pPr>
              <w:pStyle w:val="a3"/>
              <w:numPr>
                <w:ilvl w:val="0"/>
                <w:numId w:val="14"/>
              </w:numPr>
              <w:jc w:val="center"/>
              <w:rPr>
                <w:rFonts w:ascii="Arial LatArm" w:hAnsi="Arial LatArm"/>
                <w:sz w:val="20"/>
                <w:szCs w:val="16"/>
                <w:lang w:val="hy-AM"/>
              </w:rPr>
            </w:pPr>
          </w:p>
        </w:tc>
        <w:tc>
          <w:tcPr>
            <w:tcW w:w="1276" w:type="dxa"/>
          </w:tcPr>
          <w:p w:rsidR="00F43046" w:rsidRPr="003B110D" w:rsidRDefault="00F43046" w:rsidP="003B110D">
            <w:pPr>
              <w:rPr>
                <w:rFonts w:ascii="Arial" w:hAnsi="Arial" w:cs="Arial"/>
                <w:sz w:val="20"/>
                <w:szCs w:val="20"/>
              </w:rPr>
            </w:pPr>
            <w:r w:rsidRPr="003B110D">
              <w:rPr>
                <w:rFonts w:ascii="Arial" w:hAnsi="Arial" w:cs="Arial"/>
                <w:sz w:val="20"/>
                <w:szCs w:val="20"/>
              </w:rPr>
              <w:t>33691176</w:t>
            </w:r>
          </w:p>
        </w:tc>
        <w:tc>
          <w:tcPr>
            <w:tcW w:w="2409" w:type="dxa"/>
          </w:tcPr>
          <w:p w:rsidR="00F43046" w:rsidRPr="003B110D" w:rsidRDefault="00F43046" w:rsidP="003B110D">
            <w:pPr>
              <w:rPr>
                <w:rFonts w:ascii="Arial" w:hAnsi="Arial" w:cs="Arial"/>
                <w:sz w:val="20"/>
                <w:szCs w:val="20"/>
              </w:rPr>
            </w:pPr>
            <w:r w:rsidRPr="003B110D">
              <w:rPr>
                <w:rFonts w:ascii="Arial" w:hAnsi="Arial" w:cs="Arial"/>
                <w:sz w:val="20"/>
                <w:szCs w:val="20"/>
              </w:rPr>
              <w:t>Нандролон  /Ретаболил /50мг/5мл/</w:t>
            </w:r>
          </w:p>
        </w:tc>
        <w:tc>
          <w:tcPr>
            <w:tcW w:w="4678" w:type="dxa"/>
          </w:tcPr>
          <w:p w:rsidR="00F43046" w:rsidRPr="003B110D" w:rsidRDefault="00F43046" w:rsidP="003B110D">
            <w:pPr>
              <w:rPr>
                <w:rFonts w:ascii="Arial" w:hAnsi="Arial" w:cs="Arial"/>
                <w:sz w:val="20"/>
                <w:szCs w:val="20"/>
              </w:rPr>
            </w:pPr>
            <w:r w:rsidRPr="003B110D">
              <w:rPr>
                <w:rFonts w:ascii="Arial" w:hAnsi="Arial" w:cs="Arial"/>
                <w:sz w:val="20"/>
                <w:szCs w:val="20"/>
              </w:rPr>
              <w:t>Нандролон  /Ретаболил /50мг/5мл/</w:t>
            </w:r>
          </w:p>
        </w:tc>
        <w:tc>
          <w:tcPr>
            <w:tcW w:w="992" w:type="dxa"/>
            <w:vAlign w:val="bottom"/>
          </w:tcPr>
          <w:p w:rsidR="00F43046" w:rsidRPr="003B110D" w:rsidRDefault="00C31AC3" w:rsidP="003B110D">
            <w:pPr>
              <w:rPr>
                <w:rFonts w:ascii="Arial" w:hAnsi="Arial" w:cs="Arial"/>
                <w:sz w:val="20"/>
                <w:szCs w:val="20"/>
              </w:rPr>
            </w:pPr>
            <w:r w:rsidRPr="003B110D">
              <w:rPr>
                <w:rFonts w:ascii="Arial" w:hAnsi="Arial" w:cs="Arial"/>
                <w:sz w:val="20"/>
                <w:szCs w:val="20"/>
              </w:rPr>
              <w:t>ампула</w:t>
            </w:r>
          </w:p>
        </w:tc>
        <w:tc>
          <w:tcPr>
            <w:tcW w:w="992" w:type="dxa"/>
            <w:vAlign w:val="center"/>
          </w:tcPr>
          <w:p w:rsidR="00F43046" w:rsidRPr="003B110D" w:rsidRDefault="00F43046" w:rsidP="003B110D">
            <w:pPr>
              <w:rPr>
                <w:rFonts w:ascii="Arial" w:hAnsi="Arial" w:cs="Arial"/>
                <w:sz w:val="20"/>
                <w:szCs w:val="20"/>
              </w:rPr>
            </w:pPr>
            <w:r w:rsidRPr="003B110D">
              <w:rPr>
                <w:rFonts w:ascii="Arial" w:hAnsi="Arial" w:cs="Arial"/>
                <w:sz w:val="20"/>
                <w:szCs w:val="20"/>
              </w:rPr>
              <w:t>30</w:t>
            </w:r>
          </w:p>
        </w:tc>
        <w:tc>
          <w:tcPr>
            <w:tcW w:w="1308" w:type="dxa"/>
            <w:vMerge/>
            <w:vAlign w:val="center"/>
          </w:tcPr>
          <w:p w:rsidR="00F43046" w:rsidRPr="00D454AA" w:rsidRDefault="00F43046" w:rsidP="00F43046">
            <w:pPr>
              <w:jc w:val="center"/>
              <w:rPr>
                <w:rFonts w:ascii="Arial LatArm" w:hAnsi="Arial LatArm"/>
                <w:sz w:val="10"/>
                <w:szCs w:val="16"/>
              </w:rPr>
            </w:pPr>
          </w:p>
        </w:tc>
        <w:tc>
          <w:tcPr>
            <w:tcW w:w="1102" w:type="dxa"/>
            <w:vMerge/>
            <w:vAlign w:val="center"/>
          </w:tcPr>
          <w:p w:rsidR="00F43046" w:rsidRPr="00D454AA" w:rsidRDefault="00F43046" w:rsidP="00F43046">
            <w:pPr>
              <w:jc w:val="center"/>
              <w:rPr>
                <w:rFonts w:ascii="Arial LatArm" w:hAnsi="Arial LatArm"/>
                <w:sz w:val="10"/>
                <w:szCs w:val="16"/>
              </w:rPr>
            </w:pPr>
          </w:p>
        </w:tc>
        <w:tc>
          <w:tcPr>
            <w:tcW w:w="1702" w:type="dxa"/>
            <w:vMerge/>
            <w:shd w:val="clear" w:color="auto" w:fill="auto"/>
            <w:vAlign w:val="center"/>
          </w:tcPr>
          <w:p w:rsidR="00F43046" w:rsidRPr="00D454AA" w:rsidRDefault="00F43046" w:rsidP="00F43046">
            <w:pPr>
              <w:jc w:val="center"/>
              <w:rPr>
                <w:rFonts w:ascii="Arial LatArm" w:hAnsi="Arial LatArm"/>
                <w:sz w:val="10"/>
                <w:szCs w:val="16"/>
              </w:rPr>
            </w:pPr>
          </w:p>
        </w:tc>
      </w:tr>
      <w:tr w:rsidR="00F43046" w:rsidRPr="00D454AA" w:rsidTr="00270B3D">
        <w:trPr>
          <w:trHeight w:val="1006"/>
        </w:trPr>
        <w:tc>
          <w:tcPr>
            <w:tcW w:w="959" w:type="dxa"/>
          </w:tcPr>
          <w:p w:rsidR="00F43046" w:rsidRPr="00D454AA" w:rsidRDefault="00F43046" w:rsidP="00F43046">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F43046" w:rsidRPr="003B110D" w:rsidRDefault="00F43046" w:rsidP="00F43046">
            <w:pPr>
              <w:rPr>
                <w:rFonts w:ascii="Arial" w:hAnsi="Arial" w:cs="Arial"/>
                <w:sz w:val="20"/>
                <w:szCs w:val="20"/>
              </w:rPr>
            </w:pPr>
            <w:r w:rsidRPr="003B110D">
              <w:rPr>
                <w:rFonts w:ascii="Arial" w:hAnsi="Arial" w:cs="Arial"/>
                <w:sz w:val="20"/>
                <w:szCs w:val="20"/>
              </w:rPr>
              <w:t>33691175</w:t>
            </w:r>
          </w:p>
        </w:tc>
        <w:tc>
          <w:tcPr>
            <w:tcW w:w="2409" w:type="dxa"/>
          </w:tcPr>
          <w:p w:rsidR="00F43046" w:rsidRPr="003B110D" w:rsidRDefault="00F43046" w:rsidP="00F43046">
            <w:pPr>
              <w:rPr>
                <w:rFonts w:ascii="Arial" w:hAnsi="Arial" w:cs="Arial"/>
                <w:sz w:val="20"/>
                <w:szCs w:val="20"/>
              </w:rPr>
            </w:pPr>
            <w:r w:rsidRPr="003B110D">
              <w:rPr>
                <w:rFonts w:ascii="Arial" w:hAnsi="Arial" w:cs="Arial"/>
                <w:sz w:val="20"/>
                <w:szCs w:val="20"/>
              </w:rPr>
              <w:t>Наринэ</w:t>
            </w:r>
          </w:p>
        </w:tc>
        <w:tc>
          <w:tcPr>
            <w:tcW w:w="4678" w:type="dxa"/>
          </w:tcPr>
          <w:p w:rsidR="00F43046" w:rsidRPr="003B110D" w:rsidRDefault="00F43046" w:rsidP="00F43046">
            <w:pPr>
              <w:rPr>
                <w:rFonts w:ascii="Arial" w:hAnsi="Arial" w:cs="Arial"/>
                <w:sz w:val="20"/>
                <w:szCs w:val="20"/>
              </w:rPr>
            </w:pPr>
            <w:r w:rsidRPr="003B110D">
              <w:rPr>
                <w:rFonts w:ascii="Arial" w:hAnsi="Arial" w:cs="Arial"/>
                <w:sz w:val="20"/>
                <w:szCs w:val="20"/>
              </w:rPr>
              <w:t>Наринэ 500мг</w:t>
            </w:r>
          </w:p>
        </w:tc>
        <w:tc>
          <w:tcPr>
            <w:tcW w:w="992" w:type="dxa"/>
            <w:vAlign w:val="bottom"/>
          </w:tcPr>
          <w:p w:rsidR="00F43046" w:rsidRPr="003B110D" w:rsidRDefault="00270B3D" w:rsidP="00F43046">
            <w:pPr>
              <w:jc w:val="center"/>
              <w:rPr>
                <w:rFonts w:ascii="Arial" w:hAnsi="Arial" w:cs="Arial"/>
                <w:sz w:val="20"/>
                <w:szCs w:val="20"/>
              </w:rPr>
            </w:pPr>
            <w:r w:rsidRPr="003B110D">
              <w:rPr>
                <w:rFonts w:ascii="Arial" w:hAnsi="Arial" w:cs="Arial"/>
                <w:sz w:val="20"/>
                <w:szCs w:val="20"/>
              </w:rPr>
              <w:t>капсула</w:t>
            </w:r>
          </w:p>
        </w:tc>
        <w:tc>
          <w:tcPr>
            <w:tcW w:w="992" w:type="dxa"/>
            <w:vAlign w:val="center"/>
          </w:tcPr>
          <w:p w:rsidR="00F43046" w:rsidRPr="003B110D" w:rsidRDefault="00F43046" w:rsidP="00F43046">
            <w:pPr>
              <w:jc w:val="center"/>
              <w:rPr>
                <w:rFonts w:ascii="Arial" w:hAnsi="Arial" w:cs="Arial"/>
                <w:sz w:val="20"/>
                <w:szCs w:val="20"/>
              </w:rPr>
            </w:pPr>
            <w:r w:rsidRPr="003B110D">
              <w:rPr>
                <w:rFonts w:ascii="Arial" w:hAnsi="Arial" w:cs="Arial"/>
                <w:sz w:val="20"/>
                <w:szCs w:val="20"/>
              </w:rPr>
              <w:t>2000</w:t>
            </w:r>
          </w:p>
        </w:tc>
        <w:tc>
          <w:tcPr>
            <w:tcW w:w="1308" w:type="dxa"/>
            <w:vMerge/>
          </w:tcPr>
          <w:p w:rsidR="00F43046" w:rsidRPr="00D454AA" w:rsidRDefault="00F43046" w:rsidP="00F43046">
            <w:pPr>
              <w:jc w:val="center"/>
              <w:rPr>
                <w:rFonts w:ascii="Arial LatArm" w:hAnsi="Arial LatArm" w:cs="Arial"/>
                <w:sz w:val="10"/>
                <w:szCs w:val="20"/>
              </w:rPr>
            </w:pPr>
          </w:p>
        </w:tc>
        <w:tc>
          <w:tcPr>
            <w:tcW w:w="1102" w:type="dxa"/>
            <w:vMerge/>
            <w:vAlign w:val="center"/>
          </w:tcPr>
          <w:p w:rsidR="00F43046" w:rsidRPr="00D454AA" w:rsidRDefault="00F43046" w:rsidP="00F43046">
            <w:pPr>
              <w:rPr>
                <w:rFonts w:ascii="Arial LatArm" w:hAnsi="Arial LatArm" w:cs="Arial"/>
                <w:sz w:val="10"/>
                <w:szCs w:val="20"/>
              </w:rPr>
            </w:pPr>
          </w:p>
        </w:tc>
        <w:tc>
          <w:tcPr>
            <w:tcW w:w="1702" w:type="dxa"/>
            <w:vMerge/>
            <w:shd w:val="clear" w:color="auto" w:fill="auto"/>
            <w:vAlign w:val="center"/>
          </w:tcPr>
          <w:p w:rsidR="00F43046" w:rsidRPr="00D454AA" w:rsidRDefault="00F43046" w:rsidP="00F43046">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270B3D">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270B3D">
            <w:pPr>
              <w:rPr>
                <w:rFonts w:ascii="Arial" w:hAnsi="Arial" w:cs="Arial"/>
                <w:sz w:val="20"/>
                <w:szCs w:val="20"/>
              </w:rPr>
            </w:pPr>
            <w:r w:rsidRPr="003B110D">
              <w:rPr>
                <w:rFonts w:ascii="Arial" w:hAnsi="Arial" w:cs="Arial"/>
                <w:sz w:val="20"/>
                <w:szCs w:val="20"/>
              </w:rPr>
              <w:t>33621330</w:t>
            </w:r>
          </w:p>
        </w:tc>
        <w:tc>
          <w:tcPr>
            <w:tcW w:w="2409" w:type="dxa"/>
          </w:tcPr>
          <w:p w:rsidR="00C31AC3" w:rsidRPr="00F952C0" w:rsidRDefault="00C31AC3" w:rsidP="00270B3D">
            <w:pPr>
              <w:rPr>
                <w:rFonts w:ascii="Arial" w:hAnsi="Arial" w:cs="Arial"/>
                <w:sz w:val="20"/>
                <w:szCs w:val="20"/>
                <w:lang w:val="ru-RU"/>
              </w:rPr>
            </w:pPr>
            <w:r w:rsidRPr="00F952C0">
              <w:rPr>
                <w:rFonts w:ascii="Arial" w:hAnsi="Arial" w:cs="Arial"/>
                <w:sz w:val="20"/>
                <w:szCs w:val="20"/>
                <w:lang w:val="ru-RU"/>
              </w:rPr>
              <w:t>Никетамид, раствор для инъекций 250 мг / мл (2 мл), 2 мл</w:t>
            </w:r>
          </w:p>
        </w:tc>
        <w:tc>
          <w:tcPr>
            <w:tcW w:w="4678" w:type="dxa"/>
          </w:tcPr>
          <w:p w:rsidR="00C31AC3" w:rsidRPr="00F952C0" w:rsidRDefault="00C31AC3" w:rsidP="00C31AC3">
            <w:pPr>
              <w:rPr>
                <w:rFonts w:ascii="Arial" w:hAnsi="Arial" w:cs="Arial"/>
                <w:sz w:val="20"/>
                <w:szCs w:val="20"/>
                <w:lang w:val="ru-RU"/>
              </w:rPr>
            </w:pPr>
            <w:r w:rsidRPr="00F952C0">
              <w:rPr>
                <w:rFonts w:ascii="Arial" w:hAnsi="Arial" w:cs="Arial"/>
                <w:sz w:val="20"/>
                <w:szCs w:val="20"/>
                <w:lang w:val="ru-RU"/>
              </w:rPr>
              <w:t>Никетамид, раствор для инъекций 250 мг / мл, 2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270B3D">
            <w:pPr>
              <w:jc w:val="center"/>
              <w:rPr>
                <w:rFonts w:ascii="Arial" w:hAnsi="Arial" w:cs="Arial"/>
                <w:sz w:val="20"/>
                <w:szCs w:val="20"/>
              </w:rPr>
            </w:pPr>
            <w:r w:rsidRPr="003B110D">
              <w:rPr>
                <w:rFonts w:ascii="Arial" w:hAnsi="Arial" w:cs="Arial"/>
                <w:sz w:val="20"/>
                <w:szCs w:val="20"/>
              </w:rPr>
              <w:t>500</w:t>
            </w:r>
          </w:p>
        </w:tc>
        <w:tc>
          <w:tcPr>
            <w:tcW w:w="1308" w:type="dxa"/>
            <w:vMerge/>
          </w:tcPr>
          <w:p w:rsidR="00C31AC3" w:rsidRPr="00D454AA" w:rsidRDefault="00C31AC3" w:rsidP="00270B3D">
            <w:pPr>
              <w:jc w:val="center"/>
              <w:rPr>
                <w:rFonts w:ascii="Arial LatArm" w:hAnsi="Arial LatArm" w:cs="Arial"/>
                <w:sz w:val="10"/>
                <w:szCs w:val="20"/>
              </w:rPr>
            </w:pPr>
          </w:p>
        </w:tc>
        <w:tc>
          <w:tcPr>
            <w:tcW w:w="1102" w:type="dxa"/>
            <w:vMerge/>
            <w:vAlign w:val="center"/>
          </w:tcPr>
          <w:p w:rsidR="00C31AC3" w:rsidRPr="00D454AA" w:rsidRDefault="00C31AC3" w:rsidP="00270B3D">
            <w:pPr>
              <w:rPr>
                <w:rFonts w:ascii="Arial LatArm" w:hAnsi="Arial LatArm" w:cs="Arial"/>
                <w:sz w:val="10"/>
                <w:szCs w:val="20"/>
              </w:rPr>
            </w:pPr>
          </w:p>
        </w:tc>
        <w:tc>
          <w:tcPr>
            <w:tcW w:w="1702" w:type="dxa"/>
            <w:vMerge/>
            <w:shd w:val="clear" w:color="auto" w:fill="auto"/>
            <w:vAlign w:val="center"/>
          </w:tcPr>
          <w:p w:rsidR="00C31AC3" w:rsidRPr="00D454AA" w:rsidRDefault="00C31AC3" w:rsidP="00270B3D">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270B3D">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270B3D">
            <w:pPr>
              <w:rPr>
                <w:rFonts w:ascii="Arial" w:hAnsi="Arial" w:cs="Arial"/>
                <w:sz w:val="20"/>
                <w:szCs w:val="20"/>
              </w:rPr>
            </w:pPr>
            <w:r w:rsidRPr="003B110D">
              <w:rPr>
                <w:rFonts w:ascii="Arial" w:hAnsi="Arial" w:cs="Arial"/>
                <w:sz w:val="20"/>
                <w:szCs w:val="20"/>
              </w:rPr>
              <w:t>33611380</w:t>
            </w:r>
          </w:p>
        </w:tc>
        <w:tc>
          <w:tcPr>
            <w:tcW w:w="2409" w:type="dxa"/>
          </w:tcPr>
          <w:p w:rsidR="00C31AC3" w:rsidRPr="00F952C0" w:rsidRDefault="00C31AC3" w:rsidP="00270B3D">
            <w:pPr>
              <w:rPr>
                <w:rFonts w:ascii="Arial" w:hAnsi="Arial" w:cs="Arial"/>
                <w:sz w:val="20"/>
                <w:szCs w:val="20"/>
                <w:lang w:val="ru-RU"/>
              </w:rPr>
            </w:pPr>
            <w:r w:rsidRPr="00F952C0">
              <w:rPr>
                <w:rFonts w:ascii="Arial" w:hAnsi="Arial" w:cs="Arial"/>
                <w:sz w:val="20"/>
                <w:szCs w:val="20"/>
                <w:lang w:val="ru-RU"/>
              </w:rPr>
              <w:t>Никотиновая кислота 10 мг / мл 1 мл</w:t>
            </w:r>
          </w:p>
        </w:tc>
        <w:tc>
          <w:tcPr>
            <w:tcW w:w="4678" w:type="dxa"/>
          </w:tcPr>
          <w:p w:rsidR="00C31AC3" w:rsidRPr="00F952C0" w:rsidRDefault="00C31AC3" w:rsidP="00270B3D">
            <w:pPr>
              <w:rPr>
                <w:rFonts w:ascii="Arial" w:hAnsi="Arial" w:cs="Arial"/>
                <w:sz w:val="20"/>
                <w:szCs w:val="20"/>
                <w:lang w:val="ru-RU"/>
              </w:rPr>
            </w:pPr>
            <w:r w:rsidRPr="00F952C0">
              <w:rPr>
                <w:rFonts w:ascii="Arial" w:hAnsi="Arial" w:cs="Arial"/>
                <w:sz w:val="20"/>
                <w:szCs w:val="20"/>
                <w:lang w:val="ru-RU"/>
              </w:rPr>
              <w:t>Никотиновая кислота 10 мг / мл 1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270B3D">
            <w:pPr>
              <w:jc w:val="center"/>
              <w:rPr>
                <w:rFonts w:ascii="Arial" w:hAnsi="Arial" w:cs="Arial"/>
                <w:sz w:val="20"/>
                <w:szCs w:val="20"/>
              </w:rPr>
            </w:pPr>
            <w:r w:rsidRPr="003B110D">
              <w:rPr>
                <w:rFonts w:ascii="Arial" w:hAnsi="Arial" w:cs="Arial"/>
                <w:sz w:val="20"/>
                <w:szCs w:val="20"/>
              </w:rPr>
              <w:t>1000</w:t>
            </w:r>
          </w:p>
        </w:tc>
        <w:tc>
          <w:tcPr>
            <w:tcW w:w="1308" w:type="dxa"/>
            <w:vMerge/>
          </w:tcPr>
          <w:p w:rsidR="00C31AC3" w:rsidRPr="00D454AA" w:rsidRDefault="00C31AC3" w:rsidP="00270B3D">
            <w:pPr>
              <w:jc w:val="center"/>
              <w:rPr>
                <w:rFonts w:ascii="Arial LatArm" w:hAnsi="Arial LatArm" w:cs="Arial"/>
                <w:sz w:val="10"/>
                <w:szCs w:val="20"/>
              </w:rPr>
            </w:pPr>
          </w:p>
        </w:tc>
        <w:tc>
          <w:tcPr>
            <w:tcW w:w="1102" w:type="dxa"/>
            <w:vMerge/>
            <w:vAlign w:val="center"/>
          </w:tcPr>
          <w:p w:rsidR="00C31AC3" w:rsidRPr="00D454AA" w:rsidRDefault="00C31AC3" w:rsidP="00270B3D">
            <w:pPr>
              <w:rPr>
                <w:rFonts w:ascii="Arial LatArm" w:hAnsi="Arial LatArm" w:cs="Arial"/>
                <w:sz w:val="10"/>
                <w:szCs w:val="20"/>
              </w:rPr>
            </w:pPr>
          </w:p>
        </w:tc>
        <w:tc>
          <w:tcPr>
            <w:tcW w:w="1702" w:type="dxa"/>
            <w:vMerge/>
            <w:shd w:val="clear" w:color="auto" w:fill="auto"/>
            <w:vAlign w:val="center"/>
          </w:tcPr>
          <w:p w:rsidR="00C31AC3" w:rsidRPr="00D454AA" w:rsidRDefault="00C31AC3" w:rsidP="00270B3D">
            <w:pPr>
              <w:rPr>
                <w:rFonts w:ascii="Arial LatArm" w:hAnsi="Arial LatArm" w:cs="Calibri"/>
                <w:color w:val="000000"/>
                <w:sz w:val="10"/>
                <w:lang w:val="hy-AM"/>
              </w:rPr>
            </w:pPr>
          </w:p>
        </w:tc>
      </w:tr>
      <w:tr w:rsidR="003F5BE7" w:rsidRPr="00D454AA" w:rsidTr="00F952C0">
        <w:trPr>
          <w:trHeight w:val="1006"/>
        </w:trPr>
        <w:tc>
          <w:tcPr>
            <w:tcW w:w="959" w:type="dxa"/>
          </w:tcPr>
          <w:p w:rsidR="003F5BE7" w:rsidRPr="00D454AA" w:rsidRDefault="003F5BE7" w:rsidP="003F5BE7">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3F5BE7" w:rsidRPr="003B110D" w:rsidRDefault="003F5BE7" w:rsidP="003F5BE7">
            <w:pPr>
              <w:rPr>
                <w:rFonts w:ascii="Arial" w:hAnsi="Arial" w:cs="Arial"/>
                <w:sz w:val="20"/>
                <w:szCs w:val="20"/>
              </w:rPr>
            </w:pPr>
            <w:r w:rsidRPr="003B110D">
              <w:rPr>
                <w:rFonts w:ascii="Arial" w:hAnsi="Arial" w:cs="Arial"/>
                <w:sz w:val="20"/>
                <w:szCs w:val="20"/>
              </w:rPr>
              <w:t>33621460</w:t>
            </w:r>
          </w:p>
        </w:tc>
        <w:tc>
          <w:tcPr>
            <w:tcW w:w="2409" w:type="dxa"/>
          </w:tcPr>
          <w:p w:rsidR="003F5BE7" w:rsidRPr="00F952C0" w:rsidRDefault="003F5BE7" w:rsidP="003F5BE7">
            <w:pPr>
              <w:rPr>
                <w:rFonts w:ascii="Arial" w:hAnsi="Arial" w:cs="Arial"/>
                <w:sz w:val="20"/>
                <w:szCs w:val="20"/>
                <w:lang w:val="ru-RU"/>
              </w:rPr>
            </w:pPr>
            <w:r w:rsidRPr="00F952C0">
              <w:rPr>
                <w:rFonts w:ascii="Arial" w:hAnsi="Arial" w:cs="Arial"/>
                <w:sz w:val="20"/>
                <w:szCs w:val="20"/>
                <w:lang w:val="ru-RU"/>
              </w:rPr>
              <w:t>Периндоприл (периндоприл аргинин) + Амлодипин  (Амлодипин безилат) 10 мг/10 мг</w:t>
            </w:r>
          </w:p>
        </w:tc>
        <w:tc>
          <w:tcPr>
            <w:tcW w:w="4678" w:type="dxa"/>
          </w:tcPr>
          <w:p w:rsidR="003F5BE7" w:rsidRPr="00F952C0" w:rsidRDefault="003F5BE7" w:rsidP="003F5BE7">
            <w:pPr>
              <w:rPr>
                <w:rFonts w:ascii="Arial" w:hAnsi="Arial" w:cs="Arial"/>
                <w:sz w:val="20"/>
                <w:szCs w:val="20"/>
                <w:lang w:val="ru-RU"/>
              </w:rPr>
            </w:pPr>
            <w:r w:rsidRPr="00F952C0">
              <w:rPr>
                <w:rFonts w:ascii="Arial" w:hAnsi="Arial" w:cs="Arial"/>
                <w:sz w:val="20"/>
                <w:szCs w:val="20"/>
                <w:lang w:val="ru-RU"/>
              </w:rPr>
              <w:t>Периндоприл (периндоприл аргинин) + Амлодипин  (Амлодипин безилат) 10 мг/10 мг</w:t>
            </w:r>
          </w:p>
        </w:tc>
        <w:tc>
          <w:tcPr>
            <w:tcW w:w="992" w:type="dxa"/>
            <w:vAlign w:val="center"/>
          </w:tcPr>
          <w:p w:rsidR="003F5BE7" w:rsidRPr="003B110D" w:rsidRDefault="003F5BE7" w:rsidP="003F5BE7">
            <w:pPr>
              <w:jc w:val="center"/>
              <w:rPr>
                <w:rFonts w:ascii="Arial" w:hAnsi="Arial" w:cs="Arial"/>
                <w:sz w:val="20"/>
                <w:szCs w:val="20"/>
              </w:rPr>
            </w:pPr>
            <w:r w:rsidRPr="003B110D">
              <w:rPr>
                <w:rFonts w:ascii="Arial" w:hAnsi="Arial" w:cs="Arial"/>
                <w:sz w:val="20"/>
                <w:szCs w:val="20"/>
              </w:rPr>
              <w:t>таблетка</w:t>
            </w:r>
          </w:p>
        </w:tc>
        <w:tc>
          <w:tcPr>
            <w:tcW w:w="992" w:type="dxa"/>
            <w:vAlign w:val="center"/>
          </w:tcPr>
          <w:p w:rsidR="003F5BE7" w:rsidRPr="003B110D" w:rsidRDefault="003F5BE7" w:rsidP="003F5BE7">
            <w:pPr>
              <w:jc w:val="center"/>
              <w:rPr>
                <w:rFonts w:ascii="Arial" w:hAnsi="Arial" w:cs="Arial"/>
                <w:sz w:val="20"/>
                <w:szCs w:val="20"/>
              </w:rPr>
            </w:pPr>
            <w:r w:rsidRPr="003B110D">
              <w:rPr>
                <w:rFonts w:ascii="Arial" w:hAnsi="Arial" w:cs="Arial"/>
                <w:sz w:val="20"/>
                <w:szCs w:val="20"/>
              </w:rPr>
              <w:t>500</w:t>
            </w:r>
          </w:p>
        </w:tc>
        <w:tc>
          <w:tcPr>
            <w:tcW w:w="1308" w:type="dxa"/>
            <w:vMerge/>
          </w:tcPr>
          <w:p w:rsidR="003F5BE7" w:rsidRPr="00D454AA" w:rsidRDefault="003F5BE7" w:rsidP="003F5BE7">
            <w:pPr>
              <w:jc w:val="center"/>
              <w:rPr>
                <w:rFonts w:ascii="Arial LatArm" w:hAnsi="Arial LatArm" w:cs="Arial"/>
                <w:sz w:val="10"/>
                <w:szCs w:val="20"/>
              </w:rPr>
            </w:pPr>
          </w:p>
        </w:tc>
        <w:tc>
          <w:tcPr>
            <w:tcW w:w="1102" w:type="dxa"/>
            <w:vMerge/>
            <w:vAlign w:val="center"/>
          </w:tcPr>
          <w:p w:rsidR="003F5BE7" w:rsidRPr="00D454AA" w:rsidRDefault="003F5BE7" w:rsidP="003F5BE7">
            <w:pPr>
              <w:rPr>
                <w:rFonts w:ascii="Arial LatArm" w:hAnsi="Arial LatArm" w:cs="Arial"/>
                <w:sz w:val="10"/>
                <w:szCs w:val="20"/>
              </w:rPr>
            </w:pPr>
          </w:p>
        </w:tc>
        <w:tc>
          <w:tcPr>
            <w:tcW w:w="1702" w:type="dxa"/>
            <w:vMerge/>
            <w:shd w:val="clear" w:color="auto" w:fill="auto"/>
            <w:vAlign w:val="center"/>
          </w:tcPr>
          <w:p w:rsidR="003F5BE7" w:rsidRPr="00D454AA" w:rsidRDefault="003F5BE7" w:rsidP="003F5BE7">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D1581C">
            <w:pPr>
              <w:rPr>
                <w:rFonts w:ascii="Arial" w:hAnsi="Arial" w:cs="Arial"/>
                <w:sz w:val="20"/>
                <w:szCs w:val="20"/>
              </w:rPr>
            </w:pPr>
            <w:r w:rsidRPr="003B110D">
              <w:rPr>
                <w:rFonts w:ascii="Arial" w:hAnsi="Arial" w:cs="Arial"/>
                <w:sz w:val="20"/>
                <w:szCs w:val="20"/>
              </w:rPr>
              <w:t>33661170</w:t>
            </w:r>
          </w:p>
          <w:p w:rsidR="00C31AC3" w:rsidRPr="003B110D" w:rsidRDefault="00C31AC3" w:rsidP="00D1581C">
            <w:pPr>
              <w:rPr>
                <w:rFonts w:ascii="Arial" w:hAnsi="Arial" w:cs="Arial"/>
                <w:sz w:val="20"/>
                <w:szCs w:val="20"/>
              </w:rPr>
            </w:pPr>
          </w:p>
        </w:tc>
        <w:tc>
          <w:tcPr>
            <w:tcW w:w="2409" w:type="dxa"/>
          </w:tcPr>
          <w:p w:rsidR="00C31AC3" w:rsidRPr="00F952C0" w:rsidRDefault="00AA1B60" w:rsidP="00D1581C">
            <w:pPr>
              <w:spacing w:after="0" w:line="240" w:lineRule="auto"/>
              <w:rPr>
                <w:rFonts w:ascii="Arial" w:hAnsi="Arial" w:cs="Arial"/>
                <w:sz w:val="20"/>
                <w:szCs w:val="20"/>
                <w:lang w:val="ru-RU"/>
              </w:rPr>
            </w:pPr>
            <w:r w:rsidRPr="00F952C0">
              <w:rPr>
                <w:rFonts w:ascii="Arial" w:hAnsi="Arial" w:cs="Arial"/>
                <w:sz w:val="20"/>
                <w:szCs w:val="20"/>
                <w:lang w:val="ru-RU"/>
              </w:rPr>
              <w:t>Прокаин (прокаина гидрохлорид) 5 мг / мл, 250 мл</w:t>
            </w:r>
          </w:p>
        </w:tc>
        <w:tc>
          <w:tcPr>
            <w:tcW w:w="4678" w:type="dxa"/>
          </w:tcPr>
          <w:p w:rsidR="00C31AC3" w:rsidRPr="00F952C0" w:rsidRDefault="00AA1B60" w:rsidP="00AA1B60">
            <w:pPr>
              <w:spacing w:after="0" w:line="240" w:lineRule="auto"/>
              <w:rPr>
                <w:rFonts w:ascii="Arial" w:hAnsi="Arial" w:cs="Arial"/>
                <w:sz w:val="20"/>
                <w:szCs w:val="20"/>
                <w:lang w:val="ru-RU"/>
              </w:rPr>
            </w:pPr>
            <w:r w:rsidRPr="00F952C0">
              <w:rPr>
                <w:rFonts w:ascii="Arial" w:hAnsi="Arial" w:cs="Arial"/>
                <w:sz w:val="20"/>
                <w:szCs w:val="20"/>
                <w:lang w:val="ru-RU"/>
              </w:rPr>
              <w:t>Прокаин (прокаина гидрохлорид) 5 мг / мл, 5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D1581C">
            <w:pPr>
              <w:jc w:val="center"/>
              <w:rPr>
                <w:rFonts w:ascii="Arial" w:hAnsi="Arial" w:cs="Arial"/>
                <w:sz w:val="20"/>
                <w:szCs w:val="20"/>
              </w:rPr>
            </w:pPr>
            <w:r w:rsidRPr="003B110D">
              <w:rPr>
                <w:rFonts w:ascii="Arial" w:hAnsi="Arial" w:cs="Arial"/>
                <w:sz w:val="20"/>
                <w:szCs w:val="20"/>
              </w:rPr>
              <w:t>300</w:t>
            </w:r>
          </w:p>
        </w:tc>
        <w:tc>
          <w:tcPr>
            <w:tcW w:w="1308" w:type="dxa"/>
            <w:vMerge/>
          </w:tcPr>
          <w:p w:rsidR="00C31AC3" w:rsidRPr="00D454AA" w:rsidRDefault="00C31AC3" w:rsidP="00D1581C">
            <w:pPr>
              <w:jc w:val="center"/>
              <w:rPr>
                <w:rFonts w:ascii="Arial LatArm" w:hAnsi="Arial LatArm" w:cs="Arial"/>
                <w:sz w:val="10"/>
                <w:szCs w:val="20"/>
              </w:rPr>
            </w:pPr>
          </w:p>
        </w:tc>
        <w:tc>
          <w:tcPr>
            <w:tcW w:w="1102" w:type="dxa"/>
            <w:vMerge/>
            <w:vAlign w:val="center"/>
          </w:tcPr>
          <w:p w:rsidR="00C31AC3" w:rsidRPr="00D454AA" w:rsidRDefault="00C31AC3" w:rsidP="00D1581C">
            <w:pPr>
              <w:rPr>
                <w:rFonts w:ascii="Arial LatArm" w:hAnsi="Arial LatArm" w:cs="Arial"/>
                <w:sz w:val="10"/>
                <w:szCs w:val="20"/>
              </w:rPr>
            </w:pPr>
          </w:p>
        </w:tc>
        <w:tc>
          <w:tcPr>
            <w:tcW w:w="1702" w:type="dxa"/>
            <w:vMerge/>
            <w:shd w:val="clear" w:color="auto" w:fill="auto"/>
            <w:vAlign w:val="center"/>
          </w:tcPr>
          <w:p w:rsidR="00C31AC3" w:rsidRPr="00D454AA" w:rsidRDefault="00C31AC3" w:rsidP="00D1581C">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D1581C">
            <w:pPr>
              <w:rPr>
                <w:rFonts w:ascii="Arial" w:hAnsi="Arial" w:cs="Arial"/>
                <w:sz w:val="20"/>
                <w:szCs w:val="20"/>
              </w:rPr>
            </w:pPr>
            <w:r w:rsidRPr="003B110D">
              <w:rPr>
                <w:rFonts w:ascii="Arial" w:hAnsi="Arial" w:cs="Arial"/>
                <w:sz w:val="20"/>
                <w:szCs w:val="20"/>
              </w:rPr>
              <w:t>33691133</w:t>
            </w:r>
          </w:p>
        </w:tc>
        <w:tc>
          <w:tcPr>
            <w:tcW w:w="2409" w:type="dxa"/>
          </w:tcPr>
          <w:p w:rsidR="00C31AC3" w:rsidRPr="003B110D" w:rsidRDefault="00287974" w:rsidP="00287974">
            <w:pPr>
              <w:rPr>
                <w:rFonts w:ascii="Arial" w:hAnsi="Arial" w:cs="Arial"/>
                <w:sz w:val="20"/>
                <w:szCs w:val="20"/>
              </w:rPr>
            </w:pPr>
            <w:r w:rsidRPr="003B110D">
              <w:rPr>
                <w:rFonts w:ascii="Arial" w:hAnsi="Arial" w:cs="Arial"/>
                <w:sz w:val="20"/>
                <w:szCs w:val="20"/>
              </w:rPr>
              <w:t xml:space="preserve">Вода для инъекций </w:t>
            </w:r>
            <w:r w:rsidR="00C31AC3" w:rsidRPr="003B110D">
              <w:rPr>
                <w:rFonts w:ascii="Arial" w:hAnsi="Arial" w:cs="Arial"/>
                <w:sz w:val="20"/>
                <w:szCs w:val="20"/>
              </w:rPr>
              <w:t xml:space="preserve">2 </w:t>
            </w:r>
            <w:r w:rsidRPr="003B110D">
              <w:rPr>
                <w:rFonts w:ascii="Arial" w:hAnsi="Arial" w:cs="Arial"/>
                <w:sz w:val="20"/>
                <w:szCs w:val="20"/>
              </w:rPr>
              <w:t>мл</w:t>
            </w:r>
          </w:p>
        </w:tc>
        <w:tc>
          <w:tcPr>
            <w:tcW w:w="4678" w:type="dxa"/>
          </w:tcPr>
          <w:p w:rsidR="00C31AC3" w:rsidRPr="003B110D" w:rsidRDefault="00287974" w:rsidP="00D1581C">
            <w:pPr>
              <w:rPr>
                <w:rFonts w:ascii="Arial" w:hAnsi="Arial" w:cs="Arial"/>
                <w:sz w:val="20"/>
                <w:szCs w:val="20"/>
              </w:rPr>
            </w:pPr>
            <w:r w:rsidRPr="003B110D">
              <w:rPr>
                <w:rFonts w:ascii="Arial" w:hAnsi="Arial" w:cs="Arial"/>
                <w:sz w:val="20"/>
                <w:szCs w:val="20"/>
              </w:rPr>
              <w:t>Вода для инъекций 2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D1581C">
            <w:pPr>
              <w:jc w:val="center"/>
              <w:rPr>
                <w:rFonts w:ascii="Arial" w:hAnsi="Arial" w:cs="Arial"/>
                <w:sz w:val="20"/>
                <w:szCs w:val="20"/>
              </w:rPr>
            </w:pPr>
            <w:r w:rsidRPr="003B110D">
              <w:rPr>
                <w:rFonts w:ascii="Arial" w:hAnsi="Arial" w:cs="Arial"/>
                <w:sz w:val="20"/>
                <w:szCs w:val="20"/>
              </w:rPr>
              <w:t>300</w:t>
            </w:r>
          </w:p>
        </w:tc>
        <w:tc>
          <w:tcPr>
            <w:tcW w:w="1308" w:type="dxa"/>
            <w:vMerge/>
          </w:tcPr>
          <w:p w:rsidR="00C31AC3" w:rsidRPr="00D454AA" w:rsidRDefault="00C31AC3" w:rsidP="00D1581C">
            <w:pPr>
              <w:jc w:val="center"/>
              <w:rPr>
                <w:rFonts w:ascii="Arial LatArm" w:hAnsi="Arial LatArm" w:cs="Arial"/>
                <w:sz w:val="10"/>
                <w:szCs w:val="20"/>
              </w:rPr>
            </w:pPr>
          </w:p>
        </w:tc>
        <w:tc>
          <w:tcPr>
            <w:tcW w:w="1102" w:type="dxa"/>
            <w:vMerge/>
            <w:vAlign w:val="center"/>
          </w:tcPr>
          <w:p w:rsidR="00C31AC3" w:rsidRPr="00D454AA" w:rsidRDefault="00C31AC3" w:rsidP="00D1581C">
            <w:pPr>
              <w:rPr>
                <w:rFonts w:ascii="Arial LatArm" w:hAnsi="Arial LatArm" w:cs="Arial"/>
                <w:sz w:val="10"/>
                <w:szCs w:val="20"/>
              </w:rPr>
            </w:pPr>
          </w:p>
        </w:tc>
        <w:tc>
          <w:tcPr>
            <w:tcW w:w="1702" w:type="dxa"/>
            <w:vMerge/>
            <w:shd w:val="clear" w:color="auto" w:fill="auto"/>
            <w:vAlign w:val="center"/>
          </w:tcPr>
          <w:p w:rsidR="00C31AC3" w:rsidRPr="00D454AA" w:rsidRDefault="00C31AC3" w:rsidP="00D1581C">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D1581C">
            <w:pPr>
              <w:rPr>
                <w:rFonts w:ascii="Arial" w:hAnsi="Arial" w:cs="Arial"/>
                <w:sz w:val="20"/>
                <w:szCs w:val="20"/>
              </w:rPr>
            </w:pPr>
            <w:r w:rsidRPr="003B110D">
              <w:rPr>
                <w:rFonts w:ascii="Arial" w:hAnsi="Arial" w:cs="Arial"/>
                <w:sz w:val="20"/>
                <w:szCs w:val="20"/>
              </w:rPr>
              <w:t>33611390</w:t>
            </w:r>
          </w:p>
        </w:tc>
        <w:tc>
          <w:tcPr>
            <w:tcW w:w="2409" w:type="dxa"/>
          </w:tcPr>
          <w:p w:rsidR="00C31AC3" w:rsidRPr="00F952C0" w:rsidRDefault="00287974" w:rsidP="00287974">
            <w:pPr>
              <w:rPr>
                <w:rFonts w:ascii="Arial" w:hAnsi="Arial" w:cs="Arial"/>
                <w:sz w:val="20"/>
                <w:szCs w:val="20"/>
                <w:lang w:val="ru-RU"/>
              </w:rPr>
            </w:pPr>
            <w:r w:rsidRPr="00F952C0">
              <w:rPr>
                <w:rFonts w:ascii="Arial" w:hAnsi="Arial" w:cs="Arial"/>
                <w:sz w:val="20"/>
                <w:szCs w:val="20"/>
                <w:lang w:val="ru-RU"/>
              </w:rPr>
              <w:t xml:space="preserve">Пиридоксина гидрохлорид 50 мг / мл, 1 мл </w:t>
            </w:r>
          </w:p>
        </w:tc>
        <w:tc>
          <w:tcPr>
            <w:tcW w:w="4678" w:type="dxa"/>
            <w:vAlign w:val="center"/>
          </w:tcPr>
          <w:p w:rsidR="00C31AC3" w:rsidRPr="00F952C0" w:rsidRDefault="00287974" w:rsidP="00D1581C">
            <w:pPr>
              <w:rPr>
                <w:rFonts w:ascii="Arial" w:hAnsi="Arial" w:cs="Arial"/>
                <w:sz w:val="20"/>
                <w:szCs w:val="20"/>
                <w:lang w:val="ru-RU"/>
              </w:rPr>
            </w:pPr>
            <w:r w:rsidRPr="00F952C0">
              <w:rPr>
                <w:rFonts w:ascii="Arial" w:hAnsi="Arial" w:cs="Arial"/>
                <w:sz w:val="20"/>
                <w:szCs w:val="20"/>
                <w:lang w:val="ru-RU"/>
              </w:rPr>
              <w:t>Пиридоксина гидрохлорид 50 мг / мл, 1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D1581C">
            <w:pPr>
              <w:jc w:val="center"/>
              <w:rPr>
                <w:rFonts w:ascii="Arial" w:hAnsi="Arial" w:cs="Arial"/>
                <w:sz w:val="20"/>
                <w:szCs w:val="20"/>
              </w:rPr>
            </w:pPr>
            <w:r w:rsidRPr="003B110D">
              <w:rPr>
                <w:rFonts w:ascii="Arial" w:hAnsi="Arial" w:cs="Arial"/>
                <w:sz w:val="20"/>
                <w:szCs w:val="20"/>
              </w:rPr>
              <w:t>2000</w:t>
            </w:r>
          </w:p>
        </w:tc>
        <w:tc>
          <w:tcPr>
            <w:tcW w:w="1308" w:type="dxa"/>
            <w:vMerge/>
          </w:tcPr>
          <w:p w:rsidR="00C31AC3" w:rsidRPr="00D454AA" w:rsidRDefault="00C31AC3" w:rsidP="00D1581C">
            <w:pPr>
              <w:jc w:val="center"/>
              <w:rPr>
                <w:rFonts w:ascii="Arial LatArm" w:hAnsi="Arial LatArm" w:cs="Arial"/>
                <w:sz w:val="10"/>
                <w:szCs w:val="20"/>
              </w:rPr>
            </w:pPr>
          </w:p>
        </w:tc>
        <w:tc>
          <w:tcPr>
            <w:tcW w:w="1102" w:type="dxa"/>
            <w:vMerge/>
            <w:vAlign w:val="center"/>
          </w:tcPr>
          <w:p w:rsidR="00C31AC3" w:rsidRPr="00D454AA" w:rsidRDefault="00C31AC3" w:rsidP="00D1581C">
            <w:pPr>
              <w:rPr>
                <w:rFonts w:ascii="Arial LatArm" w:hAnsi="Arial LatArm" w:cs="Arial"/>
                <w:sz w:val="10"/>
                <w:szCs w:val="20"/>
              </w:rPr>
            </w:pPr>
          </w:p>
        </w:tc>
        <w:tc>
          <w:tcPr>
            <w:tcW w:w="1702" w:type="dxa"/>
            <w:vMerge/>
            <w:shd w:val="clear" w:color="auto" w:fill="auto"/>
            <w:vAlign w:val="center"/>
          </w:tcPr>
          <w:p w:rsidR="00C31AC3" w:rsidRPr="00D454AA" w:rsidRDefault="00C31AC3" w:rsidP="00D1581C">
            <w:pPr>
              <w:rPr>
                <w:rFonts w:ascii="Arial LatArm" w:hAnsi="Arial LatArm" w:cs="Calibri"/>
                <w:color w:val="000000"/>
                <w:sz w:val="10"/>
                <w:lang w:val="hy-AM"/>
              </w:rPr>
            </w:pPr>
          </w:p>
        </w:tc>
      </w:tr>
      <w:tr w:rsidR="00C31AC3" w:rsidRPr="00D454AA" w:rsidTr="00FA7793">
        <w:trPr>
          <w:trHeight w:val="1006"/>
        </w:trPr>
        <w:tc>
          <w:tcPr>
            <w:tcW w:w="959" w:type="dxa"/>
          </w:tcPr>
          <w:p w:rsidR="00C31AC3" w:rsidRPr="00D454AA" w:rsidRDefault="00C31AC3"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31AC3" w:rsidRPr="003B110D" w:rsidRDefault="00C31AC3" w:rsidP="00D1581C">
            <w:pPr>
              <w:rPr>
                <w:rFonts w:ascii="Arial" w:hAnsi="Arial" w:cs="Arial"/>
                <w:sz w:val="20"/>
                <w:szCs w:val="20"/>
              </w:rPr>
            </w:pPr>
            <w:r w:rsidRPr="003B110D">
              <w:rPr>
                <w:rFonts w:ascii="Arial" w:hAnsi="Arial" w:cs="Arial"/>
                <w:sz w:val="20"/>
                <w:szCs w:val="20"/>
              </w:rPr>
              <w:t>33661160</w:t>
            </w:r>
          </w:p>
        </w:tc>
        <w:tc>
          <w:tcPr>
            <w:tcW w:w="2409" w:type="dxa"/>
          </w:tcPr>
          <w:p w:rsidR="00C31AC3" w:rsidRPr="00F952C0" w:rsidRDefault="00251303" w:rsidP="00D1581C">
            <w:pPr>
              <w:rPr>
                <w:rFonts w:ascii="Arial" w:hAnsi="Arial" w:cs="Arial"/>
                <w:sz w:val="20"/>
                <w:szCs w:val="20"/>
                <w:lang w:val="ru-RU"/>
              </w:rPr>
            </w:pPr>
            <w:r w:rsidRPr="00F952C0">
              <w:rPr>
                <w:rFonts w:ascii="Arial" w:hAnsi="Arial" w:cs="Arial"/>
                <w:sz w:val="20"/>
                <w:szCs w:val="20"/>
                <w:lang w:val="ru-RU"/>
              </w:rPr>
              <w:t>Платифилин гидротартрат, 2 мг / мл, 1 мл</w:t>
            </w:r>
          </w:p>
        </w:tc>
        <w:tc>
          <w:tcPr>
            <w:tcW w:w="4678" w:type="dxa"/>
            <w:vAlign w:val="center"/>
          </w:tcPr>
          <w:p w:rsidR="00C31AC3" w:rsidRPr="00F952C0" w:rsidRDefault="00251303" w:rsidP="00D1581C">
            <w:pPr>
              <w:rPr>
                <w:rFonts w:ascii="Arial" w:hAnsi="Arial" w:cs="Arial"/>
                <w:sz w:val="20"/>
                <w:szCs w:val="20"/>
                <w:lang w:val="ru-RU"/>
              </w:rPr>
            </w:pPr>
            <w:r w:rsidRPr="00F952C0">
              <w:rPr>
                <w:rFonts w:ascii="Arial" w:hAnsi="Arial" w:cs="Arial"/>
                <w:sz w:val="20"/>
                <w:szCs w:val="20"/>
                <w:lang w:val="ru-RU"/>
              </w:rPr>
              <w:t>Платифилин гидротартрат, 2 мг / мл, 1 мл</w:t>
            </w:r>
          </w:p>
        </w:tc>
        <w:tc>
          <w:tcPr>
            <w:tcW w:w="992" w:type="dxa"/>
          </w:tcPr>
          <w:p w:rsidR="00C31AC3" w:rsidRPr="003B110D" w:rsidRDefault="00C31AC3">
            <w:pPr>
              <w:rPr>
                <w:rFonts w:ascii="Arial" w:hAnsi="Arial" w:cs="Arial"/>
                <w:sz w:val="20"/>
                <w:szCs w:val="20"/>
              </w:rPr>
            </w:pPr>
            <w:r w:rsidRPr="003B110D">
              <w:rPr>
                <w:rFonts w:ascii="Arial" w:hAnsi="Arial" w:cs="Arial"/>
                <w:sz w:val="20"/>
                <w:szCs w:val="20"/>
              </w:rPr>
              <w:t>ампула</w:t>
            </w:r>
          </w:p>
        </w:tc>
        <w:tc>
          <w:tcPr>
            <w:tcW w:w="992" w:type="dxa"/>
            <w:vAlign w:val="center"/>
          </w:tcPr>
          <w:p w:rsidR="00C31AC3" w:rsidRPr="003B110D" w:rsidRDefault="00C31AC3" w:rsidP="00D1581C">
            <w:pPr>
              <w:jc w:val="center"/>
              <w:rPr>
                <w:rFonts w:ascii="Arial" w:hAnsi="Arial" w:cs="Arial"/>
                <w:sz w:val="20"/>
                <w:szCs w:val="20"/>
              </w:rPr>
            </w:pPr>
            <w:r w:rsidRPr="003B110D">
              <w:rPr>
                <w:rFonts w:ascii="Arial" w:hAnsi="Arial" w:cs="Arial"/>
                <w:sz w:val="20"/>
                <w:szCs w:val="20"/>
              </w:rPr>
              <w:t>200</w:t>
            </w:r>
          </w:p>
        </w:tc>
        <w:tc>
          <w:tcPr>
            <w:tcW w:w="1308" w:type="dxa"/>
            <w:vMerge/>
          </w:tcPr>
          <w:p w:rsidR="00C31AC3" w:rsidRPr="00D454AA" w:rsidRDefault="00C31AC3" w:rsidP="00D1581C">
            <w:pPr>
              <w:jc w:val="center"/>
              <w:rPr>
                <w:rFonts w:ascii="Arial LatArm" w:hAnsi="Arial LatArm" w:cs="Arial"/>
                <w:sz w:val="10"/>
                <w:szCs w:val="20"/>
                <w:lang w:val="hy-AM"/>
              </w:rPr>
            </w:pPr>
          </w:p>
        </w:tc>
        <w:tc>
          <w:tcPr>
            <w:tcW w:w="1102" w:type="dxa"/>
            <w:vMerge/>
            <w:vAlign w:val="center"/>
          </w:tcPr>
          <w:p w:rsidR="00C31AC3" w:rsidRPr="00D454AA" w:rsidRDefault="00C31AC3" w:rsidP="00D1581C">
            <w:pPr>
              <w:rPr>
                <w:rFonts w:ascii="Arial LatArm" w:hAnsi="Arial LatArm" w:cs="Arial"/>
                <w:sz w:val="10"/>
                <w:szCs w:val="20"/>
                <w:lang w:val="hy-AM"/>
              </w:rPr>
            </w:pPr>
          </w:p>
        </w:tc>
        <w:tc>
          <w:tcPr>
            <w:tcW w:w="1702" w:type="dxa"/>
            <w:vMerge/>
            <w:shd w:val="clear" w:color="auto" w:fill="auto"/>
            <w:vAlign w:val="center"/>
          </w:tcPr>
          <w:p w:rsidR="00C31AC3" w:rsidRPr="00D454AA" w:rsidRDefault="00C31AC3" w:rsidP="00D1581C">
            <w:pPr>
              <w:rPr>
                <w:rFonts w:ascii="Arial LatArm" w:hAnsi="Arial LatArm" w:cs="Calibri"/>
                <w:color w:val="000000"/>
                <w:sz w:val="10"/>
                <w:lang w:val="hy-AM"/>
              </w:rPr>
            </w:pPr>
          </w:p>
        </w:tc>
      </w:tr>
      <w:tr w:rsidR="00D1581C" w:rsidRPr="00D454AA" w:rsidTr="009A0E79">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33691200</w:t>
            </w:r>
          </w:p>
        </w:tc>
        <w:tc>
          <w:tcPr>
            <w:tcW w:w="2409" w:type="dxa"/>
          </w:tcPr>
          <w:p w:rsidR="00D1581C" w:rsidRPr="003B110D" w:rsidRDefault="00251303" w:rsidP="00D1581C">
            <w:pPr>
              <w:rPr>
                <w:rFonts w:ascii="Arial" w:hAnsi="Arial" w:cs="Arial"/>
                <w:sz w:val="20"/>
                <w:szCs w:val="20"/>
              </w:rPr>
            </w:pPr>
            <w:r w:rsidRPr="003B110D">
              <w:rPr>
                <w:rFonts w:ascii="Arial" w:hAnsi="Arial" w:cs="Arial"/>
                <w:sz w:val="20"/>
                <w:szCs w:val="20"/>
              </w:rPr>
              <w:t>Сенозиды 13,5 мг</w:t>
            </w:r>
          </w:p>
        </w:tc>
        <w:tc>
          <w:tcPr>
            <w:tcW w:w="4678" w:type="dxa"/>
          </w:tcPr>
          <w:p w:rsidR="00D1581C" w:rsidRPr="003B110D" w:rsidRDefault="00251303" w:rsidP="00D1581C">
            <w:pPr>
              <w:rPr>
                <w:rFonts w:ascii="Arial" w:hAnsi="Arial" w:cs="Arial"/>
                <w:sz w:val="20"/>
                <w:szCs w:val="20"/>
              </w:rPr>
            </w:pPr>
            <w:r w:rsidRPr="003B110D">
              <w:rPr>
                <w:rFonts w:ascii="Arial" w:hAnsi="Arial" w:cs="Arial"/>
                <w:sz w:val="20"/>
                <w:szCs w:val="20"/>
              </w:rPr>
              <w:t>Сенозиды 13,5 мг</w:t>
            </w:r>
          </w:p>
        </w:tc>
        <w:tc>
          <w:tcPr>
            <w:tcW w:w="992" w:type="dxa"/>
            <w:vAlign w:val="bottom"/>
          </w:tcPr>
          <w:p w:rsidR="00D1581C" w:rsidRPr="003B110D" w:rsidRDefault="00251303" w:rsidP="00D1581C">
            <w:pPr>
              <w:jc w:val="center"/>
              <w:rPr>
                <w:rFonts w:ascii="Arial" w:hAnsi="Arial" w:cs="Arial"/>
                <w:sz w:val="20"/>
                <w:szCs w:val="20"/>
              </w:rPr>
            </w:pPr>
            <w:r w:rsidRPr="003B110D">
              <w:rPr>
                <w:rFonts w:ascii="Arial" w:hAnsi="Arial" w:cs="Arial"/>
                <w:sz w:val="20"/>
                <w:szCs w:val="20"/>
              </w:rPr>
              <w:t>таблетка</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1000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FA7793" w:rsidRPr="00D454AA" w:rsidTr="00FA7793">
        <w:trPr>
          <w:trHeight w:val="1006"/>
        </w:trPr>
        <w:tc>
          <w:tcPr>
            <w:tcW w:w="959" w:type="dxa"/>
          </w:tcPr>
          <w:p w:rsidR="00FA7793" w:rsidRPr="00D454AA" w:rsidRDefault="00FA7793" w:rsidP="00FA7793">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FA7793" w:rsidRPr="003B110D" w:rsidRDefault="00FA7793" w:rsidP="00FA7793">
            <w:pPr>
              <w:rPr>
                <w:rFonts w:ascii="Arial" w:hAnsi="Arial" w:cs="Arial"/>
                <w:sz w:val="20"/>
                <w:szCs w:val="20"/>
              </w:rPr>
            </w:pPr>
            <w:r w:rsidRPr="003B110D">
              <w:rPr>
                <w:rFonts w:ascii="Arial" w:hAnsi="Arial" w:cs="Arial"/>
                <w:sz w:val="20"/>
                <w:szCs w:val="20"/>
              </w:rPr>
              <w:t>33631360</w:t>
            </w:r>
          </w:p>
        </w:tc>
        <w:tc>
          <w:tcPr>
            <w:tcW w:w="2409" w:type="dxa"/>
          </w:tcPr>
          <w:p w:rsidR="00FA7793" w:rsidRPr="00F952C0" w:rsidRDefault="00FA7793" w:rsidP="00FA7793">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Суксаметония йодид 20 мг / мл, 5 мл</w:t>
            </w:r>
          </w:p>
        </w:tc>
        <w:tc>
          <w:tcPr>
            <w:tcW w:w="4678" w:type="dxa"/>
          </w:tcPr>
          <w:p w:rsidR="00FA7793" w:rsidRPr="00F952C0" w:rsidRDefault="00FA7793" w:rsidP="00FA7793">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Суксаметония йодид 20 мг / мл, 5 мл</w:t>
            </w:r>
          </w:p>
        </w:tc>
        <w:tc>
          <w:tcPr>
            <w:tcW w:w="992" w:type="dxa"/>
          </w:tcPr>
          <w:p w:rsidR="00FA7793" w:rsidRPr="003B110D" w:rsidRDefault="00FA7793" w:rsidP="00FA7793">
            <w:pPr>
              <w:rPr>
                <w:rFonts w:ascii="Arial" w:hAnsi="Arial" w:cs="Arial"/>
                <w:sz w:val="20"/>
                <w:szCs w:val="20"/>
              </w:rPr>
            </w:pPr>
            <w:r w:rsidRPr="003B110D">
              <w:rPr>
                <w:rFonts w:ascii="Arial" w:hAnsi="Arial" w:cs="Arial"/>
                <w:sz w:val="20"/>
                <w:szCs w:val="20"/>
              </w:rPr>
              <w:t>ампула</w:t>
            </w:r>
          </w:p>
        </w:tc>
        <w:tc>
          <w:tcPr>
            <w:tcW w:w="992" w:type="dxa"/>
            <w:vAlign w:val="center"/>
          </w:tcPr>
          <w:p w:rsidR="00FA7793" w:rsidRPr="003B110D" w:rsidRDefault="00FA7793" w:rsidP="00FA7793">
            <w:pPr>
              <w:jc w:val="center"/>
              <w:rPr>
                <w:rFonts w:ascii="Arial" w:hAnsi="Arial" w:cs="Arial"/>
                <w:sz w:val="20"/>
                <w:szCs w:val="20"/>
              </w:rPr>
            </w:pPr>
            <w:r w:rsidRPr="003B110D">
              <w:rPr>
                <w:rFonts w:ascii="Arial" w:hAnsi="Arial" w:cs="Arial"/>
                <w:sz w:val="20"/>
                <w:szCs w:val="20"/>
              </w:rPr>
              <w:t>100</w:t>
            </w:r>
          </w:p>
        </w:tc>
        <w:tc>
          <w:tcPr>
            <w:tcW w:w="1308" w:type="dxa"/>
            <w:vMerge/>
          </w:tcPr>
          <w:p w:rsidR="00FA7793" w:rsidRPr="00D454AA" w:rsidRDefault="00FA7793" w:rsidP="00FA7793">
            <w:pPr>
              <w:jc w:val="center"/>
              <w:rPr>
                <w:rFonts w:ascii="Arial LatArm" w:hAnsi="Arial LatArm" w:cs="Arial"/>
                <w:sz w:val="10"/>
                <w:szCs w:val="20"/>
                <w:lang w:val="hy-AM"/>
              </w:rPr>
            </w:pPr>
          </w:p>
        </w:tc>
        <w:tc>
          <w:tcPr>
            <w:tcW w:w="1102" w:type="dxa"/>
            <w:vMerge/>
            <w:vAlign w:val="center"/>
          </w:tcPr>
          <w:p w:rsidR="00FA7793" w:rsidRPr="00D454AA" w:rsidRDefault="00FA7793" w:rsidP="00FA7793">
            <w:pPr>
              <w:rPr>
                <w:rFonts w:ascii="Arial LatArm" w:hAnsi="Arial LatArm" w:cs="Arial"/>
                <w:sz w:val="10"/>
                <w:szCs w:val="20"/>
                <w:lang w:val="hy-AM"/>
              </w:rPr>
            </w:pPr>
          </w:p>
        </w:tc>
        <w:tc>
          <w:tcPr>
            <w:tcW w:w="1702" w:type="dxa"/>
            <w:vMerge/>
            <w:shd w:val="clear" w:color="auto" w:fill="auto"/>
            <w:vAlign w:val="center"/>
          </w:tcPr>
          <w:p w:rsidR="00FA7793" w:rsidRPr="00D454AA" w:rsidRDefault="00FA7793" w:rsidP="00FA7793">
            <w:pPr>
              <w:rPr>
                <w:rFonts w:ascii="Arial LatArm" w:hAnsi="Arial LatArm" w:cs="Calibri"/>
                <w:color w:val="000000"/>
                <w:sz w:val="10"/>
                <w:lang w:val="hy-AM"/>
              </w:rPr>
            </w:pPr>
          </w:p>
        </w:tc>
      </w:tr>
      <w:tr w:rsidR="00FA7793" w:rsidRPr="00D454AA" w:rsidTr="00FA7793">
        <w:trPr>
          <w:trHeight w:val="1006"/>
        </w:trPr>
        <w:tc>
          <w:tcPr>
            <w:tcW w:w="959" w:type="dxa"/>
          </w:tcPr>
          <w:p w:rsidR="00FA7793" w:rsidRPr="00D454AA" w:rsidRDefault="00FA7793" w:rsidP="00FA7793">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FA7793" w:rsidRPr="003B110D" w:rsidRDefault="00FA7793" w:rsidP="00FA7793">
            <w:pPr>
              <w:rPr>
                <w:rFonts w:ascii="Arial" w:hAnsi="Arial" w:cs="Arial"/>
                <w:sz w:val="20"/>
                <w:szCs w:val="20"/>
              </w:rPr>
            </w:pPr>
            <w:r w:rsidRPr="003B110D">
              <w:rPr>
                <w:rFonts w:ascii="Arial" w:hAnsi="Arial" w:cs="Arial"/>
                <w:sz w:val="20"/>
                <w:szCs w:val="20"/>
              </w:rPr>
              <w:t>33691210</w:t>
            </w:r>
          </w:p>
        </w:tc>
        <w:tc>
          <w:tcPr>
            <w:tcW w:w="2409" w:type="dxa"/>
          </w:tcPr>
          <w:p w:rsidR="00FA7793" w:rsidRPr="003B110D" w:rsidRDefault="00FA7793" w:rsidP="00FA7793">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Строфантин  0,25 мг / мл 1 мл</w:t>
            </w:r>
          </w:p>
        </w:tc>
        <w:tc>
          <w:tcPr>
            <w:tcW w:w="4678" w:type="dxa"/>
          </w:tcPr>
          <w:p w:rsidR="00FA7793" w:rsidRPr="003B110D" w:rsidRDefault="00FA7793" w:rsidP="00FA7793">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Строфантин  0,25 мг / мл 1 мл</w:t>
            </w:r>
          </w:p>
        </w:tc>
        <w:tc>
          <w:tcPr>
            <w:tcW w:w="992" w:type="dxa"/>
          </w:tcPr>
          <w:p w:rsidR="00FA7793" w:rsidRPr="003B110D" w:rsidRDefault="00FA7793" w:rsidP="00FA7793">
            <w:pPr>
              <w:rPr>
                <w:rFonts w:ascii="Arial" w:hAnsi="Arial" w:cs="Arial"/>
                <w:sz w:val="20"/>
                <w:szCs w:val="20"/>
              </w:rPr>
            </w:pPr>
            <w:r w:rsidRPr="003B110D">
              <w:rPr>
                <w:rFonts w:ascii="Arial" w:hAnsi="Arial" w:cs="Arial"/>
                <w:sz w:val="20"/>
                <w:szCs w:val="20"/>
              </w:rPr>
              <w:t>ампула</w:t>
            </w:r>
          </w:p>
        </w:tc>
        <w:tc>
          <w:tcPr>
            <w:tcW w:w="992" w:type="dxa"/>
            <w:vAlign w:val="center"/>
          </w:tcPr>
          <w:p w:rsidR="00FA7793" w:rsidRPr="003B110D" w:rsidRDefault="00FA7793" w:rsidP="00FA7793">
            <w:pPr>
              <w:jc w:val="center"/>
              <w:rPr>
                <w:rFonts w:ascii="Arial" w:hAnsi="Arial" w:cs="Arial"/>
                <w:sz w:val="20"/>
                <w:szCs w:val="20"/>
              </w:rPr>
            </w:pPr>
            <w:r w:rsidRPr="003B110D">
              <w:rPr>
                <w:rFonts w:ascii="Arial" w:hAnsi="Arial" w:cs="Arial"/>
                <w:sz w:val="20"/>
                <w:szCs w:val="20"/>
              </w:rPr>
              <w:t>400</w:t>
            </w:r>
          </w:p>
        </w:tc>
        <w:tc>
          <w:tcPr>
            <w:tcW w:w="1308" w:type="dxa"/>
            <w:vMerge/>
          </w:tcPr>
          <w:p w:rsidR="00FA7793" w:rsidRPr="00D454AA" w:rsidRDefault="00FA7793" w:rsidP="00FA7793">
            <w:pPr>
              <w:jc w:val="center"/>
              <w:rPr>
                <w:rFonts w:ascii="Arial LatArm" w:hAnsi="Arial LatArm" w:cs="Arial"/>
                <w:sz w:val="10"/>
                <w:szCs w:val="20"/>
                <w:lang w:val="hy-AM"/>
              </w:rPr>
            </w:pPr>
          </w:p>
        </w:tc>
        <w:tc>
          <w:tcPr>
            <w:tcW w:w="1102" w:type="dxa"/>
            <w:vMerge/>
            <w:vAlign w:val="center"/>
          </w:tcPr>
          <w:p w:rsidR="00FA7793" w:rsidRPr="00D454AA" w:rsidRDefault="00FA7793" w:rsidP="00FA7793">
            <w:pPr>
              <w:rPr>
                <w:rFonts w:ascii="Arial LatArm" w:hAnsi="Arial LatArm" w:cs="Arial"/>
                <w:sz w:val="10"/>
                <w:szCs w:val="20"/>
                <w:lang w:val="hy-AM"/>
              </w:rPr>
            </w:pPr>
          </w:p>
        </w:tc>
        <w:tc>
          <w:tcPr>
            <w:tcW w:w="1702" w:type="dxa"/>
            <w:vMerge/>
            <w:shd w:val="clear" w:color="auto" w:fill="auto"/>
            <w:vAlign w:val="center"/>
          </w:tcPr>
          <w:p w:rsidR="00FA7793" w:rsidRPr="00D454AA" w:rsidRDefault="00FA7793" w:rsidP="00FA7793">
            <w:pPr>
              <w:rPr>
                <w:rFonts w:ascii="Arial LatArm" w:hAnsi="Arial LatArm" w:cs="Calibri"/>
                <w:color w:val="000000"/>
                <w:sz w:val="10"/>
                <w:lang w:val="hy-AM"/>
              </w:rPr>
            </w:pPr>
          </w:p>
        </w:tc>
      </w:tr>
      <w:tr w:rsidR="00ED10DB" w:rsidRPr="00D454AA" w:rsidTr="00FA7793">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33621730</w:t>
            </w:r>
          </w:p>
        </w:tc>
        <w:tc>
          <w:tcPr>
            <w:tcW w:w="2409" w:type="dxa"/>
          </w:tcPr>
          <w:p w:rsidR="00ED10DB" w:rsidRPr="00F952C0" w:rsidRDefault="00ED10DB" w:rsidP="00ED10DB">
            <w:pPr>
              <w:rPr>
                <w:rFonts w:ascii="Arial" w:hAnsi="Arial" w:cs="Arial"/>
                <w:sz w:val="20"/>
                <w:szCs w:val="20"/>
                <w:lang w:val="ru-RU"/>
              </w:rPr>
            </w:pPr>
            <w:r w:rsidRPr="00F952C0">
              <w:rPr>
                <w:rFonts w:ascii="Arial" w:hAnsi="Arial" w:cs="Arial"/>
                <w:sz w:val="20"/>
                <w:szCs w:val="20"/>
                <w:lang w:val="ru-RU"/>
              </w:rPr>
              <w:t>Верапамил (верапамила гидрохлорид) 5 мг / 2 мл, 2 мл</w:t>
            </w:r>
          </w:p>
        </w:tc>
        <w:tc>
          <w:tcPr>
            <w:tcW w:w="4678" w:type="dxa"/>
          </w:tcPr>
          <w:p w:rsidR="00ED10DB" w:rsidRPr="00F952C0" w:rsidRDefault="00ED10DB" w:rsidP="00ED10DB">
            <w:pPr>
              <w:rPr>
                <w:rFonts w:ascii="Arial" w:hAnsi="Arial" w:cs="Arial"/>
                <w:sz w:val="20"/>
                <w:szCs w:val="20"/>
                <w:lang w:val="ru-RU"/>
              </w:rPr>
            </w:pPr>
            <w:r w:rsidRPr="00F952C0">
              <w:rPr>
                <w:rFonts w:ascii="Arial" w:hAnsi="Arial" w:cs="Arial"/>
                <w:sz w:val="20"/>
                <w:szCs w:val="20"/>
                <w:lang w:val="ru-RU"/>
              </w:rPr>
              <w:t>Верапамил (верапамила гидрохлорид) 5 мг / 2 мл, 2 мл</w:t>
            </w:r>
          </w:p>
        </w:tc>
        <w:tc>
          <w:tcPr>
            <w:tcW w:w="992" w:type="dxa"/>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100</w:t>
            </w:r>
          </w:p>
        </w:tc>
        <w:tc>
          <w:tcPr>
            <w:tcW w:w="1308" w:type="dxa"/>
            <w:vMerge/>
          </w:tcPr>
          <w:p w:rsidR="00ED10DB" w:rsidRPr="00D454AA" w:rsidRDefault="00ED10DB" w:rsidP="00ED10DB">
            <w:pPr>
              <w:jc w:val="center"/>
              <w:rPr>
                <w:rFonts w:ascii="Arial LatArm" w:hAnsi="Arial LatArm" w:cs="Arial"/>
                <w:sz w:val="10"/>
                <w:szCs w:val="20"/>
              </w:rPr>
            </w:pPr>
          </w:p>
        </w:tc>
        <w:tc>
          <w:tcPr>
            <w:tcW w:w="1102" w:type="dxa"/>
            <w:vMerge/>
            <w:vAlign w:val="center"/>
          </w:tcPr>
          <w:p w:rsidR="00ED10DB" w:rsidRPr="00D454AA" w:rsidRDefault="00ED10DB" w:rsidP="00ED10DB">
            <w:pPr>
              <w:rPr>
                <w:rFonts w:ascii="Arial LatArm" w:hAnsi="Arial LatArm" w:cs="Arial"/>
                <w:sz w:val="10"/>
                <w:szCs w:val="20"/>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ED10DB" w:rsidRPr="00D454AA" w:rsidTr="00FA7793">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33611341</w:t>
            </w:r>
          </w:p>
        </w:tc>
        <w:tc>
          <w:tcPr>
            <w:tcW w:w="2409" w:type="dxa"/>
          </w:tcPr>
          <w:p w:rsidR="00ED10DB" w:rsidRPr="003B110D" w:rsidRDefault="00ED10DB" w:rsidP="00ED10DB">
            <w:pPr>
              <w:rPr>
                <w:rFonts w:ascii="Arial" w:hAnsi="Arial" w:cs="Arial"/>
                <w:sz w:val="20"/>
                <w:szCs w:val="20"/>
              </w:rPr>
            </w:pPr>
            <w:r w:rsidRPr="003B110D">
              <w:rPr>
                <w:rFonts w:ascii="Arial" w:hAnsi="Arial" w:cs="Arial"/>
                <w:sz w:val="20"/>
                <w:szCs w:val="20"/>
              </w:rPr>
              <w:t>Витамин B1, витамин B2, витамин B6, декспантенол, никотинамид 5 мг / мл + 2 мг / мл + 2 мг / мл + 3 мг / мл + 20 мг / мл, 2 мл</w:t>
            </w:r>
          </w:p>
        </w:tc>
        <w:tc>
          <w:tcPr>
            <w:tcW w:w="4678" w:type="dxa"/>
          </w:tcPr>
          <w:p w:rsidR="00ED10DB" w:rsidRPr="003B110D" w:rsidRDefault="00ED10DB" w:rsidP="00ED10DB">
            <w:pPr>
              <w:rPr>
                <w:rFonts w:ascii="Arial" w:hAnsi="Arial" w:cs="Arial"/>
                <w:sz w:val="20"/>
                <w:szCs w:val="20"/>
              </w:rPr>
            </w:pPr>
            <w:r w:rsidRPr="003B110D">
              <w:rPr>
                <w:rFonts w:ascii="Arial" w:hAnsi="Arial" w:cs="Arial"/>
                <w:sz w:val="20"/>
                <w:szCs w:val="20"/>
              </w:rPr>
              <w:t>Витамин B1, витамин B2, витамин B6, декспантенол, никотинамид 5 мг / мл + 2 мг / мл + 2 мг / мл + 3 мг / мл + 20 мг / мл, 2 мл</w:t>
            </w:r>
          </w:p>
        </w:tc>
        <w:tc>
          <w:tcPr>
            <w:tcW w:w="992" w:type="dxa"/>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500</w:t>
            </w:r>
          </w:p>
        </w:tc>
        <w:tc>
          <w:tcPr>
            <w:tcW w:w="1308" w:type="dxa"/>
            <w:vMerge/>
          </w:tcPr>
          <w:p w:rsidR="00ED10DB" w:rsidRPr="00D454AA" w:rsidRDefault="00ED10DB" w:rsidP="00ED10DB">
            <w:pPr>
              <w:jc w:val="center"/>
              <w:rPr>
                <w:rFonts w:ascii="Arial LatArm" w:hAnsi="Arial LatArm" w:cs="Arial"/>
                <w:sz w:val="10"/>
                <w:szCs w:val="20"/>
              </w:rPr>
            </w:pPr>
          </w:p>
        </w:tc>
        <w:tc>
          <w:tcPr>
            <w:tcW w:w="1102" w:type="dxa"/>
            <w:vMerge/>
            <w:vAlign w:val="center"/>
          </w:tcPr>
          <w:p w:rsidR="00ED10DB" w:rsidRPr="00D454AA" w:rsidRDefault="00ED10DB" w:rsidP="00ED10DB">
            <w:pPr>
              <w:rPr>
                <w:rFonts w:ascii="Arial LatArm" w:hAnsi="Arial LatArm" w:cs="Arial"/>
                <w:sz w:val="10"/>
                <w:szCs w:val="20"/>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ED10DB" w:rsidRPr="00D454AA" w:rsidTr="00F952C0">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33691226</w:t>
            </w:r>
          </w:p>
        </w:tc>
        <w:tc>
          <w:tcPr>
            <w:tcW w:w="2409" w:type="dxa"/>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Трамадол (трамадола гидрохлорид) 50 мг</w:t>
            </w:r>
          </w:p>
        </w:tc>
        <w:tc>
          <w:tcPr>
            <w:tcW w:w="4678" w:type="dxa"/>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Трамадол (трамадола гидрохлорид) 50 мг</w:t>
            </w:r>
          </w:p>
        </w:tc>
        <w:tc>
          <w:tcPr>
            <w:tcW w:w="992" w:type="dxa"/>
            <w:vAlign w:val="bottom"/>
          </w:tcPr>
          <w:p w:rsidR="00ED10DB" w:rsidRPr="003B110D" w:rsidRDefault="00ED10DB" w:rsidP="00ED10DB">
            <w:pPr>
              <w:jc w:val="center"/>
              <w:rPr>
                <w:rFonts w:ascii="Arial" w:hAnsi="Arial" w:cs="Arial"/>
                <w:sz w:val="20"/>
                <w:szCs w:val="20"/>
              </w:rPr>
            </w:pPr>
            <w:r w:rsidRPr="003B110D">
              <w:rPr>
                <w:rFonts w:ascii="Arial" w:hAnsi="Arial" w:cs="Arial"/>
                <w:sz w:val="20"/>
                <w:szCs w:val="20"/>
              </w:rPr>
              <w:t>таблетка</w:t>
            </w:r>
          </w:p>
        </w:tc>
        <w:tc>
          <w:tcPr>
            <w:tcW w:w="992" w:type="dxa"/>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3000</w:t>
            </w:r>
          </w:p>
        </w:tc>
        <w:tc>
          <w:tcPr>
            <w:tcW w:w="1308" w:type="dxa"/>
            <w:vMerge/>
          </w:tcPr>
          <w:p w:rsidR="00ED10DB" w:rsidRPr="00D454AA" w:rsidRDefault="00ED10DB" w:rsidP="00ED10DB">
            <w:pPr>
              <w:jc w:val="center"/>
              <w:rPr>
                <w:rFonts w:ascii="Arial LatArm" w:hAnsi="Arial LatArm" w:cs="Arial"/>
                <w:sz w:val="10"/>
                <w:szCs w:val="20"/>
                <w:lang w:val="hy-AM"/>
              </w:rPr>
            </w:pPr>
          </w:p>
        </w:tc>
        <w:tc>
          <w:tcPr>
            <w:tcW w:w="1102" w:type="dxa"/>
            <w:vMerge/>
            <w:vAlign w:val="center"/>
          </w:tcPr>
          <w:p w:rsidR="00ED10DB" w:rsidRPr="00D454AA" w:rsidRDefault="00ED10DB" w:rsidP="00ED10DB">
            <w:pPr>
              <w:rPr>
                <w:rFonts w:ascii="Arial LatArm" w:hAnsi="Arial LatArm" w:cs="Arial"/>
                <w:sz w:val="10"/>
                <w:szCs w:val="20"/>
                <w:lang w:val="hy-AM"/>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ED10DB" w:rsidRPr="00D454AA" w:rsidTr="00F952C0">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33691226</w:t>
            </w:r>
          </w:p>
        </w:tc>
        <w:tc>
          <w:tcPr>
            <w:tcW w:w="2409" w:type="dxa"/>
          </w:tcPr>
          <w:p w:rsidR="00ED10DB" w:rsidRPr="00F952C0" w:rsidRDefault="00ED10DB" w:rsidP="00ED10DB">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Трамадол (трамадола гидрохлорид) 100 мг / мл 2 мл</w:t>
            </w:r>
          </w:p>
        </w:tc>
        <w:tc>
          <w:tcPr>
            <w:tcW w:w="4678" w:type="dxa"/>
          </w:tcPr>
          <w:p w:rsidR="00ED10DB" w:rsidRPr="00F952C0" w:rsidRDefault="00ED10DB" w:rsidP="00ED10DB">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Трамадол (трамадола гидрохлорид) 100 мг / мл 2 мл</w:t>
            </w:r>
          </w:p>
        </w:tc>
        <w:tc>
          <w:tcPr>
            <w:tcW w:w="992" w:type="dxa"/>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3000</w:t>
            </w:r>
          </w:p>
        </w:tc>
        <w:tc>
          <w:tcPr>
            <w:tcW w:w="1308" w:type="dxa"/>
            <w:vMerge/>
          </w:tcPr>
          <w:p w:rsidR="00ED10DB" w:rsidRPr="00D454AA" w:rsidRDefault="00ED10DB" w:rsidP="00ED10DB">
            <w:pPr>
              <w:jc w:val="center"/>
              <w:rPr>
                <w:rFonts w:ascii="Arial LatArm" w:hAnsi="Arial LatArm" w:cs="Arial"/>
                <w:sz w:val="10"/>
                <w:szCs w:val="20"/>
                <w:lang w:val="hy-AM"/>
              </w:rPr>
            </w:pPr>
          </w:p>
        </w:tc>
        <w:tc>
          <w:tcPr>
            <w:tcW w:w="1102" w:type="dxa"/>
            <w:vMerge/>
            <w:vAlign w:val="center"/>
          </w:tcPr>
          <w:p w:rsidR="00ED10DB" w:rsidRPr="00D454AA" w:rsidRDefault="00ED10DB" w:rsidP="00ED10DB">
            <w:pPr>
              <w:rPr>
                <w:rFonts w:ascii="Arial LatArm" w:hAnsi="Arial LatArm" w:cs="Arial"/>
                <w:sz w:val="10"/>
                <w:szCs w:val="20"/>
                <w:lang w:val="hy-AM"/>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ED10DB" w:rsidRPr="00D454AA" w:rsidTr="00F952C0">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33621240</w:t>
            </w:r>
          </w:p>
        </w:tc>
        <w:tc>
          <w:tcPr>
            <w:tcW w:w="2409" w:type="dxa"/>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Цианокобаламин 0,5 мг / мл, 1 мл</w:t>
            </w:r>
          </w:p>
        </w:tc>
        <w:tc>
          <w:tcPr>
            <w:tcW w:w="4678" w:type="dxa"/>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Цианокобаламин 0,5 мг / мл, 1 мл</w:t>
            </w:r>
          </w:p>
        </w:tc>
        <w:tc>
          <w:tcPr>
            <w:tcW w:w="992" w:type="dxa"/>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1000</w:t>
            </w:r>
          </w:p>
        </w:tc>
        <w:tc>
          <w:tcPr>
            <w:tcW w:w="1308" w:type="dxa"/>
            <w:vMerge/>
          </w:tcPr>
          <w:p w:rsidR="00ED10DB" w:rsidRPr="00D454AA" w:rsidRDefault="00ED10DB" w:rsidP="00ED10DB">
            <w:pPr>
              <w:jc w:val="center"/>
              <w:rPr>
                <w:rFonts w:ascii="Arial LatArm" w:hAnsi="Arial LatArm" w:cs="Arial"/>
                <w:sz w:val="10"/>
                <w:szCs w:val="20"/>
                <w:lang w:val="hy-AM"/>
              </w:rPr>
            </w:pPr>
          </w:p>
        </w:tc>
        <w:tc>
          <w:tcPr>
            <w:tcW w:w="1102" w:type="dxa"/>
            <w:vMerge/>
            <w:vAlign w:val="center"/>
          </w:tcPr>
          <w:p w:rsidR="00ED10DB" w:rsidRPr="00D454AA" w:rsidRDefault="00ED10DB" w:rsidP="00ED10DB">
            <w:pPr>
              <w:rPr>
                <w:rFonts w:ascii="Arial LatArm" w:hAnsi="Arial LatArm" w:cs="Arial"/>
                <w:sz w:val="10"/>
                <w:szCs w:val="20"/>
                <w:lang w:val="hy-AM"/>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D1581C" w:rsidRPr="00D454AA" w:rsidTr="000523F3">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33651134</w:t>
            </w:r>
          </w:p>
        </w:tc>
        <w:tc>
          <w:tcPr>
            <w:tcW w:w="2409" w:type="dxa"/>
            <w:shd w:val="clear" w:color="auto" w:fill="auto"/>
          </w:tcPr>
          <w:p w:rsidR="00D1581C" w:rsidRPr="003B110D" w:rsidRDefault="00ED10DB" w:rsidP="00D1581C">
            <w:pPr>
              <w:rPr>
                <w:rFonts w:ascii="Arial" w:hAnsi="Arial" w:cs="Arial"/>
                <w:sz w:val="20"/>
                <w:szCs w:val="20"/>
              </w:rPr>
            </w:pPr>
            <w:r w:rsidRPr="003B110D">
              <w:rPr>
                <w:rFonts w:ascii="Arial" w:hAnsi="Arial" w:cs="Arial"/>
                <w:sz w:val="20"/>
                <w:szCs w:val="20"/>
              </w:rPr>
              <w:t>Ципрофлоксацин (гидрохлорид ципрофлоксацина) 500 мг</w:t>
            </w:r>
          </w:p>
        </w:tc>
        <w:tc>
          <w:tcPr>
            <w:tcW w:w="4678" w:type="dxa"/>
            <w:shd w:val="clear" w:color="auto" w:fill="auto"/>
          </w:tcPr>
          <w:p w:rsidR="00D1581C" w:rsidRPr="003B110D" w:rsidRDefault="00ED10DB" w:rsidP="00D1581C">
            <w:pPr>
              <w:rPr>
                <w:rFonts w:ascii="Arial" w:hAnsi="Arial" w:cs="Arial"/>
                <w:sz w:val="20"/>
                <w:szCs w:val="20"/>
              </w:rPr>
            </w:pPr>
            <w:r w:rsidRPr="003B110D">
              <w:rPr>
                <w:rFonts w:ascii="Arial" w:hAnsi="Arial" w:cs="Arial"/>
                <w:sz w:val="20"/>
                <w:szCs w:val="20"/>
              </w:rPr>
              <w:t>Ципрофлоксацин (гидрохлорид ципрофлоксацина) 500 мг</w:t>
            </w:r>
          </w:p>
        </w:tc>
        <w:tc>
          <w:tcPr>
            <w:tcW w:w="992" w:type="dxa"/>
            <w:shd w:val="clear" w:color="auto" w:fill="auto"/>
            <w:vAlign w:val="bottom"/>
          </w:tcPr>
          <w:p w:rsidR="00D1581C" w:rsidRPr="003B110D" w:rsidRDefault="00251303" w:rsidP="00D1581C">
            <w:pPr>
              <w:jc w:val="center"/>
              <w:rPr>
                <w:rFonts w:ascii="Arial" w:hAnsi="Arial" w:cs="Arial"/>
                <w:sz w:val="20"/>
                <w:szCs w:val="20"/>
              </w:rPr>
            </w:pPr>
            <w:r w:rsidRPr="003B110D">
              <w:rPr>
                <w:rFonts w:ascii="Arial" w:hAnsi="Arial" w:cs="Arial"/>
                <w:sz w:val="20"/>
                <w:szCs w:val="20"/>
              </w:rPr>
              <w:t>таблетка</w:t>
            </w:r>
          </w:p>
        </w:tc>
        <w:tc>
          <w:tcPr>
            <w:tcW w:w="992" w:type="dxa"/>
            <w:shd w:val="clear" w:color="auto" w:fill="auto"/>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100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ED10DB" w:rsidRPr="00D454AA" w:rsidTr="000523F3">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33651134</w:t>
            </w:r>
          </w:p>
        </w:tc>
        <w:tc>
          <w:tcPr>
            <w:tcW w:w="2409" w:type="dxa"/>
            <w:shd w:val="clear" w:color="auto" w:fill="auto"/>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Ципрофлоксацин (гидрохлорид ципрофлоксацина) 3 мг / мл, 10 мл</w:t>
            </w:r>
          </w:p>
        </w:tc>
        <w:tc>
          <w:tcPr>
            <w:tcW w:w="4678" w:type="dxa"/>
            <w:shd w:val="clear" w:color="auto" w:fill="auto"/>
          </w:tcPr>
          <w:p w:rsidR="00ED10DB" w:rsidRPr="003B110D" w:rsidRDefault="00ED10DB" w:rsidP="00ED10DB">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Ципрофлоксацин (гидрохлорид ципрофлоксацина) 3 мг / мл, 10 мл</w:t>
            </w:r>
          </w:p>
        </w:tc>
        <w:tc>
          <w:tcPr>
            <w:tcW w:w="992" w:type="dxa"/>
            <w:shd w:val="clear" w:color="auto" w:fill="auto"/>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shd w:val="clear" w:color="auto" w:fill="auto"/>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50</w:t>
            </w:r>
          </w:p>
        </w:tc>
        <w:tc>
          <w:tcPr>
            <w:tcW w:w="1308" w:type="dxa"/>
            <w:vMerge/>
          </w:tcPr>
          <w:p w:rsidR="00ED10DB" w:rsidRPr="00D454AA" w:rsidRDefault="00ED10DB" w:rsidP="00ED10DB">
            <w:pPr>
              <w:jc w:val="center"/>
              <w:rPr>
                <w:rFonts w:ascii="Arial LatArm" w:hAnsi="Arial LatArm" w:cs="Arial"/>
                <w:sz w:val="10"/>
                <w:szCs w:val="20"/>
                <w:lang w:val="hy-AM"/>
              </w:rPr>
            </w:pPr>
          </w:p>
        </w:tc>
        <w:tc>
          <w:tcPr>
            <w:tcW w:w="1102" w:type="dxa"/>
            <w:vMerge/>
            <w:vAlign w:val="center"/>
          </w:tcPr>
          <w:p w:rsidR="00ED10DB" w:rsidRPr="00D454AA" w:rsidRDefault="00ED10DB" w:rsidP="00ED10DB">
            <w:pPr>
              <w:rPr>
                <w:rFonts w:ascii="Arial LatArm" w:hAnsi="Arial LatArm" w:cs="Arial"/>
                <w:sz w:val="10"/>
                <w:szCs w:val="20"/>
                <w:lang w:val="hy-AM"/>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ED10DB" w:rsidRPr="00D454AA" w:rsidTr="000523F3">
        <w:trPr>
          <w:trHeight w:val="1006"/>
        </w:trPr>
        <w:tc>
          <w:tcPr>
            <w:tcW w:w="959" w:type="dxa"/>
          </w:tcPr>
          <w:p w:rsidR="00ED10DB" w:rsidRPr="00D454AA" w:rsidRDefault="00ED10DB" w:rsidP="00ED10DB">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ED10DB" w:rsidRPr="003B110D" w:rsidRDefault="00ED10DB" w:rsidP="00ED10DB">
            <w:pPr>
              <w:rPr>
                <w:rFonts w:ascii="Arial" w:hAnsi="Arial" w:cs="Arial"/>
                <w:sz w:val="20"/>
                <w:szCs w:val="20"/>
              </w:rPr>
            </w:pPr>
            <w:r w:rsidRPr="003B110D">
              <w:rPr>
                <w:rFonts w:ascii="Arial" w:hAnsi="Arial" w:cs="Arial"/>
                <w:sz w:val="20"/>
                <w:szCs w:val="20"/>
              </w:rPr>
              <w:t>33671118</w:t>
            </w:r>
          </w:p>
        </w:tc>
        <w:tc>
          <w:tcPr>
            <w:tcW w:w="2409" w:type="dxa"/>
            <w:shd w:val="clear" w:color="auto" w:fill="auto"/>
          </w:tcPr>
          <w:p w:rsidR="00ED10DB" w:rsidRPr="00F952C0" w:rsidRDefault="00ED10DB" w:rsidP="00ED10DB">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Глазные капли ципрофоксацин + дексаметазон, 3 мг / мл + 1 мг / мл</w:t>
            </w:r>
          </w:p>
        </w:tc>
        <w:tc>
          <w:tcPr>
            <w:tcW w:w="4678" w:type="dxa"/>
            <w:shd w:val="clear" w:color="auto" w:fill="auto"/>
          </w:tcPr>
          <w:p w:rsidR="00ED10DB" w:rsidRPr="00F952C0" w:rsidRDefault="00ED10DB" w:rsidP="00ED10DB">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Глазные капли ципрофоксацин + дексаметазон, 3 мг / мл + 1 мг / мл</w:t>
            </w:r>
          </w:p>
        </w:tc>
        <w:tc>
          <w:tcPr>
            <w:tcW w:w="992" w:type="dxa"/>
            <w:shd w:val="clear" w:color="auto" w:fill="auto"/>
          </w:tcPr>
          <w:p w:rsidR="00ED10DB" w:rsidRPr="003B110D" w:rsidRDefault="00ED10DB" w:rsidP="00ED10DB">
            <w:pPr>
              <w:rPr>
                <w:rFonts w:ascii="Arial" w:hAnsi="Arial" w:cs="Arial"/>
                <w:sz w:val="20"/>
                <w:szCs w:val="20"/>
              </w:rPr>
            </w:pPr>
            <w:r w:rsidRPr="003B110D">
              <w:rPr>
                <w:rFonts w:ascii="Arial" w:hAnsi="Arial" w:cs="Arial"/>
                <w:sz w:val="20"/>
                <w:szCs w:val="20"/>
              </w:rPr>
              <w:t>ампула</w:t>
            </w:r>
          </w:p>
        </w:tc>
        <w:tc>
          <w:tcPr>
            <w:tcW w:w="992" w:type="dxa"/>
            <w:shd w:val="clear" w:color="auto" w:fill="auto"/>
            <w:vAlign w:val="center"/>
          </w:tcPr>
          <w:p w:rsidR="00ED10DB" w:rsidRPr="003B110D" w:rsidRDefault="00ED10DB" w:rsidP="00ED10DB">
            <w:pPr>
              <w:jc w:val="center"/>
              <w:rPr>
                <w:rFonts w:ascii="Arial" w:hAnsi="Arial" w:cs="Arial"/>
                <w:sz w:val="20"/>
                <w:szCs w:val="20"/>
              </w:rPr>
            </w:pPr>
            <w:r w:rsidRPr="003B110D">
              <w:rPr>
                <w:rFonts w:ascii="Arial" w:hAnsi="Arial" w:cs="Arial"/>
                <w:sz w:val="20"/>
                <w:szCs w:val="20"/>
              </w:rPr>
              <w:t>50</w:t>
            </w:r>
          </w:p>
        </w:tc>
        <w:tc>
          <w:tcPr>
            <w:tcW w:w="1308" w:type="dxa"/>
            <w:vMerge/>
          </w:tcPr>
          <w:p w:rsidR="00ED10DB" w:rsidRPr="00D454AA" w:rsidRDefault="00ED10DB" w:rsidP="00ED10DB">
            <w:pPr>
              <w:jc w:val="center"/>
              <w:rPr>
                <w:rFonts w:ascii="Arial LatArm" w:hAnsi="Arial LatArm" w:cs="Arial"/>
                <w:sz w:val="10"/>
                <w:szCs w:val="20"/>
                <w:lang w:val="hy-AM"/>
              </w:rPr>
            </w:pPr>
          </w:p>
        </w:tc>
        <w:tc>
          <w:tcPr>
            <w:tcW w:w="1102" w:type="dxa"/>
            <w:vMerge/>
            <w:vAlign w:val="center"/>
          </w:tcPr>
          <w:p w:rsidR="00ED10DB" w:rsidRPr="00D454AA" w:rsidRDefault="00ED10DB" w:rsidP="00ED10DB">
            <w:pPr>
              <w:rPr>
                <w:rFonts w:ascii="Arial LatArm" w:hAnsi="Arial LatArm" w:cs="Arial"/>
                <w:sz w:val="10"/>
                <w:szCs w:val="20"/>
                <w:lang w:val="hy-AM"/>
              </w:rPr>
            </w:pPr>
          </w:p>
        </w:tc>
        <w:tc>
          <w:tcPr>
            <w:tcW w:w="1702" w:type="dxa"/>
            <w:vMerge/>
            <w:shd w:val="clear" w:color="auto" w:fill="auto"/>
            <w:vAlign w:val="center"/>
          </w:tcPr>
          <w:p w:rsidR="00ED10DB" w:rsidRPr="00D454AA" w:rsidRDefault="00ED10DB" w:rsidP="00ED10DB">
            <w:pPr>
              <w:rPr>
                <w:rFonts w:ascii="Arial LatArm" w:hAnsi="Arial LatArm" w:cs="Calibri"/>
                <w:color w:val="000000"/>
                <w:sz w:val="10"/>
                <w:lang w:val="hy-AM"/>
              </w:rPr>
            </w:pPr>
          </w:p>
        </w:tc>
      </w:tr>
      <w:tr w:rsidR="00D134A2" w:rsidRPr="00D454AA" w:rsidTr="000523F3">
        <w:trPr>
          <w:trHeight w:val="1006"/>
        </w:trPr>
        <w:tc>
          <w:tcPr>
            <w:tcW w:w="959" w:type="dxa"/>
          </w:tcPr>
          <w:p w:rsidR="00D134A2" w:rsidRPr="00D454AA" w:rsidRDefault="00D134A2" w:rsidP="00D134A2">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34A2" w:rsidRPr="003B110D" w:rsidRDefault="00D134A2" w:rsidP="00D134A2">
            <w:pPr>
              <w:rPr>
                <w:rFonts w:ascii="Arial" w:hAnsi="Arial" w:cs="Arial"/>
                <w:sz w:val="20"/>
                <w:szCs w:val="20"/>
              </w:rPr>
            </w:pPr>
            <w:r w:rsidRPr="003B110D">
              <w:rPr>
                <w:rFonts w:ascii="Arial" w:hAnsi="Arial" w:cs="Arial"/>
                <w:sz w:val="20"/>
                <w:szCs w:val="20"/>
              </w:rPr>
              <w:t>33691176</w:t>
            </w:r>
          </w:p>
        </w:tc>
        <w:tc>
          <w:tcPr>
            <w:tcW w:w="2409" w:type="dxa"/>
            <w:shd w:val="clear" w:color="auto" w:fill="auto"/>
          </w:tcPr>
          <w:p w:rsidR="00D134A2" w:rsidRPr="003B110D" w:rsidRDefault="00D134A2" w:rsidP="00D134A2">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Ципрофлоксацин (гидрохлорид ципрофлоксацина) 3 мг / мл, 10 мл</w:t>
            </w:r>
          </w:p>
        </w:tc>
        <w:tc>
          <w:tcPr>
            <w:tcW w:w="4678" w:type="dxa"/>
            <w:shd w:val="clear" w:color="auto" w:fill="auto"/>
          </w:tcPr>
          <w:p w:rsidR="00D134A2" w:rsidRPr="003B110D" w:rsidRDefault="00D134A2" w:rsidP="00D134A2">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Ципрофлоксацин (гидрохлорид ципрофлоксацина) 3 мг / мл, 10 мл</w:t>
            </w:r>
          </w:p>
        </w:tc>
        <w:tc>
          <w:tcPr>
            <w:tcW w:w="992" w:type="dxa"/>
            <w:shd w:val="clear" w:color="auto" w:fill="auto"/>
          </w:tcPr>
          <w:p w:rsidR="00D134A2" w:rsidRPr="003B110D" w:rsidRDefault="00D134A2" w:rsidP="00D134A2">
            <w:pPr>
              <w:rPr>
                <w:rFonts w:ascii="Arial" w:hAnsi="Arial" w:cs="Arial"/>
                <w:sz w:val="20"/>
                <w:szCs w:val="20"/>
              </w:rPr>
            </w:pPr>
            <w:r w:rsidRPr="003B110D">
              <w:rPr>
                <w:rFonts w:ascii="Arial" w:hAnsi="Arial" w:cs="Arial"/>
                <w:sz w:val="20"/>
                <w:szCs w:val="20"/>
              </w:rPr>
              <w:t>ампула</w:t>
            </w:r>
          </w:p>
        </w:tc>
        <w:tc>
          <w:tcPr>
            <w:tcW w:w="992" w:type="dxa"/>
            <w:shd w:val="clear" w:color="auto" w:fill="auto"/>
            <w:vAlign w:val="center"/>
          </w:tcPr>
          <w:p w:rsidR="00D134A2" w:rsidRPr="003B110D" w:rsidRDefault="00D134A2" w:rsidP="00D134A2">
            <w:pPr>
              <w:jc w:val="center"/>
              <w:rPr>
                <w:rFonts w:ascii="Arial" w:hAnsi="Arial" w:cs="Arial"/>
                <w:sz w:val="20"/>
                <w:szCs w:val="20"/>
              </w:rPr>
            </w:pPr>
            <w:r w:rsidRPr="003B110D">
              <w:rPr>
                <w:rFonts w:ascii="Arial" w:hAnsi="Arial" w:cs="Arial"/>
                <w:sz w:val="20"/>
                <w:szCs w:val="20"/>
              </w:rPr>
              <w:t>50</w:t>
            </w:r>
          </w:p>
        </w:tc>
        <w:tc>
          <w:tcPr>
            <w:tcW w:w="1308" w:type="dxa"/>
            <w:vMerge/>
          </w:tcPr>
          <w:p w:rsidR="00D134A2" w:rsidRPr="00D454AA" w:rsidRDefault="00D134A2" w:rsidP="00D134A2">
            <w:pPr>
              <w:jc w:val="center"/>
              <w:rPr>
                <w:rFonts w:ascii="Arial LatArm" w:hAnsi="Arial LatArm" w:cs="Arial"/>
                <w:sz w:val="10"/>
                <w:szCs w:val="20"/>
                <w:lang w:val="hy-AM"/>
              </w:rPr>
            </w:pPr>
          </w:p>
        </w:tc>
        <w:tc>
          <w:tcPr>
            <w:tcW w:w="1102" w:type="dxa"/>
            <w:vMerge/>
            <w:vAlign w:val="center"/>
          </w:tcPr>
          <w:p w:rsidR="00D134A2" w:rsidRPr="00D454AA" w:rsidRDefault="00D134A2" w:rsidP="00D134A2">
            <w:pPr>
              <w:rPr>
                <w:rFonts w:ascii="Arial LatArm" w:hAnsi="Arial LatArm" w:cs="Arial"/>
                <w:sz w:val="10"/>
                <w:szCs w:val="20"/>
                <w:lang w:val="hy-AM"/>
              </w:rPr>
            </w:pPr>
          </w:p>
        </w:tc>
        <w:tc>
          <w:tcPr>
            <w:tcW w:w="1702" w:type="dxa"/>
            <w:vMerge/>
            <w:shd w:val="clear" w:color="auto" w:fill="auto"/>
            <w:vAlign w:val="center"/>
          </w:tcPr>
          <w:p w:rsidR="00D134A2" w:rsidRPr="00D454AA" w:rsidRDefault="00D134A2" w:rsidP="00D134A2">
            <w:pPr>
              <w:rPr>
                <w:rFonts w:ascii="Arial LatArm" w:hAnsi="Arial LatArm" w:cs="Calibri"/>
                <w:color w:val="000000"/>
                <w:sz w:val="10"/>
                <w:lang w:val="hy-AM"/>
              </w:rPr>
            </w:pPr>
          </w:p>
        </w:tc>
      </w:tr>
      <w:tr w:rsidR="00D134A2" w:rsidRPr="00D454AA" w:rsidTr="000523F3">
        <w:trPr>
          <w:trHeight w:val="1006"/>
        </w:trPr>
        <w:tc>
          <w:tcPr>
            <w:tcW w:w="959" w:type="dxa"/>
          </w:tcPr>
          <w:p w:rsidR="00D134A2" w:rsidRPr="00D454AA" w:rsidRDefault="00D134A2" w:rsidP="00D134A2">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34A2" w:rsidRPr="003B110D" w:rsidRDefault="00D134A2" w:rsidP="00D134A2">
            <w:pPr>
              <w:rPr>
                <w:rFonts w:ascii="Arial" w:hAnsi="Arial" w:cs="Arial"/>
                <w:sz w:val="20"/>
                <w:szCs w:val="20"/>
              </w:rPr>
            </w:pPr>
            <w:r w:rsidRPr="003B110D">
              <w:rPr>
                <w:rFonts w:ascii="Arial" w:hAnsi="Arial" w:cs="Arial"/>
                <w:sz w:val="20"/>
                <w:szCs w:val="20"/>
              </w:rPr>
              <w:t>33631241</w:t>
            </w:r>
          </w:p>
        </w:tc>
        <w:tc>
          <w:tcPr>
            <w:tcW w:w="2409" w:type="dxa"/>
            <w:shd w:val="clear" w:color="auto" w:fill="auto"/>
          </w:tcPr>
          <w:p w:rsidR="00D134A2" w:rsidRPr="00F952C0" w:rsidRDefault="00D134A2" w:rsidP="00D134A2">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Хлоргексидиновый спирт 0,5% 1л, пластиковая тара</w:t>
            </w:r>
          </w:p>
        </w:tc>
        <w:tc>
          <w:tcPr>
            <w:tcW w:w="4678" w:type="dxa"/>
            <w:shd w:val="clear" w:color="auto" w:fill="auto"/>
          </w:tcPr>
          <w:p w:rsidR="00D134A2" w:rsidRPr="00F952C0" w:rsidRDefault="00D134A2" w:rsidP="00D134A2">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Хлоргексидиновый спирт 0,5% 1л, пластиковая тара</w:t>
            </w:r>
          </w:p>
        </w:tc>
        <w:tc>
          <w:tcPr>
            <w:tcW w:w="992" w:type="dxa"/>
            <w:shd w:val="clear" w:color="auto" w:fill="auto"/>
            <w:vAlign w:val="center"/>
          </w:tcPr>
          <w:p w:rsidR="00D134A2" w:rsidRPr="003B110D" w:rsidRDefault="00D134A2" w:rsidP="00D134A2">
            <w:pPr>
              <w:jc w:val="center"/>
              <w:rPr>
                <w:rFonts w:ascii="Arial" w:hAnsi="Arial" w:cs="Arial"/>
                <w:sz w:val="20"/>
                <w:szCs w:val="20"/>
              </w:rPr>
            </w:pPr>
            <w:r w:rsidRPr="003B110D">
              <w:rPr>
                <w:rFonts w:ascii="Arial" w:hAnsi="Arial" w:cs="Arial"/>
                <w:sz w:val="20"/>
                <w:szCs w:val="20"/>
              </w:rPr>
              <w:t>литр</w:t>
            </w:r>
          </w:p>
        </w:tc>
        <w:tc>
          <w:tcPr>
            <w:tcW w:w="992" w:type="dxa"/>
            <w:shd w:val="clear" w:color="auto" w:fill="auto"/>
            <w:vAlign w:val="center"/>
          </w:tcPr>
          <w:p w:rsidR="00D134A2" w:rsidRPr="003B110D" w:rsidRDefault="00D134A2" w:rsidP="00D134A2">
            <w:pPr>
              <w:jc w:val="center"/>
              <w:rPr>
                <w:rFonts w:ascii="Arial" w:hAnsi="Arial" w:cs="Arial"/>
                <w:sz w:val="20"/>
                <w:szCs w:val="20"/>
              </w:rPr>
            </w:pPr>
            <w:r w:rsidRPr="003B110D">
              <w:rPr>
                <w:rFonts w:ascii="Arial" w:hAnsi="Arial" w:cs="Arial"/>
                <w:sz w:val="20"/>
                <w:szCs w:val="20"/>
              </w:rPr>
              <w:t>500</w:t>
            </w:r>
          </w:p>
        </w:tc>
        <w:tc>
          <w:tcPr>
            <w:tcW w:w="1308" w:type="dxa"/>
            <w:vMerge/>
          </w:tcPr>
          <w:p w:rsidR="00D134A2" w:rsidRPr="00D454AA" w:rsidRDefault="00D134A2" w:rsidP="00D134A2">
            <w:pPr>
              <w:jc w:val="center"/>
              <w:rPr>
                <w:rFonts w:ascii="Arial LatArm" w:hAnsi="Arial LatArm" w:cs="Arial"/>
                <w:sz w:val="10"/>
                <w:szCs w:val="20"/>
                <w:lang w:val="hy-AM"/>
              </w:rPr>
            </w:pPr>
          </w:p>
        </w:tc>
        <w:tc>
          <w:tcPr>
            <w:tcW w:w="1102" w:type="dxa"/>
            <w:vMerge/>
            <w:vAlign w:val="center"/>
          </w:tcPr>
          <w:p w:rsidR="00D134A2" w:rsidRPr="00D454AA" w:rsidRDefault="00D134A2" w:rsidP="00D134A2">
            <w:pPr>
              <w:rPr>
                <w:rFonts w:ascii="Arial LatArm" w:hAnsi="Arial LatArm" w:cs="Arial"/>
                <w:sz w:val="10"/>
                <w:szCs w:val="20"/>
                <w:lang w:val="hy-AM"/>
              </w:rPr>
            </w:pPr>
          </w:p>
        </w:tc>
        <w:tc>
          <w:tcPr>
            <w:tcW w:w="1702" w:type="dxa"/>
            <w:vMerge/>
            <w:shd w:val="clear" w:color="auto" w:fill="auto"/>
            <w:vAlign w:val="center"/>
          </w:tcPr>
          <w:p w:rsidR="00D134A2" w:rsidRPr="00D454AA" w:rsidRDefault="00D134A2" w:rsidP="00D134A2">
            <w:pPr>
              <w:rPr>
                <w:rFonts w:ascii="Arial LatArm" w:hAnsi="Arial LatArm" w:cs="Calibri"/>
                <w:color w:val="000000"/>
                <w:sz w:val="10"/>
                <w:lang w:val="hy-AM"/>
              </w:rPr>
            </w:pPr>
          </w:p>
        </w:tc>
      </w:tr>
      <w:tr w:rsidR="00D134A2" w:rsidRPr="00D454AA" w:rsidTr="000523F3">
        <w:trPr>
          <w:trHeight w:val="1006"/>
        </w:trPr>
        <w:tc>
          <w:tcPr>
            <w:tcW w:w="959" w:type="dxa"/>
          </w:tcPr>
          <w:p w:rsidR="00D134A2" w:rsidRPr="00D454AA" w:rsidRDefault="00D134A2" w:rsidP="00D134A2">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34A2" w:rsidRPr="003B110D" w:rsidRDefault="00D134A2" w:rsidP="00D134A2">
            <w:pPr>
              <w:rPr>
                <w:rFonts w:ascii="Arial" w:hAnsi="Arial" w:cs="Arial"/>
                <w:sz w:val="20"/>
                <w:szCs w:val="20"/>
              </w:rPr>
            </w:pPr>
            <w:r w:rsidRPr="003B110D">
              <w:rPr>
                <w:rFonts w:ascii="Arial" w:hAnsi="Arial" w:cs="Arial"/>
                <w:sz w:val="20"/>
                <w:szCs w:val="20"/>
              </w:rPr>
              <w:t>33661159</w:t>
            </w:r>
          </w:p>
        </w:tc>
        <w:tc>
          <w:tcPr>
            <w:tcW w:w="2409" w:type="dxa"/>
            <w:shd w:val="clear" w:color="auto" w:fill="auto"/>
          </w:tcPr>
          <w:p w:rsidR="00D134A2" w:rsidRPr="003B110D" w:rsidRDefault="00D134A2" w:rsidP="00D134A2">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Фенилэфрин 1%, 1 мл</w:t>
            </w:r>
          </w:p>
        </w:tc>
        <w:tc>
          <w:tcPr>
            <w:tcW w:w="4678" w:type="dxa"/>
            <w:shd w:val="clear" w:color="auto" w:fill="auto"/>
          </w:tcPr>
          <w:p w:rsidR="00D134A2" w:rsidRPr="003B110D" w:rsidRDefault="00D134A2" w:rsidP="00D134A2">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Фенилэфрин 1%, 1 мл</w:t>
            </w:r>
          </w:p>
        </w:tc>
        <w:tc>
          <w:tcPr>
            <w:tcW w:w="992" w:type="dxa"/>
            <w:shd w:val="clear" w:color="auto" w:fill="auto"/>
            <w:vAlign w:val="bottom"/>
          </w:tcPr>
          <w:p w:rsidR="00D134A2" w:rsidRPr="003B110D" w:rsidRDefault="00D134A2" w:rsidP="00D134A2">
            <w:pPr>
              <w:jc w:val="center"/>
              <w:rPr>
                <w:rFonts w:ascii="Arial" w:hAnsi="Arial" w:cs="Arial"/>
                <w:sz w:val="20"/>
                <w:szCs w:val="20"/>
              </w:rPr>
            </w:pPr>
            <w:r w:rsidRPr="003B110D">
              <w:rPr>
                <w:rFonts w:ascii="Arial" w:hAnsi="Arial" w:cs="Arial"/>
                <w:sz w:val="20"/>
                <w:szCs w:val="20"/>
              </w:rPr>
              <w:t>ампула</w:t>
            </w:r>
          </w:p>
        </w:tc>
        <w:tc>
          <w:tcPr>
            <w:tcW w:w="992" w:type="dxa"/>
            <w:shd w:val="clear" w:color="auto" w:fill="auto"/>
            <w:vAlign w:val="center"/>
          </w:tcPr>
          <w:p w:rsidR="00D134A2" w:rsidRPr="003B110D" w:rsidRDefault="00D134A2" w:rsidP="00D134A2">
            <w:pPr>
              <w:jc w:val="center"/>
              <w:rPr>
                <w:rFonts w:ascii="Arial" w:hAnsi="Arial" w:cs="Arial"/>
                <w:sz w:val="20"/>
                <w:szCs w:val="20"/>
              </w:rPr>
            </w:pPr>
            <w:r w:rsidRPr="003B110D">
              <w:rPr>
                <w:rFonts w:ascii="Arial" w:hAnsi="Arial" w:cs="Arial"/>
                <w:sz w:val="20"/>
                <w:szCs w:val="20"/>
              </w:rPr>
              <w:t>100</w:t>
            </w:r>
          </w:p>
        </w:tc>
        <w:tc>
          <w:tcPr>
            <w:tcW w:w="1308" w:type="dxa"/>
            <w:vMerge/>
          </w:tcPr>
          <w:p w:rsidR="00D134A2" w:rsidRPr="00D454AA" w:rsidRDefault="00D134A2" w:rsidP="00D134A2">
            <w:pPr>
              <w:jc w:val="center"/>
              <w:rPr>
                <w:rFonts w:ascii="Arial LatArm" w:hAnsi="Arial LatArm" w:cs="Arial"/>
                <w:sz w:val="10"/>
                <w:szCs w:val="20"/>
                <w:lang w:val="hy-AM"/>
              </w:rPr>
            </w:pPr>
          </w:p>
        </w:tc>
        <w:tc>
          <w:tcPr>
            <w:tcW w:w="1102" w:type="dxa"/>
            <w:vMerge/>
            <w:vAlign w:val="center"/>
          </w:tcPr>
          <w:p w:rsidR="00D134A2" w:rsidRPr="00D454AA" w:rsidRDefault="00D134A2" w:rsidP="00D134A2">
            <w:pPr>
              <w:rPr>
                <w:rFonts w:ascii="Arial LatArm" w:hAnsi="Arial LatArm" w:cs="Arial"/>
                <w:sz w:val="10"/>
                <w:szCs w:val="20"/>
                <w:lang w:val="hy-AM"/>
              </w:rPr>
            </w:pPr>
          </w:p>
        </w:tc>
        <w:tc>
          <w:tcPr>
            <w:tcW w:w="1702" w:type="dxa"/>
            <w:vMerge/>
            <w:shd w:val="clear" w:color="auto" w:fill="auto"/>
            <w:vAlign w:val="center"/>
          </w:tcPr>
          <w:p w:rsidR="00D134A2" w:rsidRPr="00D454AA" w:rsidRDefault="00D134A2" w:rsidP="00D134A2">
            <w:pPr>
              <w:rPr>
                <w:rFonts w:ascii="Arial LatArm" w:hAnsi="Arial LatArm" w:cs="Calibri"/>
                <w:color w:val="000000"/>
                <w:sz w:val="10"/>
                <w:lang w:val="hy-AM"/>
              </w:rPr>
            </w:pPr>
          </w:p>
        </w:tc>
      </w:tr>
      <w:tr w:rsidR="00D1581C" w:rsidRPr="00D454AA" w:rsidTr="000523F3">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33671129</w:t>
            </w:r>
          </w:p>
        </w:tc>
        <w:tc>
          <w:tcPr>
            <w:tcW w:w="2409" w:type="dxa"/>
            <w:shd w:val="clear" w:color="auto" w:fill="auto"/>
          </w:tcPr>
          <w:p w:rsidR="000523F3" w:rsidRPr="003B110D" w:rsidRDefault="000523F3" w:rsidP="000523F3">
            <w:pPr>
              <w:pStyle w:val="1"/>
              <w:spacing w:after="75" w:line="570" w:lineRule="atLeast"/>
              <w:jc w:val="left"/>
              <w:textAlignment w:val="baseline"/>
              <w:rPr>
                <w:rFonts w:ascii="Arial" w:eastAsiaTheme="minorEastAsia" w:hAnsi="Arial" w:cs="Arial"/>
                <w:sz w:val="20"/>
                <w:lang w:val="en-US"/>
              </w:rPr>
            </w:pPr>
            <w:r w:rsidRPr="003B110D">
              <w:rPr>
                <w:rFonts w:ascii="Arial" w:eastAsiaTheme="minorEastAsia" w:hAnsi="Arial" w:cs="Arial"/>
                <w:sz w:val="20"/>
                <w:lang w:val="en-US"/>
              </w:rPr>
              <w:t>Фурацилин 0,02г</w:t>
            </w:r>
          </w:p>
          <w:p w:rsidR="00D1581C" w:rsidRPr="003B110D" w:rsidRDefault="00D1581C" w:rsidP="00D1581C">
            <w:pPr>
              <w:rPr>
                <w:rFonts w:ascii="Arial" w:hAnsi="Arial" w:cs="Arial"/>
                <w:sz w:val="20"/>
                <w:szCs w:val="20"/>
              </w:rPr>
            </w:pPr>
          </w:p>
        </w:tc>
        <w:tc>
          <w:tcPr>
            <w:tcW w:w="4678" w:type="dxa"/>
            <w:shd w:val="clear" w:color="auto" w:fill="auto"/>
            <w:vAlign w:val="bottom"/>
          </w:tcPr>
          <w:p w:rsidR="000523F3" w:rsidRPr="003B110D" w:rsidRDefault="000523F3" w:rsidP="000523F3">
            <w:pPr>
              <w:pStyle w:val="1"/>
              <w:spacing w:after="75" w:line="570" w:lineRule="atLeast"/>
              <w:jc w:val="left"/>
              <w:textAlignment w:val="baseline"/>
              <w:rPr>
                <w:rFonts w:ascii="Arial" w:eastAsiaTheme="minorEastAsia" w:hAnsi="Arial" w:cs="Arial"/>
                <w:sz w:val="20"/>
                <w:lang w:val="en-US"/>
              </w:rPr>
            </w:pPr>
            <w:r w:rsidRPr="003B110D">
              <w:rPr>
                <w:rFonts w:ascii="Arial" w:eastAsiaTheme="minorEastAsia" w:hAnsi="Arial" w:cs="Arial"/>
                <w:sz w:val="20"/>
                <w:lang w:val="en-US"/>
              </w:rPr>
              <w:t>Фурацилин 0,02г</w:t>
            </w:r>
          </w:p>
          <w:p w:rsidR="00D1581C" w:rsidRPr="003B110D" w:rsidRDefault="00D1581C" w:rsidP="00D1581C">
            <w:pPr>
              <w:rPr>
                <w:rFonts w:ascii="Arial" w:hAnsi="Arial" w:cs="Arial"/>
                <w:sz w:val="20"/>
                <w:szCs w:val="20"/>
              </w:rPr>
            </w:pPr>
          </w:p>
        </w:tc>
        <w:tc>
          <w:tcPr>
            <w:tcW w:w="992" w:type="dxa"/>
            <w:shd w:val="clear" w:color="auto" w:fill="auto"/>
            <w:vAlign w:val="bottom"/>
          </w:tcPr>
          <w:p w:rsidR="00D1581C" w:rsidRPr="003B110D" w:rsidRDefault="00D1581C" w:rsidP="00D1581C">
            <w:pPr>
              <w:jc w:val="center"/>
              <w:rPr>
                <w:rFonts w:ascii="Arial" w:hAnsi="Arial" w:cs="Arial"/>
                <w:sz w:val="20"/>
                <w:szCs w:val="20"/>
              </w:rPr>
            </w:pPr>
            <w:r w:rsidRPr="003B110D">
              <w:rPr>
                <w:rFonts w:ascii="Arial" w:hAnsi="Arial" w:cs="Arial"/>
                <w:sz w:val="20"/>
                <w:szCs w:val="20"/>
              </w:rPr>
              <w:t>հատ</w:t>
            </w:r>
          </w:p>
        </w:tc>
        <w:tc>
          <w:tcPr>
            <w:tcW w:w="992" w:type="dxa"/>
            <w:shd w:val="clear" w:color="auto" w:fill="auto"/>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1000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33611120</w:t>
            </w:r>
          </w:p>
        </w:tc>
        <w:tc>
          <w:tcPr>
            <w:tcW w:w="2409" w:type="dxa"/>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Фамотидин 20 мг 5 мл</w:t>
            </w:r>
          </w:p>
        </w:tc>
        <w:tc>
          <w:tcPr>
            <w:tcW w:w="4678" w:type="dxa"/>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Фамотидин 20 мг 5 мл</w:t>
            </w:r>
          </w:p>
        </w:tc>
        <w:tc>
          <w:tcPr>
            <w:tcW w:w="992" w:type="dxa"/>
            <w:vAlign w:val="bottom"/>
          </w:tcPr>
          <w:p w:rsidR="004D67E8" w:rsidRPr="003B110D" w:rsidRDefault="004D67E8" w:rsidP="004D67E8">
            <w:pPr>
              <w:jc w:val="center"/>
              <w:rPr>
                <w:rFonts w:ascii="Arial" w:hAnsi="Arial" w:cs="Arial"/>
                <w:sz w:val="20"/>
                <w:szCs w:val="20"/>
              </w:rPr>
            </w:pPr>
            <w:r w:rsidRPr="003B110D">
              <w:rPr>
                <w:rFonts w:ascii="Arial" w:hAnsi="Arial" w:cs="Arial"/>
                <w:sz w:val="20"/>
                <w:szCs w:val="20"/>
              </w:rPr>
              <w:t>ампула</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200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9A0E79">
        <w:trPr>
          <w:trHeight w:val="2691"/>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33651150</w:t>
            </w:r>
          </w:p>
        </w:tc>
        <w:tc>
          <w:tcPr>
            <w:tcW w:w="2409" w:type="dxa"/>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Флуконазол 150 мг</w:t>
            </w:r>
          </w:p>
        </w:tc>
        <w:tc>
          <w:tcPr>
            <w:tcW w:w="4678" w:type="dxa"/>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Флуконазол 150 мг</w:t>
            </w:r>
          </w:p>
        </w:tc>
        <w:tc>
          <w:tcPr>
            <w:tcW w:w="992" w:type="dxa"/>
            <w:vAlign w:val="bottom"/>
          </w:tcPr>
          <w:p w:rsidR="004D67E8" w:rsidRPr="003B110D" w:rsidRDefault="004D67E8" w:rsidP="004D67E8">
            <w:pPr>
              <w:jc w:val="center"/>
              <w:rPr>
                <w:rFonts w:ascii="Arial" w:hAnsi="Arial" w:cs="Arial"/>
                <w:sz w:val="20"/>
                <w:szCs w:val="20"/>
              </w:rPr>
            </w:pPr>
            <w:r w:rsidRPr="003B110D">
              <w:rPr>
                <w:rFonts w:ascii="Arial" w:hAnsi="Arial" w:cs="Arial"/>
                <w:sz w:val="20"/>
                <w:szCs w:val="20"/>
              </w:rPr>
              <w:t>таблетка</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100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F952C0">
        <w:trPr>
          <w:trHeight w:val="2532"/>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33691191</w:t>
            </w:r>
          </w:p>
        </w:tc>
        <w:tc>
          <w:tcPr>
            <w:tcW w:w="2409" w:type="dxa"/>
          </w:tcPr>
          <w:p w:rsidR="004D67E8" w:rsidRPr="00F952C0" w:rsidRDefault="004D67E8" w:rsidP="004D67E8">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 xml:space="preserve">Фосфолипиды (эссенциальные) - </w:t>
            </w:r>
            <w:r w:rsidRPr="003B110D">
              <w:rPr>
                <w:rFonts w:ascii="Arial" w:eastAsiaTheme="minorEastAsia" w:hAnsi="Arial" w:cs="Arial"/>
                <w:lang w:val="en-US" w:eastAsia="en-US"/>
              </w:rPr>
              <w:t>EFL</w:t>
            </w:r>
            <w:r w:rsidRPr="00F952C0">
              <w:rPr>
                <w:rFonts w:ascii="Arial" w:eastAsiaTheme="minorEastAsia" w:hAnsi="Arial" w:cs="Arial"/>
                <w:lang w:eastAsia="en-US"/>
              </w:rPr>
              <w:t xml:space="preserve"> 250 мг / 5 мл, 5 мл</w:t>
            </w:r>
          </w:p>
        </w:tc>
        <w:tc>
          <w:tcPr>
            <w:tcW w:w="4678" w:type="dxa"/>
          </w:tcPr>
          <w:p w:rsidR="004D67E8" w:rsidRPr="00F952C0" w:rsidRDefault="004D67E8" w:rsidP="004D67E8">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 xml:space="preserve">Фосфолипиды (эссенциальные) - </w:t>
            </w:r>
            <w:r w:rsidRPr="003B110D">
              <w:rPr>
                <w:rFonts w:ascii="Arial" w:eastAsiaTheme="minorEastAsia" w:hAnsi="Arial" w:cs="Arial"/>
                <w:lang w:val="en-US" w:eastAsia="en-US"/>
              </w:rPr>
              <w:t>EFL</w:t>
            </w:r>
            <w:r w:rsidRPr="00F952C0">
              <w:rPr>
                <w:rFonts w:ascii="Arial" w:eastAsiaTheme="minorEastAsia" w:hAnsi="Arial" w:cs="Arial"/>
                <w:lang w:eastAsia="en-US"/>
              </w:rPr>
              <w:t xml:space="preserve"> 250 мг / 5 мл, 5 мл</w:t>
            </w:r>
          </w:p>
        </w:tc>
        <w:tc>
          <w:tcPr>
            <w:tcW w:w="992" w:type="dxa"/>
          </w:tcPr>
          <w:p w:rsidR="004D67E8" w:rsidRPr="003B110D" w:rsidRDefault="004D67E8" w:rsidP="004D67E8">
            <w:pPr>
              <w:rPr>
                <w:rFonts w:ascii="Arial" w:hAnsi="Arial" w:cs="Arial"/>
                <w:sz w:val="20"/>
                <w:szCs w:val="20"/>
              </w:rPr>
            </w:pPr>
            <w:r w:rsidRPr="003B110D">
              <w:rPr>
                <w:rFonts w:ascii="Arial" w:hAnsi="Arial" w:cs="Arial"/>
                <w:sz w:val="20"/>
                <w:szCs w:val="20"/>
              </w:rPr>
              <w:t>ампула</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100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33621590</w:t>
            </w:r>
          </w:p>
        </w:tc>
        <w:tc>
          <w:tcPr>
            <w:tcW w:w="2409" w:type="dxa"/>
          </w:tcPr>
          <w:p w:rsidR="004D67E8" w:rsidRPr="003B110D" w:rsidRDefault="004D67E8" w:rsidP="004D67E8">
            <w:pPr>
              <w:pStyle w:val="HTML"/>
              <w:rPr>
                <w:rFonts w:ascii="Arial" w:eastAsiaTheme="minorEastAsia" w:hAnsi="Arial" w:cs="Arial"/>
                <w:lang w:val="en-US" w:eastAsia="en-US"/>
              </w:rPr>
            </w:pPr>
            <w:r w:rsidRPr="003B110D">
              <w:rPr>
                <w:rFonts w:ascii="Arial" w:eastAsiaTheme="minorEastAsia" w:hAnsi="Arial" w:cs="Arial"/>
                <w:lang w:val="en-US" w:eastAsia="en-US"/>
              </w:rPr>
              <w:t>Фуросемид 10 мг / мл 2 мл</w:t>
            </w:r>
          </w:p>
        </w:tc>
        <w:tc>
          <w:tcPr>
            <w:tcW w:w="4678" w:type="dxa"/>
          </w:tcPr>
          <w:p w:rsidR="004D67E8" w:rsidRPr="003B110D" w:rsidRDefault="004D67E8" w:rsidP="004D67E8">
            <w:pPr>
              <w:pStyle w:val="HTML"/>
              <w:rPr>
                <w:rFonts w:ascii="Arial" w:eastAsiaTheme="minorEastAsia" w:hAnsi="Arial" w:cs="Arial"/>
                <w:lang w:val="en-US" w:eastAsia="en-US"/>
              </w:rPr>
            </w:pPr>
            <w:r w:rsidRPr="003B110D">
              <w:rPr>
                <w:rFonts w:ascii="Arial" w:eastAsiaTheme="minorEastAsia" w:hAnsi="Arial" w:cs="Arial"/>
                <w:lang w:val="en-US" w:eastAsia="en-US"/>
              </w:rPr>
              <w:t>Фуросемид 10 мг / мл 2 мл</w:t>
            </w:r>
          </w:p>
        </w:tc>
        <w:tc>
          <w:tcPr>
            <w:tcW w:w="992" w:type="dxa"/>
          </w:tcPr>
          <w:p w:rsidR="004D67E8" w:rsidRPr="003B110D" w:rsidRDefault="004D67E8" w:rsidP="004D67E8">
            <w:pPr>
              <w:rPr>
                <w:rFonts w:ascii="Arial" w:hAnsi="Arial" w:cs="Arial"/>
                <w:sz w:val="20"/>
                <w:szCs w:val="20"/>
              </w:rPr>
            </w:pPr>
            <w:r w:rsidRPr="003B110D">
              <w:rPr>
                <w:rFonts w:ascii="Arial" w:hAnsi="Arial" w:cs="Arial"/>
                <w:sz w:val="20"/>
                <w:szCs w:val="20"/>
              </w:rPr>
              <w:t>ампула</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1000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33651199</w:t>
            </w:r>
          </w:p>
        </w:tc>
        <w:tc>
          <w:tcPr>
            <w:tcW w:w="2409" w:type="dxa"/>
            <w:vAlign w:val="bottom"/>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Вакцина против бешенства 1 мл</w:t>
            </w:r>
          </w:p>
        </w:tc>
        <w:tc>
          <w:tcPr>
            <w:tcW w:w="4678" w:type="dxa"/>
            <w:vAlign w:val="bottom"/>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Вакцина против бешенства 1 мл</w:t>
            </w:r>
          </w:p>
        </w:tc>
        <w:tc>
          <w:tcPr>
            <w:tcW w:w="992" w:type="dxa"/>
          </w:tcPr>
          <w:p w:rsidR="004D67E8" w:rsidRPr="003B110D" w:rsidRDefault="004D67E8" w:rsidP="004D67E8">
            <w:pPr>
              <w:rPr>
                <w:rFonts w:ascii="Arial" w:hAnsi="Arial" w:cs="Arial"/>
                <w:sz w:val="20"/>
                <w:szCs w:val="20"/>
              </w:rPr>
            </w:pPr>
            <w:r w:rsidRPr="003B110D">
              <w:rPr>
                <w:rFonts w:ascii="Arial" w:hAnsi="Arial" w:cs="Arial"/>
                <w:sz w:val="20"/>
                <w:szCs w:val="20"/>
              </w:rPr>
              <w:t>ампула</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100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D1581C" w:rsidRPr="00D454AA" w:rsidTr="009A0E79">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33691133</w:t>
            </w:r>
          </w:p>
        </w:tc>
        <w:tc>
          <w:tcPr>
            <w:tcW w:w="2409" w:type="dxa"/>
          </w:tcPr>
          <w:p w:rsidR="00D1581C" w:rsidRPr="003B110D" w:rsidRDefault="004D67E8" w:rsidP="00D1581C">
            <w:pPr>
              <w:rPr>
                <w:rFonts w:ascii="Arial" w:hAnsi="Arial" w:cs="Arial"/>
                <w:sz w:val="20"/>
                <w:szCs w:val="20"/>
              </w:rPr>
            </w:pPr>
            <w:r w:rsidRPr="003B110D">
              <w:rPr>
                <w:rFonts w:ascii="Arial" w:hAnsi="Arial" w:cs="Arial"/>
                <w:sz w:val="20"/>
                <w:szCs w:val="20"/>
              </w:rPr>
              <w:t>Стерильная вода</w:t>
            </w:r>
          </w:p>
        </w:tc>
        <w:tc>
          <w:tcPr>
            <w:tcW w:w="4678" w:type="dxa"/>
            <w:vAlign w:val="center"/>
          </w:tcPr>
          <w:p w:rsidR="004D67E8" w:rsidRPr="003B110D" w:rsidRDefault="004D67E8" w:rsidP="004D67E8">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 xml:space="preserve">Стерильная вода </w:t>
            </w:r>
            <w:r w:rsidR="00D1581C" w:rsidRPr="003B110D">
              <w:rPr>
                <w:rFonts w:ascii="Arial" w:eastAsiaTheme="minorEastAsia" w:hAnsi="Arial" w:cs="Arial"/>
                <w:lang w:val="en-US" w:eastAsia="en-US"/>
              </w:rPr>
              <w:t xml:space="preserve">՝   </w:t>
            </w:r>
            <w:r w:rsidRPr="003B110D">
              <w:rPr>
                <w:rFonts w:ascii="Arial" w:eastAsiaTheme="minorEastAsia" w:hAnsi="Arial" w:cs="Arial"/>
                <w:lang w:val="en-US" w:eastAsia="en-US"/>
              </w:rPr>
              <w:t xml:space="preserve"> для медицинского использования</w:t>
            </w:r>
          </w:p>
          <w:p w:rsidR="00D1581C" w:rsidRPr="003B110D" w:rsidRDefault="00D1581C" w:rsidP="00D1581C">
            <w:pPr>
              <w:rPr>
                <w:rFonts w:ascii="Arial" w:hAnsi="Arial" w:cs="Arial"/>
                <w:sz w:val="20"/>
                <w:szCs w:val="20"/>
              </w:rPr>
            </w:pPr>
          </w:p>
        </w:tc>
        <w:tc>
          <w:tcPr>
            <w:tcW w:w="992" w:type="dxa"/>
            <w:vAlign w:val="bottom"/>
          </w:tcPr>
          <w:p w:rsidR="00D1581C" w:rsidRPr="003B110D" w:rsidRDefault="009332FE" w:rsidP="00D1581C">
            <w:pPr>
              <w:jc w:val="center"/>
              <w:rPr>
                <w:rFonts w:ascii="Arial" w:hAnsi="Arial" w:cs="Arial"/>
                <w:sz w:val="20"/>
                <w:szCs w:val="20"/>
              </w:rPr>
            </w:pPr>
            <w:r w:rsidRPr="003B110D">
              <w:rPr>
                <w:rFonts w:ascii="Arial" w:hAnsi="Arial" w:cs="Arial"/>
                <w:sz w:val="20"/>
                <w:szCs w:val="20"/>
              </w:rPr>
              <w:t>литр</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300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9332FE" w:rsidRPr="00D454AA" w:rsidTr="009A0E79">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33141157</w:t>
            </w:r>
          </w:p>
        </w:tc>
        <w:tc>
          <w:tcPr>
            <w:tcW w:w="2409" w:type="dxa"/>
          </w:tcPr>
          <w:p w:rsidR="009332FE" w:rsidRPr="003B110D" w:rsidRDefault="009332FE" w:rsidP="009332FE">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Скальпель N  13</w:t>
            </w:r>
          </w:p>
        </w:tc>
        <w:tc>
          <w:tcPr>
            <w:tcW w:w="4678" w:type="dxa"/>
          </w:tcPr>
          <w:p w:rsidR="009332FE" w:rsidRPr="003B110D" w:rsidRDefault="009332FE" w:rsidP="009332FE">
            <w:pPr>
              <w:pStyle w:val="HTML"/>
              <w:shd w:val="clear" w:color="auto" w:fill="F8F9FA"/>
              <w:rPr>
                <w:rFonts w:ascii="Arial" w:eastAsiaTheme="minorEastAsia" w:hAnsi="Arial" w:cs="Arial"/>
                <w:lang w:val="en-US" w:eastAsia="en-US"/>
              </w:rPr>
            </w:pPr>
            <w:r w:rsidRPr="003B110D">
              <w:rPr>
                <w:rFonts w:ascii="Arial" w:eastAsiaTheme="minorEastAsia" w:hAnsi="Arial" w:cs="Arial"/>
                <w:lang w:val="en-US" w:eastAsia="en-US"/>
              </w:rPr>
              <w:t>Скальпель N  13</w:t>
            </w:r>
          </w:p>
        </w:tc>
        <w:tc>
          <w:tcPr>
            <w:tcW w:w="992" w:type="dxa"/>
            <w:vAlign w:val="bottom"/>
          </w:tcPr>
          <w:p w:rsidR="009332FE" w:rsidRPr="003B110D" w:rsidRDefault="009332FE" w:rsidP="009332FE">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1000</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D1581C" w:rsidRPr="00D454AA" w:rsidTr="009A0E79">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D1581C" w:rsidRPr="003B110D" w:rsidRDefault="00D1581C" w:rsidP="00D1581C">
            <w:pPr>
              <w:rPr>
                <w:rFonts w:ascii="Arial" w:hAnsi="Arial" w:cs="Arial"/>
                <w:sz w:val="20"/>
                <w:szCs w:val="20"/>
              </w:rPr>
            </w:pPr>
            <w:r w:rsidRPr="003B110D">
              <w:rPr>
                <w:rFonts w:ascii="Arial" w:hAnsi="Arial" w:cs="Arial"/>
                <w:sz w:val="20"/>
                <w:szCs w:val="20"/>
              </w:rPr>
              <w:t>33141142</w:t>
            </w:r>
          </w:p>
        </w:tc>
        <w:tc>
          <w:tcPr>
            <w:tcW w:w="2409" w:type="dxa"/>
          </w:tcPr>
          <w:p w:rsidR="00D1581C" w:rsidRPr="003B110D" w:rsidRDefault="009332FE" w:rsidP="00D1581C">
            <w:pPr>
              <w:rPr>
                <w:rFonts w:ascii="Arial" w:hAnsi="Arial" w:cs="Arial"/>
                <w:sz w:val="20"/>
                <w:szCs w:val="20"/>
              </w:rPr>
            </w:pPr>
            <w:r w:rsidRPr="003B110D">
              <w:rPr>
                <w:rFonts w:ascii="Arial" w:hAnsi="Arial" w:cs="Arial"/>
                <w:sz w:val="20"/>
                <w:szCs w:val="20"/>
              </w:rPr>
              <w:t xml:space="preserve">Шприц </w:t>
            </w:r>
            <w:r w:rsidR="00D1581C" w:rsidRPr="003B110D">
              <w:rPr>
                <w:rFonts w:ascii="Arial" w:hAnsi="Arial" w:cs="Arial"/>
                <w:sz w:val="20"/>
                <w:szCs w:val="20"/>
              </w:rPr>
              <w:t xml:space="preserve">  60,0 </w:t>
            </w:r>
            <w:r w:rsidRPr="003B110D">
              <w:rPr>
                <w:rFonts w:ascii="Arial" w:hAnsi="Arial" w:cs="Arial"/>
                <w:sz w:val="20"/>
                <w:szCs w:val="20"/>
              </w:rPr>
              <w:t>мл</w:t>
            </w:r>
          </w:p>
        </w:tc>
        <w:tc>
          <w:tcPr>
            <w:tcW w:w="4678" w:type="dxa"/>
          </w:tcPr>
          <w:p w:rsidR="00D1581C" w:rsidRPr="003B110D" w:rsidRDefault="009332FE" w:rsidP="00D1581C">
            <w:pPr>
              <w:spacing w:after="0" w:line="240" w:lineRule="auto"/>
              <w:rPr>
                <w:rFonts w:ascii="Arial" w:hAnsi="Arial" w:cs="Arial"/>
                <w:sz w:val="20"/>
                <w:szCs w:val="20"/>
              </w:rPr>
            </w:pPr>
            <w:r w:rsidRPr="003B110D">
              <w:rPr>
                <w:rFonts w:ascii="Arial" w:hAnsi="Arial" w:cs="Arial"/>
                <w:sz w:val="20"/>
                <w:szCs w:val="20"/>
              </w:rPr>
              <w:t>Шприц   60,0 мл</w:t>
            </w:r>
          </w:p>
        </w:tc>
        <w:tc>
          <w:tcPr>
            <w:tcW w:w="992" w:type="dxa"/>
            <w:vAlign w:val="bottom"/>
          </w:tcPr>
          <w:p w:rsidR="00D1581C" w:rsidRPr="003B110D" w:rsidRDefault="009332FE" w:rsidP="00D1581C">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300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33791300</w:t>
            </w:r>
          </w:p>
        </w:tc>
        <w:tc>
          <w:tcPr>
            <w:tcW w:w="2409" w:type="dxa"/>
            <w:vAlign w:val="bottom"/>
          </w:tcPr>
          <w:p w:rsidR="009332FE" w:rsidRPr="00F952C0" w:rsidRDefault="009332FE" w:rsidP="009332FE">
            <w:pPr>
              <w:rPr>
                <w:rFonts w:ascii="Arial" w:hAnsi="Arial" w:cs="Arial"/>
                <w:sz w:val="20"/>
                <w:szCs w:val="20"/>
                <w:lang w:val="ru-RU"/>
              </w:rPr>
            </w:pPr>
            <w:r w:rsidRPr="00F952C0">
              <w:rPr>
                <w:rFonts w:ascii="Arial" w:hAnsi="Arial" w:cs="Arial"/>
                <w:sz w:val="20"/>
                <w:szCs w:val="20"/>
                <w:lang w:val="ru-RU"/>
              </w:rPr>
              <w:t xml:space="preserve">Кюветы коагулометра для </w:t>
            </w:r>
            <w:r w:rsidRPr="003B110D">
              <w:rPr>
                <w:rFonts w:ascii="Arial" w:hAnsi="Arial" w:cs="Arial"/>
                <w:sz w:val="20"/>
                <w:szCs w:val="20"/>
              </w:rPr>
              <w:t>Humaclot</w:t>
            </w:r>
            <w:r w:rsidRPr="00F952C0">
              <w:rPr>
                <w:rFonts w:ascii="Arial" w:hAnsi="Arial" w:cs="Arial"/>
                <w:sz w:val="20"/>
                <w:szCs w:val="20"/>
                <w:lang w:val="ru-RU"/>
              </w:rPr>
              <w:t>-</w:t>
            </w:r>
            <w:r w:rsidRPr="003B110D">
              <w:rPr>
                <w:rFonts w:ascii="Arial" w:hAnsi="Arial" w:cs="Arial"/>
                <w:sz w:val="20"/>
                <w:szCs w:val="20"/>
              </w:rPr>
              <w:t>Junior</w:t>
            </w:r>
          </w:p>
        </w:tc>
        <w:tc>
          <w:tcPr>
            <w:tcW w:w="4678" w:type="dxa"/>
            <w:vAlign w:val="bottom"/>
          </w:tcPr>
          <w:p w:rsidR="009332FE" w:rsidRPr="00F952C0" w:rsidRDefault="009332FE" w:rsidP="009332FE">
            <w:pPr>
              <w:rPr>
                <w:rFonts w:ascii="Arial" w:hAnsi="Arial" w:cs="Arial"/>
                <w:sz w:val="20"/>
                <w:szCs w:val="20"/>
                <w:lang w:val="ru-RU"/>
              </w:rPr>
            </w:pPr>
            <w:r w:rsidRPr="00F952C0">
              <w:rPr>
                <w:rFonts w:ascii="Arial" w:hAnsi="Arial" w:cs="Arial"/>
                <w:sz w:val="20"/>
                <w:szCs w:val="20"/>
                <w:lang w:val="ru-RU"/>
              </w:rPr>
              <w:t xml:space="preserve">Кюветы коагулометра для </w:t>
            </w:r>
            <w:r w:rsidRPr="003B110D">
              <w:rPr>
                <w:rFonts w:ascii="Arial" w:hAnsi="Arial" w:cs="Arial"/>
                <w:sz w:val="20"/>
                <w:szCs w:val="20"/>
              </w:rPr>
              <w:t>Humaclot</w:t>
            </w:r>
            <w:r w:rsidRPr="00F952C0">
              <w:rPr>
                <w:rFonts w:ascii="Arial" w:hAnsi="Arial" w:cs="Arial"/>
                <w:sz w:val="20"/>
                <w:szCs w:val="20"/>
                <w:lang w:val="ru-RU"/>
              </w:rPr>
              <w:t>-</w:t>
            </w:r>
            <w:r w:rsidRPr="003B110D">
              <w:rPr>
                <w:rFonts w:ascii="Arial" w:hAnsi="Arial" w:cs="Arial"/>
                <w:sz w:val="20"/>
                <w:szCs w:val="20"/>
              </w:rPr>
              <w:t>Junior</w:t>
            </w:r>
          </w:p>
        </w:tc>
        <w:tc>
          <w:tcPr>
            <w:tcW w:w="992" w:type="dxa"/>
          </w:tcPr>
          <w:p w:rsidR="009332FE" w:rsidRPr="003B110D" w:rsidRDefault="009332FE" w:rsidP="009332FE">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2000</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33791300</w:t>
            </w:r>
          </w:p>
        </w:tc>
        <w:tc>
          <w:tcPr>
            <w:tcW w:w="2409"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Макрокюветы   для Humaclot-Junior</w:t>
            </w:r>
          </w:p>
        </w:tc>
        <w:tc>
          <w:tcPr>
            <w:tcW w:w="4678"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Макрокюветы   для Humaclot-Junior</w:t>
            </w:r>
          </w:p>
        </w:tc>
        <w:tc>
          <w:tcPr>
            <w:tcW w:w="992" w:type="dxa"/>
          </w:tcPr>
          <w:p w:rsidR="009332FE" w:rsidRPr="003B110D" w:rsidRDefault="009332FE" w:rsidP="009332FE">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2000</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9332FE" w:rsidRPr="00D454AA" w:rsidTr="009A0E79">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33191310</w:t>
            </w:r>
          </w:p>
        </w:tc>
        <w:tc>
          <w:tcPr>
            <w:tcW w:w="2409" w:type="dxa"/>
            <w:vAlign w:val="bottom"/>
          </w:tcPr>
          <w:p w:rsidR="009332FE" w:rsidRPr="00F952C0" w:rsidRDefault="009332FE" w:rsidP="009332FE">
            <w:pPr>
              <w:rPr>
                <w:rFonts w:ascii="Arial" w:hAnsi="Arial" w:cs="Arial"/>
                <w:sz w:val="20"/>
                <w:szCs w:val="20"/>
                <w:lang w:val="ru-RU"/>
              </w:rPr>
            </w:pPr>
            <w:r w:rsidRPr="00F952C0">
              <w:rPr>
                <w:rFonts w:ascii="Arial" w:hAnsi="Arial" w:cs="Arial"/>
                <w:sz w:val="20"/>
                <w:szCs w:val="20"/>
                <w:lang w:val="ru-RU"/>
              </w:rPr>
              <w:t>Пробирка  с  гелом и гепарином</w:t>
            </w:r>
          </w:p>
        </w:tc>
        <w:tc>
          <w:tcPr>
            <w:tcW w:w="4678" w:type="dxa"/>
            <w:vAlign w:val="bottom"/>
          </w:tcPr>
          <w:p w:rsidR="009332FE" w:rsidRPr="00F952C0" w:rsidRDefault="009332FE" w:rsidP="009332FE">
            <w:pPr>
              <w:rPr>
                <w:rFonts w:ascii="Arial" w:hAnsi="Arial" w:cs="Arial"/>
                <w:sz w:val="20"/>
                <w:szCs w:val="20"/>
                <w:lang w:val="ru-RU"/>
              </w:rPr>
            </w:pPr>
            <w:r w:rsidRPr="00F952C0">
              <w:rPr>
                <w:rFonts w:ascii="Arial" w:hAnsi="Arial" w:cs="Arial"/>
                <w:sz w:val="20"/>
                <w:szCs w:val="20"/>
                <w:lang w:val="ru-RU"/>
              </w:rPr>
              <w:t>Пробирка  с  гелом и гепарином</w:t>
            </w:r>
          </w:p>
        </w:tc>
        <w:tc>
          <w:tcPr>
            <w:tcW w:w="992" w:type="dxa"/>
            <w:vAlign w:val="bottom"/>
          </w:tcPr>
          <w:p w:rsidR="009332FE" w:rsidRPr="003B110D" w:rsidRDefault="009332FE" w:rsidP="009332FE">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2000</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CD57D9" w:rsidRPr="00D454AA" w:rsidTr="00F952C0">
        <w:trPr>
          <w:trHeight w:val="1006"/>
        </w:trPr>
        <w:tc>
          <w:tcPr>
            <w:tcW w:w="959" w:type="dxa"/>
          </w:tcPr>
          <w:p w:rsidR="00CD57D9" w:rsidRPr="00D454AA" w:rsidRDefault="00CD57D9" w:rsidP="00CD57D9">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D57D9" w:rsidRPr="003B110D" w:rsidRDefault="00CD57D9" w:rsidP="00CD57D9">
            <w:pPr>
              <w:rPr>
                <w:rFonts w:ascii="Arial" w:hAnsi="Arial" w:cs="Arial"/>
                <w:sz w:val="20"/>
                <w:szCs w:val="20"/>
              </w:rPr>
            </w:pPr>
            <w:r w:rsidRPr="003B110D">
              <w:rPr>
                <w:rFonts w:ascii="Arial" w:hAnsi="Arial" w:cs="Arial"/>
                <w:sz w:val="20"/>
                <w:szCs w:val="20"/>
              </w:rPr>
              <w:t>33411140</w:t>
            </w:r>
          </w:p>
        </w:tc>
        <w:tc>
          <w:tcPr>
            <w:tcW w:w="2409" w:type="dxa"/>
          </w:tcPr>
          <w:p w:rsidR="00CD57D9" w:rsidRPr="00CD57D9" w:rsidRDefault="00CD57D9" w:rsidP="00CD57D9">
            <w:pPr>
              <w:rPr>
                <w:rFonts w:ascii="Arial" w:hAnsi="Arial" w:cs="Arial"/>
                <w:sz w:val="20"/>
                <w:szCs w:val="20"/>
              </w:rPr>
            </w:pPr>
            <w:r w:rsidRPr="00CD57D9">
              <w:rPr>
                <w:rFonts w:ascii="Arial" w:hAnsi="Arial" w:cs="Arial"/>
                <w:sz w:val="20"/>
                <w:szCs w:val="20"/>
              </w:rPr>
              <w:t>Пломба   химическая  самотвердеющий</w:t>
            </w:r>
          </w:p>
        </w:tc>
        <w:tc>
          <w:tcPr>
            <w:tcW w:w="4678" w:type="dxa"/>
          </w:tcPr>
          <w:p w:rsidR="00CD57D9" w:rsidRPr="00CD57D9" w:rsidRDefault="00CD57D9" w:rsidP="00CD57D9">
            <w:pPr>
              <w:rPr>
                <w:rFonts w:ascii="Arial" w:hAnsi="Arial" w:cs="Arial"/>
                <w:sz w:val="20"/>
                <w:szCs w:val="20"/>
              </w:rPr>
            </w:pPr>
            <w:r w:rsidRPr="00CD57D9">
              <w:rPr>
                <w:rFonts w:ascii="Arial" w:hAnsi="Arial" w:cs="Arial"/>
                <w:sz w:val="20"/>
                <w:szCs w:val="20"/>
              </w:rPr>
              <w:t>Пломба   химическая  самотвердеющий</w:t>
            </w:r>
          </w:p>
        </w:tc>
        <w:tc>
          <w:tcPr>
            <w:tcW w:w="992" w:type="dxa"/>
          </w:tcPr>
          <w:p w:rsidR="00CD57D9" w:rsidRPr="003B110D" w:rsidRDefault="00CD57D9" w:rsidP="00CD57D9">
            <w:pPr>
              <w:rPr>
                <w:rFonts w:ascii="Arial" w:hAnsi="Arial" w:cs="Arial"/>
                <w:sz w:val="20"/>
                <w:szCs w:val="20"/>
              </w:rPr>
            </w:pPr>
            <w:r w:rsidRPr="003B110D">
              <w:rPr>
                <w:rFonts w:ascii="Arial" w:hAnsi="Arial" w:cs="Arial"/>
                <w:sz w:val="20"/>
                <w:szCs w:val="20"/>
              </w:rPr>
              <w:t>каробка</w:t>
            </w:r>
          </w:p>
        </w:tc>
        <w:tc>
          <w:tcPr>
            <w:tcW w:w="992" w:type="dxa"/>
            <w:vAlign w:val="center"/>
          </w:tcPr>
          <w:p w:rsidR="00CD57D9" w:rsidRPr="003B110D" w:rsidRDefault="00CD57D9" w:rsidP="00CD57D9">
            <w:pPr>
              <w:jc w:val="center"/>
              <w:rPr>
                <w:rFonts w:ascii="Arial" w:hAnsi="Arial" w:cs="Arial"/>
                <w:sz w:val="20"/>
                <w:szCs w:val="20"/>
              </w:rPr>
            </w:pPr>
            <w:r w:rsidRPr="003B110D">
              <w:rPr>
                <w:rFonts w:ascii="Arial" w:hAnsi="Arial" w:cs="Arial"/>
                <w:sz w:val="20"/>
                <w:szCs w:val="20"/>
              </w:rPr>
              <w:t>5</w:t>
            </w:r>
          </w:p>
        </w:tc>
        <w:tc>
          <w:tcPr>
            <w:tcW w:w="1308" w:type="dxa"/>
            <w:vMerge/>
          </w:tcPr>
          <w:p w:rsidR="00CD57D9" w:rsidRPr="00D454AA" w:rsidRDefault="00CD57D9" w:rsidP="00CD57D9">
            <w:pPr>
              <w:jc w:val="center"/>
              <w:rPr>
                <w:rFonts w:ascii="Arial LatArm" w:hAnsi="Arial LatArm" w:cs="Arial"/>
                <w:sz w:val="10"/>
                <w:szCs w:val="20"/>
                <w:lang w:val="hy-AM"/>
              </w:rPr>
            </w:pPr>
          </w:p>
        </w:tc>
        <w:tc>
          <w:tcPr>
            <w:tcW w:w="1102" w:type="dxa"/>
            <w:vMerge/>
            <w:vAlign w:val="center"/>
          </w:tcPr>
          <w:p w:rsidR="00CD57D9" w:rsidRPr="00D454AA" w:rsidRDefault="00CD57D9" w:rsidP="00CD57D9">
            <w:pPr>
              <w:rPr>
                <w:rFonts w:ascii="Arial LatArm" w:hAnsi="Arial LatArm" w:cs="Arial"/>
                <w:sz w:val="10"/>
                <w:szCs w:val="20"/>
                <w:lang w:val="hy-AM"/>
              </w:rPr>
            </w:pPr>
          </w:p>
        </w:tc>
        <w:tc>
          <w:tcPr>
            <w:tcW w:w="1702" w:type="dxa"/>
            <w:vMerge/>
            <w:shd w:val="clear" w:color="auto" w:fill="auto"/>
            <w:vAlign w:val="center"/>
          </w:tcPr>
          <w:p w:rsidR="00CD57D9" w:rsidRPr="00D454AA" w:rsidRDefault="00CD57D9" w:rsidP="00CD57D9">
            <w:pPr>
              <w:rPr>
                <w:rFonts w:ascii="Arial LatArm" w:hAnsi="Arial LatArm" w:cs="Calibri"/>
                <w:color w:val="000000"/>
                <w:sz w:val="10"/>
                <w:lang w:val="hy-AM"/>
              </w:rPr>
            </w:pPr>
          </w:p>
        </w:tc>
      </w:tr>
      <w:tr w:rsidR="00CD57D9" w:rsidRPr="00D454AA" w:rsidTr="00F952C0">
        <w:trPr>
          <w:trHeight w:val="1006"/>
        </w:trPr>
        <w:tc>
          <w:tcPr>
            <w:tcW w:w="959" w:type="dxa"/>
          </w:tcPr>
          <w:p w:rsidR="00CD57D9" w:rsidRPr="00D454AA" w:rsidRDefault="00CD57D9" w:rsidP="00CD57D9">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CD57D9" w:rsidRPr="003B110D" w:rsidRDefault="00CD57D9" w:rsidP="00CD57D9">
            <w:pPr>
              <w:rPr>
                <w:rFonts w:ascii="Arial" w:hAnsi="Arial" w:cs="Arial"/>
                <w:sz w:val="20"/>
                <w:szCs w:val="20"/>
              </w:rPr>
            </w:pPr>
            <w:r w:rsidRPr="003B110D">
              <w:rPr>
                <w:rFonts w:ascii="Arial" w:hAnsi="Arial" w:cs="Arial"/>
                <w:sz w:val="20"/>
                <w:szCs w:val="20"/>
              </w:rPr>
              <w:t>33411140</w:t>
            </w:r>
          </w:p>
        </w:tc>
        <w:tc>
          <w:tcPr>
            <w:tcW w:w="2409" w:type="dxa"/>
          </w:tcPr>
          <w:p w:rsidR="00CD57D9" w:rsidRPr="00CD57D9" w:rsidRDefault="00CD57D9" w:rsidP="00CD57D9">
            <w:pPr>
              <w:rPr>
                <w:rFonts w:ascii="Arial" w:hAnsi="Arial" w:cs="Arial"/>
                <w:sz w:val="20"/>
                <w:szCs w:val="20"/>
              </w:rPr>
            </w:pPr>
            <w:r w:rsidRPr="00CD57D9">
              <w:rPr>
                <w:rFonts w:ascii="Arial" w:hAnsi="Arial" w:cs="Arial"/>
                <w:sz w:val="20"/>
                <w:szCs w:val="20"/>
              </w:rPr>
              <w:t>Пломба  световое отверждение</w:t>
            </w:r>
          </w:p>
        </w:tc>
        <w:tc>
          <w:tcPr>
            <w:tcW w:w="4678" w:type="dxa"/>
          </w:tcPr>
          <w:p w:rsidR="00CD57D9" w:rsidRPr="00CD57D9" w:rsidRDefault="00CD57D9" w:rsidP="00CD57D9">
            <w:pPr>
              <w:rPr>
                <w:rFonts w:ascii="Arial" w:hAnsi="Arial" w:cs="Arial"/>
                <w:sz w:val="20"/>
                <w:szCs w:val="20"/>
              </w:rPr>
            </w:pPr>
            <w:r w:rsidRPr="00CD57D9">
              <w:rPr>
                <w:rFonts w:ascii="Arial" w:hAnsi="Arial" w:cs="Arial"/>
                <w:sz w:val="20"/>
                <w:szCs w:val="20"/>
              </w:rPr>
              <w:t>Пломба  световое отверждение</w:t>
            </w:r>
          </w:p>
        </w:tc>
        <w:tc>
          <w:tcPr>
            <w:tcW w:w="992" w:type="dxa"/>
          </w:tcPr>
          <w:p w:rsidR="00CD57D9" w:rsidRPr="003B110D" w:rsidRDefault="00CD57D9" w:rsidP="00CD57D9">
            <w:pPr>
              <w:rPr>
                <w:rFonts w:ascii="Arial" w:hAnsi="Arial" w:cs="Arial"/>
                <w:sz w:val="20"/>
                <w:szCs w:val="20"/>
              </w:rPr>
            </w:pPr>
            <w:r w:rsidRPr="003B110D">
              <w:rPr>
                <w:rFonts w:ascii="Arial" w:hAnsi="Arial" w:cs="Arial"/>
                <w:sz w:val="20"/>
                <w:szCs w:val="20"/>
              </w:rPr>
              <w:t>каробка</w:t>
            </w:r>
          </w:p>
        </w:tc>
        <w:tc>
          <w:tcPr>
            <w:tcW w:w="992" w:type="dxa"/>
            <w:vAlign w:val="center"/>
          </w:tcPr>
          <w:p w:rsidR="00CD57D9" w:rsidRPr="003B110D" w:rsidRDefault="00CD57D9" w:rsidP="00CD57D9">
            <w:pPr>
              <w:jc w:val="center"/>
              <w:rPr>
                <w:rFonts w:ascii="Arial" w:hAnsi="Arial" w:cs="Arial"/>
                <w:sz w:val="20"/>
                <w:szCs w:val="20"/>
              </w:rPr>
            </w:pPr>
            <w:r w:rsidRPr="003B110D">
              <w:rPr>
                <w:rFonts w:ascii="Arial" w:hAnsi="Arial" w:cs="Arial"/>
                <w:sz w:val="20"/>
                <w:szCs w:val="20"/>
              </w:rPr>
              <w:t>5</w:t>
            </w:r>
          </w:p>
        </w:tc>
        <w:tc>
          <w:tcPr>
            <w:tcW w:w="1308" w:type="dxa"/>
            <w:vMerge/>
          </w:tcPr>
          <w:p w:rsidR="00CD57D9" w:rsidRPr="00D454AA" w:rsidRDefault="00CD57D9" w:rsidP="00CD57D9">
            <w:pPr>
              <w:jc w:val="center"/>
              <w:rPr>
                <w:rFonts w:ascii="Arial LatArm" w:hAnsi="Arial LatArm" w:cs="Arial"/>
                <w:sz w:val="10"/>
                <w:szCs w:val="20"/>
                <w:lang w:val="hy-AM"/>
              </w:rPr>
            </w:pPr>
          </w:p>
        </w:tc>
        <w:tc>
          <w:tcPr>
            <w:tcW w:w="1102" w:type="dxa"/>
            <w:vMerge/>
            <w:vAlign w:val="center"/>
          </w:tcPr>
          <w:p w:rsidR="00CD57D9" w:rsidRPr="00D454AA" w:rsidRDefault="00CD57D9" w:rsidP="00CD57D9">
            <w:pPr>
              <w:rPr>
                <w:rFonts w:ascii="Arial LatArm" w:hAnsi="Arial LatArm" w:cs="Arial"/>
                <w:sz w:val="10"/>
                <w:szCs w:val="20"/>
                <w:lang w:val="hy-AM"/>
              </w:rPr>
            </w:pPr>
          </w:p>
        </w:tc>
        <w:tc>
          <w:tcPr>
            <w:tcW w:w="1702" w:type="dxa"/>
            <w:vMerge/>
            <w:shd w:val="clear" w:color="auto" w:fill="auto"/>
            <w:vAlign w:val="center"/>
          </w:tcPr>
          <w:p w:rsidR="00CD57D9" w:rsidRPr="00D454AA" w:rsidRDefault="00CD57D9" w:rsidP="00CD57D9">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D1581C">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D1581C">
            <w:pPr>
              <w:rPr>
                <w:rFonts w:ascii="Arial" w:hAnsi="Arial" w:cs="Arial"/>
                <w:sz w:val="20"/>
                <w:szCs w:val="20"/>
              </w:rPr>
            </w:pPr>
            <w:r w:rsidRPr="003B110D">
              <w:rPr>
                <w:rFonts w:ascii="Arial" w:hAnsi="Arial" w:cs="Arial"/>
                <w:sz w:val="20"/>
                <w:szCs w:val="20"/>
              </w:rPr>
              <w:t>33411390</w:t>
            </w:r>
          </w:p>
        </w:tc>
        <w:tc>
          <w:tcPr>
            <w:tcW w:w="2409" w:type="dxa"/>
          </w:tcPr>
          <w:p w:rsidR="009332FE" w:rsidRPr="003B110D" w:rsidRDefault="009332FE">
            <w:pPr>
              <w:rPr>
                <w:rFonts w:ascii="Arial" w:hAnsi="Arial" w:cs="Arial"/>
                <w:sz w:val="20"/>
                <w:szCs w:val="20"/>
              </w:rPr>
            </w:pPr>
            <w:r w:rsidRPr="003B110D">
              <w:rPr>
                <w:rFonts w:ascii="Arial" w:hAnsi="Arial" w:cs="Arial"/>
                <w:sz w:val="20"/>
                <w:szCs w:val="20"/>
              </w:rPr>
              <w:t xml:space="preserve">Бор турбина    </w:t>
            </w:r>
          </w:p>
        </w:tc>
        <w:tc>
          <w:tcPr>
            <w:tcW w:w="4678" w:type="dxa"/>
          </w:tcPr>
          <w:p w:rsidR="009332FE" w:rsidRPr="003B110D" w:rsidRDefault="009332FE">
            <w:pPr>
              <w:rPr>
                <w:rFonts w:ascii="Arial" w:hAnsi="Arial" w:cs="Arial"/>
                <w:sz w:val="20"/>
                <w:szCs w:val="20"/>
              </w:rPr>
            </w:pPr>
            <w:r w:rsidRPr="003B110D">
              <w:rPr>
                <w:rFonts w:ascii="Arial" w:hAnsi="Arial" w:cs="Arial"/>
                <w:sz w:val="20"/>
                <w:szCs w:val="20"/>
              </w:rPr>
              <w:t xml:space="preserve">Бор турбина    </w:t>
            </w:r>
          </w:p>
        </w:tc>
        <w:tc>
          <w:tcPr>
            <w:tcW w:w="992" w:type="dxa"/>
            <w:vAlign w:val="bottom"/>
          </w:tcPr>
          <w:p w:rsidR="009332FE" w:rsidRPr="003B110D" w:rsidRDefault="009332FE" w:rsidP="00D1581C">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D1581C">
            <w:pPr>
              <w:jc w:val="center"/>
              <w:rPr>
                <w:rFonts w:ascii="Arial" w:hAnsi="Arial" w:cs="Arial"/>
                <w:sz w:val="20"/>
                <w:szCs w:val="20"/>
              </w:rPr>
            </w:pPr>
            <w:r w:rsidRPr="003B110D">
              <w:rPr>
                <w:rFonts w:ascii="Arial" w:hAnsi="Arial" w:cs="Arial"/>
                <w:sz w:val="20"/>
                <w:szCs w:val="20"/>
              </w:rPr>
              <w:t>25</w:t>
            </w:r>
          </w:p>
        </w:tc>
        <w:tc>
          <w:tcPr>
            <w:tcW w:w="1308" w:type="dxa"/>
            <w:vMerge/>
          </w:tcPr>
          <w:p w:rsidR="009332FE" w:rsidRPr="00D454AA" w:rsidRDefault="009332FE" w:rsidP="00D1581C">
            <w:pPr>
              <w:jc w:val="center"/>
              <w:rPr>
                <w:rFonts w:ascii="Arial LatArm" w:hAnsi="Arial LatArm" w:cs="Arial"/>
                <w:sz w:val="10"/>
                <w:szCs w:val="20"/>
                <w:lang w:val="hy-AM"/>
              </w:rPr>
            </w:pPr>
          </w:p>
        </w:tc>
        <w:tc>
          <w:tcPr>
            <w:tcW w:w="1102" w:type="dxa"/>
            <w:vMerge/>
            <w:vAlign w:val="center"/>
          </w:tcPr>
          <w:p w:rsidR="009332FE" w:rsidRPr="00D454AA" w:rsidRDefault="009332FE" w:rsidP="00D1581C">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D1581C">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33411420</w:t>
            </w:r>
          </w:p>
        </w:tc>
        <w:tc>
          <w:tcPr>
            <w:tcW w:w="2409" w:type="dxa"/>
          </w:tcPr>
          <w:p w:rsidR="009332FE" w:rsidRPr="003B110D" w:rsidRDefault="009332FE" w:rsidP="009332FE">
            <w:pPr>
              <w:rPr>
                <w:rFonts w:ascii="Arial" w:hAnsi="Arial" w:cs="Arial"/>
                <w:sz w:val="20"/>
                <w:szCs w:val="20"/>
              </w:rPr>
            </w:pPr>
            <w:r w:rsidRPr="003B110D">
              <w:rPr>
                <w:rFonts w:ascii="Arial" w:hAnsi="Arial" w:cs="Arial"/>
                <w:sz w:val="20"/>
                <w:szCs w:val="20"/>
              </w:rPr>
              <w:t>Каналонапальнителы</w:t>
            </w:r>
          </w:p>
        </w:tc>
        <w:tc>
          <w:tcPr>
            <w:tcW w:w="4678" w:type="dxa"/>
          </w:tcPr>
          <w:p w:rsidR="009332FE" w:rsidRPr="003B110D" w:rsidRDefault="009332FE" w:rsidP="009332FE">
            <w:pPr>
              <w:rPr>
                <w:rFonts w:ascii="Arial" w:hAnsi="Arial" w:cs="Arial"/>
                <w:sz w:val="20"/>
                <w:szCs w:val="20"/>
              </w:rPr>
            </w:pPr>
            <w:r w:rsidRPr="003B110D">
              <w:rPr>
                <w:rFonts w:ascii="Arial" w:hAnsi="Arial" w:cs="Arial"/>
                <w:sz w:val="20"/>
                <w:szCs w:val="20"/>
              </w:rPr>
              <w:t>Каналонапальнителы</w:t>
            </w:r>
          </w:p>
        </w:tc>
        <w:tc>
          <w:tcPr>
            <w:tcW w:w="992" w:type="dxa"/>
          </w:tcPr>
          <w:p w:rsidR="009332FE" w:rsidRPr="003B110D" w:rsidRDefault="009332FE">
            <w:pPr>
              <w:rPr>
                <w:rFonts w:ascii="Arial" w:hAnsi="Arial" w:cs="Arial"/>
                <w:sz w:val="20"/>
                <w:szCs w:val="20"/>
              </w:rPr>
            </w:pPr>
            <w:r w:rsidRPr="003B110D">
              <w:rPr>
                <w:rFonts w:ascii="Arial" w:hAnsi="Arial" w:cs="Arial"/>
                <w:sz w:val="20"/>
                <w:szCs w:val="20"/>
              </w:rPr>
              <w:t>каробка</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5</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4D67E8">
            <w:pPr>
              <w:rPr>
                <w:rFonts w:ascii="Arial" w:hAnsi="Arial" w:cs="Arial"/>
                <w:sz w:val="20"/>
                <w:szCs w:val="20"/>
              </w:rPr>
            </w:pPr>
            <w:r w:rsidRPr="003B110D">
              <w:rPr>
                <w:rFonts w:ascii="Arial" w:hAnsi="Arial" w:cs="Arial"/>
                <w:sz w:val="20"/>
                <w:szCs w:val="20"/>
              </w:rPr>
              <w:t>24321800</w:t>
            </w:r>
          </w:p>
        </w:tc>
        <w:tc>
          <w:tcPr>
            <w:tcW w:w="2409" w:type="dxa"/>
          </w:tcPr>
          <w:p w:rsidR="009332FE" w:rsidRPr="003B110D" w:rsidRDefault="009332FE" w:rsidP="004D67E8">
            <w:pPr>
              <w:rPr>
                <w:rFonts w:ascii="Arial" w:hAnsi="Arial" w:cs="Arial"/>
                <w:sz w:val="20"/>
                <w:szCs w:val="20"/>
              </w:rPr>
            </w:pPr>
            <w:r w:rsidRPr="003B110D">
              <w:rPr>
                <w:rFonts w:ascii="Arial" w:hAnsi="Arial" w:cs="Arial"/>
                <w:sz w:val="20"/>
                <w:szCs w:val="20"/>
              </w:rPr>
              <w:t>Азопирам</w:t>
            </w:r>
          </w:p>
        </w:tc>
        <w:tc>
          <w:tcPr>
            <w:tcW w:w="4678" w:type="dxa"/>
          </w:tcPr>
          <w:p w:rsidR="009332FE" w:rsidRPr="003B110D" w:rsidRDefault="009332FE" w:rsidP="004D67E8">
            <w:pPr>
              <w:rPr>
                <w:rFonts w:ascii="Arial" w:hAnsi="Arial" w:cs="Arial"/>
                <w:sz w:val="20"/>
                <w:szCs w:val="20"/>
              </w:rPr>
            </w:pPr>
            <w:r w:rsidRPr="003B110D">
              <w:rPr>
                <w:rFonts w:ascii="Arial" w:hAnsi="Arial" w:cs="Arial"/>
                <w:sz w:val="20"/>
                <w:szCs w:val="20"/>
              </w:rPr>
              <w:t>Азопирам</w:t>
            </w:r>
          </w:p>
        </w:tc>
        <w:tc>
          <w:tcPr>
            <w:tcW w:w="992" w:type="dxa"/>
          </w:tcPr>
          <w:p w:rsidR="009332FE" w:rsidRPr="003B110D" w:rsidRDefault="009332FE">
            <w:pPr>
              <w:rPr>
                <w:rFonts w:ascii="Arial" w:hAnsi="Arial" w:cs="Arial"/>
                <w:sz w:val="20"/>
                <w:szCs w:val="20"/>
              </w:rPr>
            </w:pPr>
            <w:r w:rsidRPr="003B110D">
              <w:rPr>
                <w:rFonts w:ascii="Arial" w:hAnsi="Arial" w:cs="Arial"/>
                <w:sz w:val="20"/>
                <w:szCs w:val="20"/>
              </w:rPr>
              <w:t>каробка</w:t>
            </w:r>
          </w:p>
        </w:tc>
        <w:tc>
          <w:tcPr>
            <w:tcW w:w="992" w:type="dxa"/>
            <w:vAlign w:val="center"/>
          </w:tcPr>
          <w:p w:rsidR="009332FE" w:rsidRPr="003B110D" w:rsidRDefault="009332FE" w:rsidP="004D67E8">
            <w:pPr>
              <w:jc w:val="center"/>
              <w:rPr>
                <w:rFonts w:ascii="Arial" w:hAnsi="Arial" w:cs="Arial"/>
                <w:sz w:val="20"/>
                <w:szCs w:val="20"/>
              </w:rPr>
            </w:pPr>
            <w:r w:rsidRPr="003B110D">
              <w:rPr>
                <w:rFonts w:ascii="Arial" w:hAnsi="Arial" w:cs="Arial"/>
                <w:sz w:val="20"/>
                <w:szCs w:val="20"/>
              </w:rPr>
              <w:t>10</w:t>
            </w:r>
          </w:p>
        </w:tc>
        <w:tc>
          <w:tcPr>
            <w:tcW w:w="1308" w:type="dxa"/>
            <w:vMerge/>
          </w:tcPr>
          <w:p w:rsidR="009332FE" w:rsidRPr="00D454AA" w:rsidRDefault="009332FE" w:rsidP="004D67E8">
            <w:pPr>
              <w:jc w:val="center"/>
              <w:rPr>
                <w:rFonts w:ascii="Arial LatArm" w:hAnsi="Arial LatArm" w:cs="Arial"/>
                <w:sz w:val="10"/>
                <w:szCs w:val="20"/>
                <w:lang w:val="hy-AM"/>
              </w:rPr>
            </w:pPr>
          </w:p>
        </w:tc>
        <w:tc>
          <w:tcPr>
            <w:tcW w:w="1102" w:type="dxa"/>
            <w:vMerge/>
            <w:vAlign w:val="center"/>
          </w:tcPr>
          <w:p w:rsidR="009332FE" w:rsidRPr="00D454AA" w:rsidRDefault="009332FE" w:rsidP="004D67E8">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4D67E8">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33211280</w:t>
            </w:r>
          </w:p>
        </w:tc>
        <w:tc>
          <w:tcPr>
            <w:tcW w:w="2409" w:type="dxa"/>
            <w:vAlign w:val="center"/>
          </w:tcPr>
          <w:p w:rsidR="004D67E8" w:rsidRPr="00F952C0" w:rsidRDefault="004D67E8" w:rsidP="004D67E8">
            <w:pPr>
              <w:rPr>
                <w:rFonts w:ascii="Arial" w:hAnsi="Arial" w:cs="Arial"/>
                <w:sz w:val="20"/>
                <w:szCs w:val="20"/>
                <w:lang w:val="ru-RU"/>
              </w:rPr>
            </w:pPr>
            <w:r w:rsidRPr="00F952C0">
              <w:rPr>
                <w:rFonts w:ascii="Arial" w:hAnsi="Arial" w:cs="Arial"/>
                <w:sz w:val="20"/>
                <w:szCs w:val="20"/>
                <w:lang w:val="ru-RU"/>
              </w:rPr>
              <w:t>Тест-набор для бруцеллеза по методу Райта-Хедделсона</w:t>
            </w:r>
          </w:p>
          <w:p w:rsidR="004D67E8" w:rsidRPr="00F952C0" w:rsidRDefault="004D67E8" w:rsidP="004D67E8">
            <w:pPr>
              <w:rPr>
                <w:rFonts w:ascii="Arial" w:hAnsi="Arial" w:cs="Arial"/>
                <w:sz w:val="20"/>
                <w:szCs w:val="20"/>
                <w:lang w:val="ru-RU"/>
              </w:rPr>
            </w:pPr>
          </w:p>
        </w:tc>
        <w:tc>
          <w:tcPr>
            <w:tcW w:w="4678" w:type="dxa"/>
            <w:vAlign w:val="center"/>
          </w:tcPr>
          <w:p w:rsidR="004D67E8" w:rsidRPr="00F952C0" w:rsidRDefault="004D67E8" w:rsidP="004D67E8">
            <w:pPr>
              <w:rPr>
                <w:rFonts w:ascii="Arial" w:hAnsi="Arial" w:cs="Arial"/>
                <w:sz w:val="20"/>
                <w:szCs w:val="20"/>
                <w:lang w:val="ru-RU"/>
              </w:rPr>
            </w:pPr>
            <w:r w:rsidRPr="00F952C0">
              <w:rPr>
                <w:rFonts w:ascii="Arial" w:hAnsi="Arial" w:cs="Arial"/>
                <w:sz w:val="20"/>
                <w:szCs w:val="20"/>
                <w:lang w:val="ru-RU"/>
              </w:rPr>
              <w:t>Тест-набор для бруцеллеза по методу Райта-Хедделсона</w:t>
            </w:r>
          </w:p>
          <w:p w:rsidR="004D67E8" w:rsidRPr="00F952C0" w:rsidRDefault="004D67E8" w:rsidP="004D67E8">
            <w:pPr>
              <w:rPr>
                <w:rFonts w:ascii="Arial" w:hAnsi="Arial" w:cs="Arial"/>
                <w:sz w:val="20"/>
                <w:szCs w:val="20"/>
                <w:lang w:val="ru-RU"/>
              </w:rPr>
            </w:pPr>
          </w:p>
        </w:tc>
        <w:tc>
          <w:tcPr>
            <w:tcW w:w="992" w:type="dxa"/>
            <w:vAlign w:val="bottom"/>
          </w:tcPr>
          <w:p w:rsidR="004D67E8" w:rsidRPr="003B110D" w:rsidRDefault="004D67E8" w:rsidP="004D67E8">
            <w:pPr>
              <w:jc w:val="center"/>
              <w:rPr>
                <w:rFonts w:ascii="Arial" w:hAnsi="Arial" w:cs="Arial"/>
                <w:sz w:val="20"/>
                <w:szCs w:val="20"/>
              </w:rPr>
            </w:pPr>
            <w:r w:rsidRPr="003B110D">
              <w:rPr>
                <w:rFonts w:ascii="Arial" w:hAnsi="Arial" w:cs="Arial"/>
                <w:sz w:val="20"/>
                <w:szCs w:val="20"/>
              </w:rPr>
              <w:t>тест</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350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9332FE" w:rsidRPr="00D454AA" w:rsidTr="00F952C0">
        <w:trPr>
          <w:trHeight w:val="1006"/>
        </w:trPr>
        <w:tc>
          <w:tcPr>
            <w:tcW w:w="959" w:type="dxa"/>
          </w:tcPr>
          <w:p w:rsidR="009332FE" w:rsidRPr="00D454AA" w:rsidRDefault="009332FE" w:rsidP="009332FE">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9332FE" w:rsidRPr="003B110D" w:rsidRDefault="009332FE" w:rsidP="009332FE">
            <w:pPr>
              <w:rPr>
                <w:rFonts w:ascii="Arial" w:hAnsi="Arial" w:cs="Arial"/>
                <w:sz w:val="20"/>
                <w:szCs w:val="20"/>
              </w:rPr>
            </w:pPr>
            <w:r w:rsidRPr="003B110D">
              <w:rPr>
                <w:rFonts w:ascii="Arial" w:hAnsi="Arial" w:cs="Arial"/>
                <w:sz w:val="20"/>
                <w:szCs w:val="20"/>
              </w:rPr>
              <w:t>33211300</w:t>
            </w:r>
          </w:p>
        </w:tc>
        <w:tc>
          <w:tcPr>
            <w:tcW w:w="2409" w:type="dxa"/>
            <w:vAlign w:val="bottom"/>
          </w:tcPr>
          <w:p w:rsidR="009332FE" w:rsidRPr="00F952C0" w:rsidRDefault="009332FE" w:rsidP="009332FE">
            <w:pPr>
              <w:rPr>
                <w:rFonts w:ascii="Arial" w:hAnsi="Arial" w:cs="Arial"/>
                <w:sz w:val="20"/>
                <w:szCs w:val="20"/>
                <w:lang w:val="ru-RU"/>
              </w:rPr>
            </w:pPr>
            <w:r w:rsidRPr="003B110D">
              <w:rPr>
                <w:rFonts w:ascii="Arial" w:hAnsi="Arial" w:cs="Arial"/>
                <w:sz w:val="20"/>
                <w:szCs w:val="20"/>
              </w:rPr>
              <w:t>Cobas</w:t>
            </w:r>
            <w:r w:rsidRPr="00F952C0">
              <w:rPr>
                <w:rFonts w:ascii="Arial" w:hAnsi="Arial" w:cs="Arial"/>
                <w:sz w:val="20"/>
                <w:szCs w:val="20"/>
                <w:lang w:val="ru-RU"/>
              </w:rPr>
              <w:t xml:space="preserve"> </w:t>
            </w:r>
            <w:r w:rsidRPr="003B110D">
              <w:rPr>
                <w:rFonts w:ascii="Arial" w:hAnsi="Arial" w:cs="Arial"/>
                <w:sz w:val="20"/>
                <w:szCs w:val="20"/>
              </w:rPr>
              <w:t>c</w:t>
            </w:r>
            <w:r w:rsidRPr="00F952C0">
              <w:rPr>
                <w:rFonts w:ascii="Arial" w:hAnsi="Arial" w:cs="Arial"/>
                <w:sz w:val="20"/>
                <w:szCs w:val="20"/>
                <w:lang w:val="ru-RU"/>
              </w:rPr>
              <w:t>111  тестовый набор для определения кальция</w:t>
            </w:r>
          </w:p>
        </w:tc>
        <w:tc>
          <w:tcPr>
            <w:tcW w:w="4678" w:type="dxa"/>
            <w:vAlign w:val="bottom"/>
          </w:tcPr>
          <w:p w:rsidR="009332FE" w:rsidRPr="00F952C0" w:rsidRDefault="009332FE" w:rsidP="009332FE">
            <w:pPr>
              <w:rPr>
                <w:rFonts w:ascii="Arial" w:hAnsi="Arial" w:cs="Arial"/>
                <w:sz w:val="20"/>
                <w:szCs w:val="20"/>
                <w:lang w:val="ru-RU"/>
              </w:rPr>
            </w:pPr>
            <w:r w:rsidRPr="003B110D">
              <w:rPr>
                <w:rFonts w:ascii="Arial" w:hAnsi="Arial" w:cs="Arial"/>
                <w:sz w:val="20"/>
                <w:szCs w:val="20"/>
              </w:rPr>
              <w:t>Cobas</w:t>
            </w:r>
            <w:r w:rsidRPr="00F952C0">
              <w:rPr>
                <w:rFonts w:ascii="Arial" w:hAnsi="Arial" w:cs="Arial"/>
                <w:sz w:val="20"/>
                <w:szCs w:val="20"/>
                <w:lang w:val="ru-RU"/>
              </w:rPr>
              <w:t xml:space="preserve"> </w:t>
            </w:r>
            <w:r w:rsidRPr="003B110D">
              <w:rPr>
                <w:rFonts w:ascii="Arial" w:hAnsi="Arial" w:cs="Arial"/>
                <w:sz w:val="20"/>
                <w:szCs w:val="20"/>
              </w:rPr>
              <w:t>c</w:t>
            </w:r>
            <w:r w:rsidRPr="00F952C0">
              <w:rPr>
                <w:rFonts w:ascii="Arial" w:hAnsi="Arial" w:cs="Arial"/>
                <w:sz w:val="20"/>
                <w:szCs w:val="20"/>
                <w:lang w:val="ru-RU"/>
              </w:rPr>
              <w:t>111  тестовый набор для определения кальция</w:t>
            </w:r>
          </w:p>
        </w:tc>
        <w:tc>
          <w:tcPr>
            <w:tcW w:w="992" w:type="dxa"/>
          </w:tcPr>
          <w:p w:rsidR="009332FE" w:rsidRPr="003B110D" w:rsidRDefault="009332FE" w:rsidP="009332FE">
            <w:pPr>
              <w:rPr>
                <w:rFonts w:ascii="Arial" w:hAnsi="Arial" w:cs="Arial"/>
                <w:sz w:val="20"/>
                <w:szCs w:val="20"/>
              </w:rPr>
            </w:pPr>
            <w:r w:rsidRPr="003B110D">
              <w:rPr>
                <w:rFonts w:ascii="Arial" w:hAnsi="Arial" w:cs="Arial"/>
                <w:sz w:val="20"/>
                <w:szCs w:val="20"/>
              </w:rPr>
              <w:t>штук</w:t>
            </w:r>
          </w:p>
        </w:tc>
        <w:tc>
          <w:tcPr>
            <w:tcW w:w="992" w:type="dxa"/>
            <w:vAlign w:val="center"/>
          </w:tcPr>
          <w:p w:rsidR="009332FE" w:rsidRPr="003B110D" w:rsidRDefault="009332FE" w:rsidP="009332FE">
            <w:pPr>
              <w:jc w:val="center"/>
              <w:rPr>
                <w:rFonts w:ascii="Arial" w:hAnsi="Arial" w:cs="Arial"/>
                <w:sz w:val="20"/>
                <w:szCs w:val="20"/>
              </w:rPr>
            </w:pPr>
            <w:r w:rsidRPr="003B110D">
              <w:rPr>
                <w:rFonts w:ascii="Arial" w:hAnsi="Arial" w:cs="Arial"/>
                <w:sz w:val="20"/>
                <w:szCs w:val="20"/>
              </w:rPr>
              <w:t>2</w:t>
            </w:r>
          </w:p>
        </w:tc>
        <w:tc>
          <w:tcPr>
            <w:tcW w:w="1308" w:type="dxa"/>
            <w:vMerge/>
          </w:tcPr>
          <w:p w:rsidR="009332FE" w:rsidRPr="00D454AA" w:rsidRDefault="009332FE" w:rsidP="009332FE">
            <w:pPr>
              <w:jc w:val="center"/>
              <w:rPr>
                <w:rFonts w:ascii="Arial LatArm" w:hAnsi="Arial LatArm" w:cs="Arial"/>
                <w:sz w:val="10"/>
                <w:szCs w:val="20"/>
                <w:lang w:val="hy-AM"/>
              </w:rPr>
            </w:pPr>
          </w:p>
        </w:tc>
        <w:tc>
          <w:tcPr>
            <w:tcW w:w="1102" w:type="dxa"/>
            <w:vMerge/>
            <w:vAlign w:val="center"/>
          </w:tcPr>
          <w:p w:rsidR="009332FE" w:rsidRPr="00D454AA" w:rsidRDefault="009332FE" w:rsidP="009332FE">
            <w:pPr>
              <w:rPr>
                <w:rFonts w:ascii="Arial LatArm" w:hAnsi="Arial LatArm" w:cs="Arial"/>
                <w:sz w:val="10"/>
                <w:szCs w:val="20"/>
                <w:lang w:val="hy-AM"/>
              </w:rPr>
            </w:pPr>
          </w:p>
        </w:tc>
        <w:tc>
          <w:tcPr>
            <w:tcW w:w="1702" w:type="dxa"/>
            <w:vMerge/>
            <w:shd w:val="clear" w:color="auto" w:fill="auto"/>
            <w:vAlign w:val="center"/>
          </w:tcPr>
          <w:p w:rsidR="009332FE" w:rsidRPr="00D454AA" w:rsidRDefault="009332FE" w:rsidP="009332FE">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33691159</w:t>
            </w:r>
          </w:p>
        </w:tc>
        <w:tc>
          <w:tcPr>
            <w:tcW w:w="2409" w:type="dxa"/>
            <w:vAlign w:val="center"/>
          </w:tcPr>
          <w:p w:rsidR="004D67E8" w:rsidRPr="003B110D" w:rsidRDefault="004D67E8" w:rsidP="004D67E8">
            <w:pPr>
              <w:rPr>
                <w:rFonts w:ascii="Arial" w:hAnsi="Arial" w:cs="Arial"/>
                <w:sz w:val="20"/>
                <w:szCs w:val="20"/>
              </w:rPr>
            </w:pPr>
            <w:r w:rsidRPr="003B110D">
              <w:rPr>
                <w:rFonts w:ascii="Arial" w:hAnsi="Arial" w:cs="Arial"/>
                <w:sz w:val="20"/>
                <w:szCs w:val="20"/>
              </w:rPr>
              <w:t>Тест на гепатит С</w:t>
            </w:r>
          </w:p>
        </w:tc>
        <w:tc>
          <w:tcPr>
            <w:tcW w:w="4678" w:type="dxa"/>
            <w:vAlign w:val="center"/>
          </w:tcPr>
          <w:p w:rsidR="004D67E8" w:rsidRPr="003B110D" w:rsidRDefault="004D67E8" w:rsidP="004D67E8">
            <w:pPr>
              <w:rPr>
                <w:rFonts w:ascii="Arial" w:hAnsi="Arial" w:cs="Arial"/>
                <w:sz w:val="20"/>
                <w:szCs w:val="20"/>
              </w:rPr>
            </w:pPr>
            <w:r w:rsidRPr="003B110D">
              <w:rPr>
                <w:rFonts w:ascii="Arial" w:hAnsi="Arial" w:cs="Arial"/>
                <w:sz w:val="20"/>
                <w:szCs w:val="20"/>
              </w:rPr>
              <w:t>Тест на гепатит С</w:t>
            </w:r>
          </w:p>
        </w:tc>
        <w:tc>
          <w:tcPr>
            <w:tcW w:w="992" w:type="dxa"/>
            <w:vAlign w:val="bottom"/>
          </w:tcPr>
          <w:p w:rsidR="004D67E8" w:rsidRPr="003B110D" w:rsidRDefault="004D67E8" w:rsidP="004D67E8">
            <w:pPr>
              <w:jc w:val="center"/>
              <w:rPr>
                <w:rFonts w:ascii="Arial" w:hAnsi="Arial" w:cs="Arial"/>
                <w:sz w:val="20"/>
                <w:szCs w:val="20"/>
              </w:rPr>
            </w:pPr>
            <w:r w:rsidRPr="003B110D">
              <w:rPr>
                <w:rFonts w:ascii="Arial" w:hAnsi="Arial" w:cs="Arial"/>
                <w:sz w:val="20"/>
                <w:szCs w:val="20"/>
              </w:rPr>
              <w:t>тест</w:t>
            </w:r>
          </w:p>
        </w:tc>
        <w:tc>
          <w:tcPr>
            <w:tcW w:w="992" w:type="dxa"/>
            <w:vAlign w:val="bottom"/>
          </w:tcPr>
          <w:p w:rsidR="004D67E8" w:rsidRPr="003B110D" w:rsidRDefault="004D67E8" w:rsidP="004D67E8">
            <w:pPr>
              <w:jc w:val="center"/>
              <w:rPr>
                <w:rFonts w:ascii="Arial" w:hAnsi="Arial" w:cs="Arial"/>
                <w:sz w:val="20"/>
                <w:szCs w:val="20"/>
              </w:rPr>
            </w:pPr>
            <w:r w:rsidRPr="003B110D">
              <w:rPr>
                <w:rFonts w:ascii="Arial" w:hAnsi="Arial" w:cs="Arial"/>
                <w:sz w:val="20"/>
                <w:szCs w:val="20"/>
              </w:rPr>
              <w:t>3000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9A0E79">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4D67E8" w:rsidRPr="003B110D" w:rsidRDefault="004D67E8" w:rsidP="004D67E8">
            <w:pPr>
              <w:rPr>
                <w:rFonts w:ascii="Arial" w:hAnsi="Arial" w:cs="Arial"/>
                <w:sz w:val="20"/>
                <w:szCs w:val="20"/>
              </w:rPr>
            </w:pPr>
            <w:r w:rsidRPr="003B110D">
              <w:rPr>
                <w:rFonts w:ascii="Arial" w:hAnsi="Arial" w:cs="Arial"/>
                <w:sz w:val="20"/>
                <w:szCs w:val="20"/>
              </w:rPr>
              <w:t>33691142</w:t>
            </w:r>
          </w:p>
        </w:tc>
        <w:tc>
          <w:tcPr>
            <w:tcW w:w="2409" w:type="dxa"/>
          </w:tcPr>
          <w:p w:rsidR="004D67E8" w:rsidRPr="003B110D" w:rsidRDefault="004D67E8" w:rsidP="004D67E8">
            <w:pPr>
              <w:rPr>
                <w:rFonts w:ascii="Arial" w:hAnsi="Arial" w:cs="Arial"/>
                <w:sz w:val="20"/>
                <w:szCs w:val="20"/>
              </w:rPr>
            </w:pPr>
            <w:r w:rsidRPr="003B110D">
              <w:rPr>
                <w:rFonts w:ascii="Arial" w:hAnsi="Arial" w:cs="Arial"/>
                <w:sz w:val="20"/>
                <w:szCs w:val="20"/>
              </w:rPr>
              <w:t xml:space="preserve">Метиленовый синий </w:t>
            </w:r>
          </w:p>
        </w:tc>
        <w:tc>
          <w:tcPr>
            <w:tcW w:w="4678" w:type="dxa"/>
          </w:tcPr>
          <w:p w:rsidR="004D67E8" w:rsidRPr="003B110D" w:rsidRDefault="004D67E8" w:rsidP="004D67E8">
            <w:pPr>
              <w:rPr>
                <w:rFonts w:ascii="Arial" w:hAnsi="Arial" w:cs="Arial"/>
                <w:sz w:val="20"/>
                <w:szCs w:val="20"/>
              </w:rPr>
            </w:pPr>
            <w:r w:rsidRPr="003B110D">
              <w:rPr>
                <w:rFonts w:ascii="Arial" w:hAnsi="Arial" w:cs="Arial"/>
                <w:sz w:val="20"/>
                <w:szCs w:val="20"/>
              </w:rPr>
              <w:t xml:space="preserve">Метиленовый синий </w:t>
            </w:r>
          </w:p>
        </w:tc>
        <w:tc>
          <w:tcPr>
            <w:tcW w:w="992" w:type="dxa"/>
            <w:vAlign w:val="center"/>
          </w:tcPr>
          <w:p w:rsidR="004D67E8" w:rsidRPr="003B110D" w:rsidRDefault="009332FE" w:rsidP="004D67E8">
            <w:pPr>
              <w:jc w:val="center"/>
              <w:rPr>
                <w:rFonts w:ascii="Arial" w:hAnsi="Arial" w:cs="Arial"/>
                <w:sz w:val="20"/>
                <w:szCs w:val="20"/>
              </w:rPr>
            </w:pPr>
            <w:r w:rsidRPr="003B110D">
              <w:rPr>
                <w:rFonts w:ascii="Arial" w:hAnsi="Arial" w:cs="Arial"/>
                <w:sz w:val="20"/>
                <w:szCs w:val="20"/>
              </w:rPr>
              <w:t>флакон</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30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F952C0">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tcPr>
          <w:p w:rsidR="004D67E8" w:rsidRPr="003B110D" w:rsidRDefault="004D67E8" w:rsidP="004D67E8">
            <w:pPr>
              <w:rPr>
                <w:rFonts w:ascii="Arial" w:hAnsi="Arial" w:cs="Arial"/>
                <w:sz w:val="20"/>
                <w:szCs w:val="20"/>
              </w:rPr>
            </w:pPr>
            <w:r w:rsidRPr="003B110D">
              <w:rPr>
                <w:rFonts w:ascii="Arial" w:hAnsi="Arial" w:cs="Arial"/>
                <w:sz w:val="20"/>
                <w:szCs w:val="20"/>
              </w:rPr>
              <w:t>24451141</w:t>
            </w:r>
          </w:p>
        </w:tc>
        <w:tc>
          <w:tcPr>
            <w:tcW w:w="2409" w:type="dxa"/>
            <w:vAlign w:val="center"/>
          </w:tcPr>
          <w:p w:rsidR="004D67E8" w:rsidRPr="003B110D" w:rsidRDefault="004D67E8" w:rsidP="004D67E8">
            <w:pPr>
              <w:rPr>
                <w:rFonts w:ascii="Arial" w:hAnsi="Arial" w:cs="Arial"/>
                <w:sz w:val="20"/>
                <w:szCs w:val="20"/>
              </w:rPr>
            </w:pPr>
            <w:r w:rsidRPr="003B110D">
              <w:rPr>
                <w:rFonts w:ascii="Arial" w:hAnsi="Arial" w:cs="Arial"/>
                <w:sz w:val="20"/>
                <w:szCs w:val="20"/>
              </w:rPr>
              <w:t>Дезинфицирующие средства /Аниозим XL 3/</w:t>
            </w:r>
          </w:p>
          <w:p w:rsidR="004D67E8" w:rsidRPr="003B110D" w:rsidRDefault="004D67E8" w:rsidP="004D67E8">
            <w:pPr>
              <w:rPr>
                <w:rFonts w:ascii="Arial" w:hAnsi="Arial" w:cs="Arial"/>
                <w:sz w:val="20"/>
                <w:szCs w:val="20"/>
              </w:rPr>
            </w:pPr>
          </w:p>
        </w:tc>
        <w:tc>
          <w:tcPr>
            <w:tcW w:w="4678" w:type="dxa"/>
            <w:vAlign w:val="center"/>
          </w:tcPr>
          <w:p w:rsidR="004D67E8" w:rsidRPr="00F952C0" w:rsidRDefault="004D67E8" w:rsidP="004D67E8">
            <w:pPr>
              <w:rPr>
                <w:rFonts w:ascii="Arial" w:hAnsi="Arial" w:cs="Arial"/>
                <w:sz w:val="20"/>
                <w:szCs w:val="20"/>
                <w:lang w:val="ru-RU"/>
              </w:rPr>
            </w:pPr>
            <w:r w:rsidRPr="003B110D">
              <w:rPr>
                <w:rFonts w:ascii="Arial" w:hAnsi="Arial" w:cs="Arial"/>
                <w:sz w:val="20"/>
                <w:szCs w:val="20"/>
              </w:rPr>
              <w:t> </w:t>
            </w:r>
            <w:r w:rsidRPr="00F952C0">
              <w:rPr>
                <w:rFonts w:ascii="Arial" w:hAnsi="Arial" w:cs="Arial"/>
                <w:sz w:val="20"/>
                <w:szCs w:val="20"/>
                <w:lang w:val="ru-RU"/>
              </w:rPr>
              <w:t xml:space="preserve"> Дезинфицирующее средство, содержащее тройной комплекс ферментов, для очистки, мытья и обеззараживания хирургических и медицинских инструментов, в том числе стоматологических, термочувствительных инструментов и эндоскопического оборудования. Дезинфицирующее средство должно обладать хорошими моющими свойствами, не портить обрабатываемые предметы, не фиксировать органические загрязнения, не вызывать коррозию металлов.</w:t>
            </w:r>
          </w:p>
          <w:p w:rsidR="004D67E8" w:rsidRPr="00F952C0" w:rsidRDefault="004D67E8" w:rsidP="004D67E8">
            <w:pPr>
              <w:rPr>
                <w:rFonts w:ascii="Arial" w:hAnsi="Arial" w:cs="Arial"/>
                <w:sz w:val="20"/>
                <w:szCs w:val="20"/>
                <w:lang w:val="ru-RU"/>
              </w:rPr>
            </w:pPr>
            <w:r w:rsidRPr="00F952C0">
              <w:rPr>
                <w:rFonts w:ascii="Arial" w:hAnsi="Arial" w:cs="Arial"/>
                <w:sz w:val="20"/>
                <w:szCs w:val="20"/>
                <w:lang w:val="ru-RU"/>
              </w:rPr>
              <w:br/>
              <w:t xml:space="preserve"> Действующие вещества: </w:t>
            </w:r>
            <w:r w:rsidRPr="003B110D">
              <w:rPr>
                <w:rFonts w:ascii="Arial" w:hAnsi="Arial" w:cs="Arial"/>
                <w:sz w:val="20"/>
                <w:szCs w:val="20"/>
              </w:rPr>
              <w:t>N</w:t>
            </w:r>
            <w:r w:rsidRPr="00F952C0">
              <w:rPr>
                <w:rFonts w:ascii="Arial" w:hAnsi="Arial" w:cs="Arial"/>
                <w:sz w:val="20"/>
                <w:szCs w:val="20"/>
                <w:lang w:val="ru-RU"/>
              </w:rPr>
              <w:t>,</w:t>
            </w:r>
            <w:r w:rsidRPr="003B110D">
              <w:rPr>
                <w:rFonts w:ascii="Arial" w:hAnsi="Arial" w:cs="Arial"/>
                <w:sz w:val="20"/>
                <w:szCs w:val="20"/>
              </w:rPr>
              <w:t>N</w:t>
            </w:r>
            <w:r w:rsidRPr="00F952C0">
              <w:rPr>
                <w:rFonts w:ascii="Arial" w:hAnsi="Arial" w:cs="Arial"/>
                <w:sz w:val="20"/>
                <w:szCs w:val="20"/>
                <w:lang w:val="ru-RU"/>
              </w:rPr>
              <w:t>-дидецил-</w:t>
            </w:r>
            <w:r w:rsidRPr="003B110D">
              <w:rPr>
                <w:rFonts w:ascii="Arial" w:hAnsi="Arial" w:cs="Arial"/>
                <w:sz w:val="20"/>
                <w:szCs w:val="20"/>
              </w:rPr>
              <w:t>N</w:t>
            </w:r>
            <w:r w:rsidRPr="00F952C0">
              <w:rPr>
                <w:rFonts w:ascii="Arial" w:hAnsi="Arial" w:cs="Arial"/>
                <w:sz w:val="20"/>
                <w:szCs w:val="20"/>
                <w:lang w:val="ru-RU"/>
              </w:rPr>
              <w:t>,</w:t>
            </w:r>
            <w:r w:rsidRPr="003B110D">
              <w:rPr>
                <w:rFonts w:ascii="Arial" w:hAnsi="Arial" w:cs="Arial"/>
                <w:sz w:val="20"/>
                <w:szCs w:val="20"/>
              </w:rPr>
              <w:t>N</w:t>
            </w:r>
            <w:r w:rsidRPr="00F952C0">
              <w:rPr>
                <w:rFonts w:ascii="Arial" w:hAnsi="Arial" w:cs="Arial"/>
                <w:sz w:val="20"/>
                <w:szCs w:val="20"/>
                <w:lang w:val="ru-RU"/>
              </w:rPr>
              <w:t>-диметиламмония карбонат 1,06-1,44%, ферментный комплекс (протеаза, амилаза, маннаназа) 0,06-0,07%,</w:t>
            </w:r>
          </w:p>
          <w:p w:rsidR="004D67E8" w:rsidRPr="00F952C0" w:rsidRDefault="004D67E8" w:rsidP="004D67E8">
            <w:pPr>
              <w:rPr>
                <w:rFonts w:ascii="Arial" w:hAnsi="Arial" w:cs="Arial"/>
                <w:sz w:val="20"/>
                <w:szCs w:val="20"/>
                <w:lang w:val="ru-RU"/>
              </w:rPr>
            </w:pPr>
            <w:r w:rsidRPr="00F952C0">
              <w:rPr>
                <w:rFonts w:ascii="Arial" w:hAnsi="Arial" w:cs="Arial"/>
                <w:sz w:val="20"/>
                <w:szCs w:val="20"/>
                <w:lang w:val="ru-RU"/>
              </w:rPr>
              <w:t>Дополнительные ингредиенты: моющие средства, стабилизаторы, хелатирующий агент, ароматизатор, краситель, вода до 100%.</w:t>
            </w:r>
          </w:p>
          <w:p w:rsidR="004D67E8" w:rsidRPr="00F952C0" w:rsidRDefault="004D67E8" w:rsidP="004D67E8">
            <w:pPr>
              <w:rPr>
                <w:rFonts w:ascii="Arial" w:hAnsi="Arial" w:cs="Arial"/>
                <w:sz w:val="20"/>
                <w:szCs w:val="20"/>
                <w:lang w:val="ru-RU"/>
              </w:rPr>
            </w:pPr>
            <w:proofErr w:type="gramStart"/>
            <w:r w:rsidRPr="00F952C0">
              <w:rPr>
                <w:rFonts w:ascii="Arial" w:hAnsi="Arial" w:cs="Arial"/>
                <w:sz w:val="20"/>
                <w:szCs w:val="20"/>
                <w:lang w:val="ru-RU"/>
              </w:rPr>
              <w:t>Активность - Оказывает противомикробное действие на вирусы (в т.ч. внеэндокринный гепатит, ВИЧ-инфекцию, полиомиелит), бактерии (в т.ч. микобактерии туберкулеза), грибы (</w:t>
            </w:r>
            <w:r w:rsidRPr="003B110D">
              <w:rPr>
                <w:rFonts w:ascii="Arial" w:hAnsi="Arial" w:cs="Arial"/>
                <w:sz w:val="20"/>
                <w:szCs w:val="20"/>
              </w:rPr>
              <w:t>Candida</w:t>
            </w:r>
            <w:r w:rsidRPr="00F952C0">
              <w:rPr>
                <w:rFonts w:ascii="Arial" w:hAnsi="Arial" w:cs="Arial"/>
                <w:sz w:val="20"/>
                <w:szCs w:val="20"/>
                <w:lang w:val="ru-RU"/>
              </w:rPr>
              <w:t xml:space="preserve"> и </w:t>
            </w:r>
            <w:r w:rsidRPr="003B110D">
              <w:rPr>
                <w:rFonts w:ascii="Arial" w:hAnsi="Arial" w:cs="Arial"/>
                <w:sz w:val="20"/>
                <w:szCs w:val="20"/>
              </w:rPr>
              <w:t>Dermatophyta</w:t>
            </w:r>
            <w:r w:rsidRPr="00F952C0">
              <w:rPr>
                <w:rFonts w:ascii="Arial" w:hAnsi="Arial" w:cs="Arial"/>
                <w:sz w:val="20"/>
                <w:szCs w:val="20"/>
                <w:lang w:val="ru-RU"/>
              </w:rPr>
              <w:t>).</w:t>
            </w:r>
            <w:proofErr w:type="gramEnd"/>
          </w:p>
          <w:p w:rsidR="004D67E8" w:rsidRPr="003B110D" w:rsidRDefault="004D67E8" w:rsidP="004D67E8">
            <w:pPr>
              <w:rPr>
                <w:rFonts w:ascii="Arial" w:hAnsi="Arial" w:cs="Arial"/>
                <w:sz w:val="20"/>
                <w:szCs w:val="20"/>
              </w:rPr>
            </w:pPr>
            <w:r w:rsidRPr="003B110D">
              <w:rPr>
                <w:rFonts w:ascii="Arial" w:hAnsi="Arial" w:cs="Arial"/>
                <w:sz w:val="20"/>
                <w:szCs w:val="20"/>
              </w:rPr>
              <w:t>Срок годности концентрата – 3 года.</w:t>
            </w:r>
          </w:p>
          <w:p w:rsidR="004D67E8" w:rsidRPr="003B110D" w:rsidRDefault="004D67E8" w:rsidP="004D67E8">
            <w:pPr>
              <w:rPr>
                <w:rFonts w:ascii="Arial" w:hAnsi="Arial" w:cs="Arial"/>
                <w:sz w:val="20"/>
                <w:szCs w:val="20"/>
              </w:rPr>
            </w:pPr>
          </w:p>
        </w:tc>
        <w:tc>
          <w:tcPr>
            <w:tcW w:w="992" w:type="dxa"/>
            <w:vAlign w:val="bottom"/>
          </w:tcPr>
          <w:p w:rsidR="004D67E8" w:rsidRPr="003B110D" w:rsidRDefault="009332FE" w:rsidP="004D67E8">
            <w:pPr>
              <w:jc w:val="center"/>
              <w:rPr>
                <w:rFonts w:ascii="Arial" w:hAnsi="Arial" w:cs="Arial"/>
                <w:sz w:val="20"/>
                <w:szCs w:val="20"/>
              </w:rPr>
            </w:pPr>
            <w:r w:rsidRPr="003B110D">
              <w:rPr>
                <w:rFonts w:ascii="Arial" w:hAnsi="Arial" w:cs="Arial"/>
                <w:sz w:val="20"/>
                <w:szCs w:val="20"/>
              </w:rPr>
              <w:t>литр</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50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4D67E8" w:rsidRPr="00D454AA" w:rsidTr="004D67E8">
        <w:trPr>
          <w:trHeight w:val="1006"/>
        </w:trPr>
        <w:tc>
          <w:tcPr>
            <w:tcW w:w="959" w:type="dxa"/>
          </w:tcPr>
          <w:p w:rsidR="004D67E8" w:rsidRPr="00D454AA" w:rsidRDefault="004D67E8" w:rsidP="004D67E8">
            <w:pPr>
              <w:pStyle w:val="a3"/>
              <w:numPr>
                <w:ilvl w:val="0"/>
                <w:numId w:val="14"/>
              </w:numPr>
              <w:spacing w:after="0" w:line="240" w:lineRule="auto"/>
              <w:jc w:val="center"/>
              <w:rPr>
                <w:rFonts w:ascii="Arial LatArm" w:hAnsi="Arial LatArm"/>
                <w:sz w:val="20"/>
                <w:szCs w:val="16"/>
                <w:lang w:val="hy-AM"/>
              </w:rPr>
            </w:pPr>
          </w:p>
        </w:tc>
        <w:tc>
          <w:tcPr>
            <w:tcW w:w="1276" w:type="dxa"/>
          </w:tcPr>
          <w:p w:rsidR="004D67E8" w:rsidRPr="003B110D" w:rsidRDefault="004D67E8" w:rsidP="004D67E8">
            <w:pPr>
              <w:rPr>
                <w:rFonts w:ascii="Arial" w:hAnsi="Arial" w:cs="Arial"/>
                <w:sz w:val="20"/>
                <w:szCs w:val="20"/>
              </w:rPr>
            </w:pPr>
            <w:r w:rsidRPr="003B110D">
              <w:rPr>
                <w:rFonts w:ascii="Arial" w:hAnsi="Arial" w:cs="Arial"/>
                <w:sz w:val="20"/>
                <w:szCs w:val="20"/>
              </w:rPr>
              <w:t>24451141</w:t>
            </w:r>
          </w:p>
        </w:tc>
        <w:tc>
          <w:tcPr>
            <w:tcW w:w="2409" w:type="dxa"/>
            <w:vAlign w:val="center"/>
          </w:tcPr>
          <w:p w:rsidR="004D67E8" w:rsidRPr="00F952C0" w:rsidRDefault="004D67E8" w:rsidP="004D67E8">
            <w:pPr>
              <w:rPr>
                <w:rFonts w:ascii="Arial" w:hAnsi="Arial" w:cs="Arial"/>
                <w:sz w:val="20"/>
                <w:szCs w:val="20"/>
                <w:lang w:val="ru-RU"/>
              </w:rPr>
            </w:pPr>
            <w:r w:rsidRPr="00F952C0">
              <w:rPr>
                <w:rFonts w:ascii="Arial" w:hAnsi="Arial" w:cs="Arial"/>
                <w:sz w:val="20"/>
                <w:szCs w:val="20"/>
                <w:lang w:val="ru-RU"/>
              </w:rPr>
              <w:t>Дезинфицирующие средства Стерианос 2% /с соответствующим индикатором/</w:t>
            </w:r>
          </w:p>
          <w:p w:rsidR="004D67E8" w:rsidRPr="00F952C0" w:rsidRDefault="004D67E8" w:rsidP="004D67E8">
            <w:pPr>
              <w:rPr>
                <w:rFonts w:ascii="Arial" w:hAnsi="Arial" w:cs="Arial"/>
                <w:sz w:val="20"/>
                <w:szCs w:val="20"/>
                <w:lang w:val="ru-RU"/>
              </w:rPr>
            </w:pPr>
          </w:p>
        </w:tc>
        <w:tc>
          <w:tcPr>
            <w:tcW w:w="4678" w:type="dxa"/>
            <w:shd w:val="clear" w:color="auto" w:fill="auto"/>
            <w:vAlign w:val="center"/>
          </w:tcPr>
          <w:p w:rsidR="004D67E8" w:rsidRPr="00F952C0" w:rsidRDefault="004D67E8" w:rsidP="004D67E8">
            <w:pPr>
              <w:spacing w:line="240" w:lineRule="auto"/>
              <w:rPr>
                <w:rFonts w:ascii="Arial" w:hAnsi="Arial" w:cs="Arial"/>
                <w:sz w:val="20"/>
                <w:szCs w:val="20"/>
                <w:lang w:val="ru-RU"/>
              </w:rPr>
            </w:pPr>
            <w:r w:rsidRPr="00F952C0">
              <w:rPr>
                <w:rFonts w:ascii="Arial" w:hAnsi="Arial" w:cs="Arial"/>
                <w:sz w:val="20"/>
                <w:szCs w:val="20"/>
                <w:lang w:val="ru-RU"/>
              </w:rPr>
              <w:t>Дезинфицирующие средства /Стерианос 2% /с соответствующим индикатором/</w:t>
            </w:r>
          </w:p>
          <w:p w:rsidR="004D67E8" w:rsidRPr="00F952C0" w:rsidRDefault="004D67E8" w:rsidP="004D67E8">
            <w:pPr>
              <w:spacing w:line="240" w:lineRule="auto"/>
              <w:rPr>
                <w:rFonts w:ascii="Arial" w:hAnsi="Arial" w:cs="Arial"/>
                <w:sz w:val="20"/>
                <w:szCs w:val="20"/>
                <w:lang w:val="ru-RU"/>
              </w:rPr>
            </w:pPr>
            <w:proofErr w:type="gramStart"/>
            <w:r w:rsidRPr="00F952C0">
              <w:rPr>
                <w:rFonts w:ascii="Arial" w:hAnsi="Arial" w:cs="Arial"/>
                <w:sz w:val="20"/>
                <w:szCs w:val="20"/>
                <w:lang w:val="ru-RU"/>
              </w:rPr>
              <w:t>Предназначен</w:t>
            </w:r>
            <w:proofErr w:type="gramEnd"/>
            <w:r w:rsidRPr="00F952C0">
              <w:rPr>
                <w:rFonts w:ascii="Arial" w:hAnsi="Arial" w:cs="Arial"/>
                <w:sz w:val="20"/>
                <w:szCs w:val="20"/>
                <w:lang w:val="ru-RU"/>
              </w:rPr>
              <w:t xml:space="preserve"> для дезинфекции и стерилизации высокого уровня всех хирургических и медицинских инструментов, включая стоматологические, термочувствительные инструменты и эндоскопическое оборудование.</w:t>
            </w:r>
          </w:p>
          <w:p w:rsidR="004D67E8" w:rsidRPr="00F952C0" w:rsidRDefault="004D67E8" w:rsidP="004D67E8">
            <w:pPr>
              <w:spacing w:line="240" w:lineRule="auto"/>
              <w:rPr>
                <w:rFonts w:ascii="Arial" w:hAnsi="Arial" w:cs="Arial"/>
                <w:sz w:val="20"/>
                <w:szCs w:val="20"/>
                <w:lang w:val="ru-RU"/>
              </w:rPr>
            </w:pPr>
            <w:r w:rsidRPr="00F952C0">
              <w:rPr>
                <w:rFonts w:ascii="Arial" w:hAnsi="Arial" w:cs="Arial"/>
                <w:sz w:val="20"/>
                <w:szCs w:val="20"/>
                <w:lang w:val="ru-RU"/>
              </w:rPr>
              <w:t>Состав - глютаральдегид 20%, стабилизатор и другие вспомогательные ингредиенты.</w:t>
            </w:r>
          </w:p>
          <w:p w:rsidR="004D67E8" w:rsidRPr="00F952C0" w:rsidRDefault="004D67E8" w:rsidP="004D67E8">
            <w:pPr>
              <w:spacing w:line="240" w:lineRule="auto"/>
              <w:rPr>
                <w:rFonts w:ascii="Arial" w:hAnsi="Arial" w:cs="Arial"/>
                <w:sz w:val="20"/>
                <w:szCs w:val="20"/>
                <w:lang w:val="ru-RU"/>
              </w:rPr>
            </w:pPr>
            <w:proofErr w:type="gramStart"/>
            <w:r w:rsidRPr="00F952C0">
              <w:rPr>
                <w:rFonts w:ascii="Arial" w:hAnsi="Arial" w:cs="Arial"/>
                <w:sz w:val="20"/>
                <w:szCs w:val="20"/>
                <w:lang w:val="ru-RU"/>
              </w:rPr>
              <w:t>Активность - Оказывает противомикробное действие на вирусы (в т.ч. эктопический гепатит, ВИЧ-инфекцию), бактерии (в т.ч. микобактерии туберкулеза), грибы (кандида и дерматофитии), оказывает выраженное спороцидное действие.</w:t>
            </w:r>
            <w:proofErr w:type="gramEnd"/>
          </w:p>
          <w:p w:rsidR="004D67E8" w:rsidRPr="00F952C0" w:rsidRDefault="004D67E8" w:rsidP="004D67E8">
            <w:pPr>
              <w:rPr>
                <w:rFonts w:ascii="Arial" w:hAnsi="Arial" w:cs="Arial"/>
                <w:sz w:val="20"/>
                <w:szCs w:val="20"/>
                <w:lang w:val="ru-RU"/>
              </w:rPr>
            </w:pPr>
          </w:p>
        </w:tc>
        <w:tc>
          <w:tcPr>
            <w:tcW w:w="992" w:type="dxa"/>
            <w:vAlign w:val="bottom"/>
          </w:tcPr>
          <w:p w:rsidR="004D67E8" w:rsidRPr="003B110D" w:rsidRDefault="009332FE" w:rsidP="004D67E8">
            <w:pPr>
              <w:jc w:val="center"/>
              <w:rPr>
                <w:rFonts w:ascii="Arial" w:hAnsi="Arial" w:cs="Arial"/>
                <w:sz w:val="20"/>
                <w:szCs w:val="20"/>
              </w:rPr>
            </w:pPr>
            <w:r w:rsidRPr="003B110D">
              <w:rPr>
                <w:rFonts w:ascii="Arial" w:hAnsi="Arial" w:cs="Arial"/>
                <w:sz w:val="20"/>
                <w:szCs w:val="20"/>
              </w:rPr>
              <w:t>литр</w:t>
            </w:r>
          </w:p>
        </w:tc>
        <w:tc>
          <w:tcPr>
            <w:tcW w:w="992" w:type="dxa"/>
            <w:vAlign w:val="center"/>
          </w:tcPr>
          <w:p w:rsidR="004D67E8" w:rsidRPr="003B110D" w:rsidRDefault="004D67E8" w:rsidP="004D67E8">
            <w:pPr>
              <w:jc w:val="center"/>
              <w:rPr>
                <w:rFonts w:ascii="Arial" w:hAnsi="Arial" w:cs="Arial"/>
                <w:sz w:val="20"/>
                <w:szCs w:val="20"/>
              </w:rPr>
            </w:pPr>
            <w:r w:rsidRPr="003B110D">
              <w:rPr>
                <w:rFonts w:ascii="Arial" w:hAnsi="Arial" w:cs="Arial"/>
                <w:sz w:val="20"/>
                <w:szCs w:val="20"/>
              </w:rPr>
              <w:t>50</w:t>
            </w:r>
          </w:p>
        </w:tc>
        <w:tc>
          <w:tcPr>
            <w:tcW w:w="1308" w:type="dxa"/>
            <w:vMerge/>
          </w:tcPr>
          <w:p w:rsidR="004D67E8" w:rsidRPr="00D454AA" w:rsidRDefault="004D67E8" w:rsidP="004D67E8">
            <w:pPr>
              <w:jc w:val="center"/>
              <w:rPr>
                <w:rFonts w:ascii="Arial LatArm" w:hAnsi="Arial LatArm" w:cs="Arial"/>
                <w:sz w:val="10"/>
                <w:szCs w:val="20"/>
                <w:lang w:val="hy-AM"/>
              </w:rPr>
            </w:pPr>
          </w:p>
        </w:tc>
        <w:tc>
          <w:tcPr>
            <w:tcW w:w="1102" w:type="dxa"/>
            <w:vMerge/>
            <w:vAlign w:val="center"/>
          </w:tcPr>
          <w:p w:rsidR="004D67E8" w:rsidRPr="00D454AA" w:rsidRDefault="004D67E8" w:rsidP="004D67E8">
            <w:pPr>
              <w:rPr>
                <w:rFonts w:ascii="Arial LatArm" w:hAnsi="Arial LatArm" w:cs="Arial"/>
                <w:sz w:val="10"/>
                <w:szCs w:val="20"/>
                <w:lang w:val="hy-AM"/>
              </w:rPr>
            </w:pPr>
          </w:p>
        </w:tc>
        <w:tc>
          <w:tcPr>
            <w:tcW w:w="1702" w:type="dxa"/>
            <w:vMerge/>
            <w:shd w:val="clear" w:color="auto" w:fill="auto"/>
            <w:vAlign w:val="center"/>
          </w:tcPr>
          <w:p w:rsidR="004D67E8" w:rsidRPr="00D454AA" w:rsidRDefault="004D67E8" w:rsidP="004D67E8">
            <w:pPr>
              <w:rPr>
                <w:rFonts w:ascii="Arial LatArm" w:hAnsi="Arial LatArm" w:cs="Calibri"/>
                <w:color w:val="000000"/>
                <w:sz w:val="10"/>
                <w:lang w:val="hy-AM"/>
              </w:rPr>
            </w:pPr>
          </w:p>
        </w:tc>
      </w:tr>
      <w:tr w:rsidR="00D1581C" w:rsidRPr="00D454AA" w:rsidTr="004D67E8">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tcPr>
          <w:p w:rsidR="00D1581C" w:rsidRPr="003B110D" w:rsidRDefault="00D1581C" w:rsidP="00D1581C">
            <w:pPr>
              <w:rPr>
                <w:rFonts w:ascii="Arial" w:hAnsi="Arial" w:cs="Arial"/>
                <w:sz w:val="20"/>
                <w:szCs w:val="20"/>
              </w:rPr>
            </w:pPr>
            <w:r w:rsidRPr="003B110D">
              <w:rPr>
                <w:rFonts w:ascii="Arial" w:hAnsi="Arial" w:cs="Arial"/>
                <w:sz w:val="20"/>
                <w:szCs w:val="20"/>
              </w:rPr>
              <w:t>24451141</w:t>
            </w:r>
          </w:p>
        </w:tc>
        <w:tc>
          <w:tcPr>
            <w:tcW w:w="2409" w:type="dxa"/>
          </w:tcPr>
          <w:p w:rsidR="00D1581C" w:rsidRPr="003B110D" w:rsidRDefault="004D67E8" w:rsidP="004D67E8">
            <w:pPr>
              <w:rPr>
                <w:rFonts w:ascii="Arial" w:hAnsi="Arial" w:cs="Arial"/>
                <w:sz w:val="20"/>
                <w:szCs w:val="20"/>
              </w:rPr>
            </w:pPr>
            <w:r w:rsidRPr="003B110D">
              <w:rPr>
                <w:rFonts w:ascii="Arial" w:hAnsi="Arial" w:cs="Arial"/>
                <w:sz w:val="20"/>
                <w:szCs w:val="20"/>
              </w:rPr>
              <w:t xml:space="preserve">Дезинфицирующие средства </w:t>
            </w:r>
            <w:r w:rsidR="00D1581C" w:rsidRPr="003B110D">
              <w:rPr>
                <w:rFonts w:ascii="Arial" w:hAnsi="Arial" w:cs="Arial"/>
                <w:sz w:val="20"/>
                <w:szCs w:val="20"/>
              </w:rPr>
              <w:t>/</w:t>
            </w:r>
            <w:r w:rsidRPr="003B110D">
              <w:rPr>
                <w:rFonts w:ascii="Arial" w:hAnsi="Arial" w:cs="Arial"/>
                <w:sz w:val="20"/>
                <w:szCs w:val="20"/>
              </w:rPr>
              <w:t>АНИОСЖЕЛЬ</w:t>
            </w:r>
            <w:r w:rsidR="00D1581C" w:rsidRPr="003B110D">
              <w:rPr>
                <w:rFonts w:ascii="Arial" w:hAnsi="Arial" w:cs="Arial"/>
                <w:sz w:val="20"/>
                <w:szCs w:val="20"/>
              </w:rPr>
              <w:t xml:space="preserve">Լ 85 </w:t>
            </w:r>
            <w:r w:rsidRPr="003B110D">
              <w:rPr>
                <w:rFonts w:ascii="Arial" w:hAnsi="Arial" w:cs="Arial"/>
                <w:sz w:val="20"/>
                <w:szCs w:val="20"/>
              </w:rPr>
              <w:t>НПС</w:t>
            </w:r>
            <w:r w:rsidR="00D1581C" w:rsidRPr="003B110D">
              <w:rPr>
                <w:rFonts w:ascii="Arial" w:hAnsi="Arial" w:cs="Arial"/>
                <w:sz w:val="20"/>
                <w:szCs w:val="20"/>
              </w:rPr>
              <w:t>/</w:t>
            </w:r>
          </w:p>
        </w:tc>
        <w:tc>
          <w:tcPr>
            <w:tcW w:w="4678" w:type="dxa"/>
            <w:shd w:val="clear" w:color="auto" w:fill="auto"/>
            <w:vAlign w:val="center"/>
          </w:tcPr>
          <w:p w:rsidR="004D67E8" w:rsidRPr="00F952C0" w:rsidRDefault="004D67E8" w:rsidP="004D67E8">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Дезинфицирующее средство для гигиенической и хирургической обработки рук</w:t>
            </w:r>
          </w:p>
          <w:p w:rsidR="00D1581C" w:rsidRPr="00F952C0" w:rsidRDefault="00D1581C" w:rsidP="00D1581C">
            <w:pPr>
              <w:rPr>
                <w:rFonts w:ascii="Arial" w:hAnsi="Arial" w:cs="Arial"/>
                <w:sz w:val="20"/>
                <w:szCs w:val="20"/>
                <w:lang w:val="ru-RU"/>
              </w:rPr>
            </w:pPr>
          </w:p>
        </w:tc>
        <w:tc>
          <w:tcPr>
            <w:tcW w:w="992" w:type="dxa"/>
            <w:vAlign w:val="bottom"/>
          </w:tcPr>
          <w:p w:rsidR="00D1581C" w:rsidRPr="003B110D" w:rsidRDefault="009332FE" w:rsidP="00D1581C">
            <w:pPr>
              <w:jc w:val="center"/>
              <w:rPr>
                <w:rFonts w:ascii="Arial" w:hAnsi="Arial" w:cs="Arial"/>
                <w:sz w:val="20"/>
                <w:szCs w:val="20"/>
              </w:rPr>
            </w:pPr>
            <w:r w:rsidRPr="003B110D">
              <w:rPr>
                <w:rFonts w:ascii="Arial" w:hAnsi="Arial" w:cs="Arial"/>
                <w:sz w:val="20"/>
                <w:szCs w:val="20"/>
              </w:rPr>
              <w:t>литр</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20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D1581C" w:rsidRPr="00E62B57" w:rsidTr="009A0E79">
        <w:trPr>
          <w:trHeight w:val="1006"/>
        </w:trPr>
        <w:tc>
          <w:tcPr>
            <w:tcW w:w="959" w:type="dxa"/>
          </w:tcPr>
          <w:p w:rsidR="00D1581C" w:rsidRPr="00D454AA" w:rsidRDefault="00D1581C" w:rsidP="00D1581C">
            <w:pPr>
              <w:pStyle w:val="a3"/>
              <w:numPr>
                <w:ilvl w:val="0"/>
                <w:numId w:val="14"/>
              </w:numPr>
              <w:spacing w:after="0" w:line="240" w:lineRule="auto"/>
              <w:jc w:val="center"/>
              <w:rPr>
                <w:rFonts w:ascii="Arial LatArm" w:hAnsi="Arial LatArm"/>
                <w:sz w:val="20"/>
                <w:szCs w:val="16"/>
                <w:lang w:val="hy-AM"/>
              </w:rPr>
            </w:pPr>
          </w:p>
        </w:tc>
        <w:tc>
          <w:tcPr>
            <w:tcW w:w="1276" w:type="dxa"/>
          </w:tcPr>
          <w:p w:rsidR="00D1581C" w:rsidRPr="003B110D" w:rsidRDefault="00D1581C" w:rsidP="00D1581C">
            <w:pPr>
              <w:rPr>
                <w:rFonts w:ascii="Arial" w:hAnsi="Arial" w:cs="Arial"/>
                <w:sz w:val="20"/>
                <w:szCs w:val="20"/>
              </w:rPr>
            </w:pPr>
            <w:r w:rsidRPr="003B110D">
              <w:rPr>
                <w:rFonts w:ascii="Arial" w:hAnsi="Arial" w:cs="Arial"/>
                <w:sz w:val="20"/>
                <w:szCs w:val="20"/>
              </w:rPr>
              <w:t>24451141</w:t>
            </w:r>
          </w:p>
        </w:tc>
        <w:tc>
          <w:tcPr>
            <w:tcW w:w="2409" w:type="dxa"/>
          </w:tcPr>
          <w:p w:rsidR="00D1581C" w:rsidRPr="003B110D" w:rsidRDefault="00233109" w:rsidP="00233109">
            <w:pPr>
              <w:rPr>
                <w:rFonts w:ascii="Arial" w:hAnsi="Arial" w:cs="Arial"/>
                <w:sz w:val="20"/>
                <w:szCs w:val="20"/>
              </w:rPr>
            </w:pPr>
            <w:r w:rsidRPr="003B110D">
              <w:rPr>
                <w:rFonts w:ascii="Arial" w:hAnsi="Arial" w:cs="Arial"/>
                <w:sz w:val="20"/>
                <w:szCs w:val="20"/>
              </w:rPr>
              <w:t xml:space="preserve">Дезинфицирующие средства </w:t>
            </w:r>
            <w:r w:rsidR="00D1581C" w:rsidRPr="003B110D">
              <w:rPr>
                <w:rFonts w:ascii="Arial" w:hAnsi="Arial" w:cs="Arial"/>
                <w:sz w:val="20"/>
                <w:szCs w:val="20"/>
              </w:rPr>
              <w:t>/</w:t>
            </w:r>
            <w:r w:rsidRPr="003B110D">
              <w:rPr>
                <w:rFonts w:ascii="Arial" w:hAnsi="Arial" w:cs="Arial"/>
                <w:sz w:val="20"/>
                <w:szCs w:val="20"/>
              </w:rPr>
              <w:t>Пероксидез/</w:t>
            </w:r>
          </w:p>
        </w:tc>
        <w:tc>
          <w:tcPr>
            <w:tcW w:w="4678" w:type="dxa"/>
            <w:vAlign w:val="center"/>
          </w:tcPr>
          <w:p w:rsidR="00D1581C" w:rsidRPr="003B110D" w:rsidRDefault="00233109" w:rsidP="00D1581C">
            <w:pPr>
              <w:rPr>
                <w:rFonts w:ascii="Arial" w:hAnsi="Arial" w:cs="Arial"/>
                <w:sz w:val="20"/>
                <w:szCs w:val="20"/>
              </w:rPr>
            </w:pPr>
            <w:r w:rsidRPr="003B110D">
              <w:rPr>
                <w:rFonts w:ascii="Arial" w:hAnsi="Arial" w:cs="Arial"/>
                <w:sz w:val="20"/>
                <w:szCs w:val="20"/>
              </w:rPr>
              <w:t>Дезинфицирующие средства /Пероксидез/</w:t>
            </w:r>
          </w:p>
        </w:tc>
        <w:tc>
          <w:tcPr>
            <w:tcW w:w="992" w:type="dxa"/>
            <w:vAlign w:val="bottom"/>
          </w:tcPr>
          <w:p w:rsidR="00D1581C" w:rsidRPr="003B110D" w:rsidRDefault="00F95F30" w:rsidP="00D1581C">
            <w:pPr>
              <w:jc w:val="center"/>
              <w:rPr>
                <w:rFonts w:ascii="Arial" w:hAnsi="Arial" w:cs="Arial"/>
                <w:sz w:val="20"/>
                <w:szCs w:val="20"/>
              </w:rPr>
            </w:pPr>
            <w:r w:rsidRPr="003B110D">
              <w:rPr>
                <w:rFonts w:ascii="Arial" w:hAnsi="Arial" w:cs="Arial"/>
                <w:sz w:val="20"/>
                <w:szCs w:val="20"/>
              </w:rPr>
              <w:t>литр</w:t>
            </w:r>
          </w:p>
        </w:tc>
        <w:tc>
          <w:tcPr>
            <w:tcW w:w="992" w:type="dxa"/>
            <w:vAlign w:val="center"/>
          </w:tcPr>
          <w:p w:rsidR="00D1581C" w:rsidRPr="003B110D" w:rsidRDefault="00D1581C" w:rsidP="00D1581C">
            <w:pPr>
              <w:jc w:val="center"/>
              <w:rPr>
                <w:rFonts w:ascii="Arial" w:hAnsi="Arial" w:cs="Arial"/>
                <w:sz w:val="20"/>
                <w:szCs w:val="20"/>
              </w:rPr>
            </w:pPr>
            <w:r w:rsidRPr="003B110D">
              <w:rPr>
                <w:rFonts w:ascii="Arial" w:hAnsi="Arial" w:cs="Arial"/>
                <w:sz w:val="20"/>
                <w:szCs w:val="20"/>
              </w:rPr>
              <w:t>10</w:t>
            </w:r>
          </w:p>
        </w:tc>
        <w:tc>
          <w:tcPr>
            <w:tcW w:w="1308" w:type="dxa"/>
            <w:vMerge/>
          </w:tcPr>
          <w:p w:rsidR="00D1581C" w:rsidRPr="00D454AA" w:rsidRDefault="00D1581C" w:rsidP="00D1581C">
            <w:pPr>
              <w:jc w:val="center"/>
              <w:rPr>
                <w:rFonts w:ascii="Arial LatArm" w:hAnsi="Arial LatArm" w:cs="Arial"/>
                <w:sz w:val="10"/>
                <w:szCs w:val="20"/>
                <w:lang w:val="hy-AM"/>
              </w:rPr>
            </w:pPr>
          </w:p>
        </w:tc>
        <w:tc>
          <w:tcPr>
            <w:tcW w:w="1102" w:type="dxa"/>
            <w:vMerge/>
            <w:vAlign w:val="center"/>
          </w:tcPr>
          <w:p w:rsidR="00D1581C" w:rsidRPr="00D454AA" w:rsidRDefault="00D1581C" w:rsidP="00D1581C">
            <w:pPr>
              <w:rPr>
                <w:rFonts w:ascii="Arial LatArm" w:hAnsi="Arial LatArm" w:cs="Arial"/>
                <w:sz w:val="10"/>
                <w:szCs w:val="20"/>
                <w:lang w:val="hy-AM"/>
              </w:rPr>
            </w:pPr>
          </w:p>
        </w:tc>
        <w:tc>
          <w:tcPr>
            <w:tcW w:w="1702" w:type="dxa"/>
            <w:vMerge/>
            <w:shd w:val="clear" w:color="auto" w:fill="auto"/>
            <w:vAlign w:val="center"/>
          </w:tcPr>
          <w:p w:rsidR="00D1581C" w:rsidRPr="00D454AA" w:rsidRDefault="00D1581C" w:rsidP="00D1581C">
            <w:pPr>
              <w:rPr>
                <w:rFonts w:ascii="Arial LatArm" w:hAnsi="Arial LatArm" w:cs="Calibri"/>
                <w:color w:val="000000"/>
                <w:sz w:val="10"/>
                <w:lang w:val="hy-AM"/>
              </w:rPr>
            </w:pPr>
          </w:p>
        </w:tc>
      </w:tr>
      <w:tr w:rsidR="00F95F30" w:rsidRPr="00E62B57" w:rsidTr="009A0E79">
        <w:trPr>
          <w:trHeight w:val="1006"/>
        </w:trPr>
        <w:tc>
          <w:tcPr>
            <w:tcW w:w="959" w:type="dxa"/>
          </w:tcPr>
          <w:p w:rsidR="00F95F30" w:rsidRPr="00D454AA" w:rsidRDefault="00F95F30" w:rsidP="00F95F30">
            <w:pPr>
              <w:pStyle w:val="a3"/>
              <w:numPr>
                <w:ilvl w:val="0"/>
                <w:numId w:val="14"/>
              </w:numPr>
              <w:spacing w:after="0" w:line="240" w:lineRule="auto"/>
              <w:jc w:val="center"/>
              <w:rPr>
                <w:rFonts w:ascii="Arial LatArm" w:hAnsi="Arial LatArm"/>
                <w:sz w:val="20"/>
                <w:szCs w:val="16"/>
                <w:lang w:val="hy-AM"/>
              </w:rPr>
            </w:pPr>
          </w:p>
        </w:tc>
        <w:tc>
          <w:tcPr>
            <w:tcW w:w="1276" w:type="dxa"/>
            <w:vAlign w:val="bottom"/>
          </w:tcPr>
          <w:p w:rsidR="00F95F30" w:rsidRPr="003B110D" w:rsidRDefault="00F95F30" w:rsidP="00F95F30">
            <w:pPr>
              <w:rPr>
                <w:rFonts w:ascii="Arial" w:hAnsi="Arial" w:cs="Arial"/>
                <w:sz w:val="20"/>
                <w:szCs w:val="20"/>
              </w:rPr>
            </w:pPr>
            <w:r w:rsidRPr="003B110D">
              <w:rPr>
                <w:rFonts w:ascii="Arial" w:hAnsi="Arial" w:cs="Arial"/>
                <w:sz w:val="20"/>
                <w:szCs w:val="20"/>
              </w:rPr>
              <w:t>33141100</w:t>
            </w:r>
          </w:p>
        </w:tc>
        <w:tc>
          <w:tcPr>
            <w:tcW w:w="2409" w:type="dxa"/>
            <w:vAlign w:val="center"/>
          </w:tcPr>
          <w:p w:rsidR="00F95F30" w:rsidRPr="003B110D" w:rsidRDefault="00F95F30" w:rsidP="00F95F30">
            <w:pPr>
              <w:pStyle w:val="HTML"/>
              <w:shd w:val="clear" w:color="auto" w:fill="F8F9FA"/>
              <w:spacing w:line="540" w:lineRule="atLeast"/>
              <w:rPr>
                <w:rFonts w:ascii="Arial" w:eastAsiaTheme="minorEastAsia" w:hAnsi="Arial" w:cs="Arial"/>
                <w:lang w:val="en-US" w:eastAsia="en-US"/>
              </w:rPr>
            </w:pPr>
            <w:r w:rsidRPr="003B110D">
              <w:rPr>
                <w:rFonts w:ascii="Arial" w:eastAsiaTheme="minorEastAsia" w:hAnsi="Arial" w:cs="Arial"/>
                <w:lang w:val="en-US" w:eastAsia="en-US"/>
              </w:rPr>
              <w:t>Чистящая щетка</w:t>
            </w:r>
          </w:p>
          <w:p w:rsidR="00F95F30" w:rsidRPr="003B110D" w:rsidRDefault="00F95F30" w:rsidP="00F95F30">
            <w:pPr>
              <w:rPr>
                <w:rFonts w:ascii="Arial" w:hAnsi="Arial" w:cs="Arial"/>
                <w:sz w:val="20"/>
                <w:szCs w:val="20"/>
              </w:rPr>
            </w:pPr>
          </w:p>
        </w:tc>
        <w:tc>
          <w:tcPr>
            <w:tcW w:w="4678" w:type="dxa"/>
            <w:vAlign w:val="center"/>
          </w:tcPr>
          <w:p w:rsidR="00F95F30" w:rsidRPr="00F952C0" w:rsidRDefault="00F95F30" w:rsidP="00F95F30">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 xml:space="preserve">Щетка для чистки предназначена для очистки каналов эндоскопов диаметром не менее 2,8 мм. </w:t>
            </w:r>
          </w:p>
          <w:p w:rsidR="00F95F30" w:rsidRPr="00F952C0" w:rsidRDefault="00F95F30" w:rsidP="00F95F30">
            <w:pPr>
              <w:pStyle w:val="HTML"/>
              <w:shd w:val="clear" w:color="auto" w:fill="F8F9FA"/>
              <w:rPr>
                <w:rFonts w:ascii="Arial" w:eastAsiaTheme="minorEastAsia" w:hAnsi="Arial" w:cs="Arial"/>
                <w:lang w:eastAsia="en-US"/>
              </w:rPr>
            </w:pPr>
            <w:r w:rsidRPr="00F952C0">
              <w:rPr>
                <w:rFonts w:ascii="Arial" w:eastAsiaTheme="minorEastAsia" w:hAnsi="Arial" w:cs="Arial"/>
                <w:lang w:eastAsia="en-US"/>
              </w:rPr>
              <w:t>Диаметр головки щетки не должен быть меньше общей длины щетки не менее 2300 мм.</w:t>
            </w:r>
          </w:p>
          <w:p w:rsidR="00F95F30" w:rsidRPr="00F952C0" w:rsidRDefault="00F95F30" w:rsidP="00F95F30">
            <w:pPr>
              <w:spacing w:line="240" w:lineRule="auto"/>
              <w:jc w:val="center"/>
              <w:rPr>
                <w:rFonts w:ascii="Arial" w:hAnsi="Arial" w:cs="Arial"/>
                <w:sz w:val="20"/>
                <w:szCs w:val="20"/>
                <w:lang w:val="ru-RU"/>
              </w:rPr>
            </w:pPr>
          </w:p>
        </w:tc>
        <w:tc>
          <w:tcPr>
            <w:tcW w:w="992" w:type="dxa"/>
            <w:vAlign w:val="bottom"/>
          </w:tcPr>
          <w:p w:rsidR="00F95F30" w:rsidRPr="003B110D" w:rsidRDefault="00F95F30" w:rsidP="00F95F30">
            <w:pPr>
              <w:jc w:val="center"/>
              <w:rPr>
                <w:rFonts w:ascii="Arial" w:hAnsi="Arial" w:cs="Arial"/>
                <w:sz w:val="20"/>
                <w:szCs w:val="20"/>
              </w:rPr>
            </w:pPr>
            <w:r w:rsidRPr="003B110D">
              <w:rPr>
                <w:rFonts w:ascii="Arial" w:hAnsi="Arial" w:cs="Arial"/>
                <w:sz w:val="20"/>
                <w:szCs w:val="20"/>
              </w:rPr>
              <w:t>штук</w:t>
            </w:r>
          </w:p>
        </w:tc>
        <w:tc>
          <w:tcPr>
            <w:tcW w:w="992" w:type="dxa"/>
            <w:vAlign w:val="center"/>
          </w:tcPr>
          <w:p w:rsidR="00F95F30" w:rsidRPr="003B110D" w:rsidRDefault="00F95F30" w:rsidP="00F95F30">
            <w:pPr>
              <w:jc w:val="center"/>
              <w:rPr>
                <w:rFonts w:ascii="Arial" w:hAnsi="Arial" w:cs="Arial"/>
                <w:sz w:val="20"/>
                <w:szCs w:val="20"/>
              </w:rPr>
            </w:pPr>
            <w:r w:rsidRPr="003B110D">
              <w:rPr>
                <w:rFonts w:ascii="Arial" w:hAnsi="Arial" w:cs="Arial"/>
                <w:sz w:val="20"/>
                <w:szCs w:val="20"/>
              </w:rPr>
              <w:t>100</w:t>
            </w:r>
          </w:p>
        </w:tc>
        <w:tc>
          <w:tcPr>
            <w:tcW w:w="1308" w:type="dxa"/>
            <w:vMerge/>
          </w:tcPr>
          <w:p w:rsidR="00F95F30" w:rsidRPr="00D454AA" w:rsidRDefault="00F95F30" w:rsidP="00F95F30">
            <w:pPr>
              <w:jc w:val="center"/>
              <w:rPr>
                <w:rFonts w:ascii="Arial LatArm" w:hAnsi="Arial LatArm" w:cs="Arial"/>
                <w:sz w:val="10"/>
                <w:szCs w:val="20"/>
                <w:lang w:val="hy-AM"/>
              </w:rPr>
            </w:pPr>
          </w:p>
        </w:tc>
        <w:tc>
          <w:tcPr>
            <w:tcW w:w="1102" w:type="dxa"/>
            <w:vMerge/>
            <w:vAlign w:val="center"/>
          </w:tcPr>
          <w:p w:rsidR="00F95F30" w:rsidRPr="00D454AA" w:rsidRDefault="00F95F30" w:rsidP="00F95F30">
            <w:pPr>
              <w:rPr>
                <w:rFonts w:ascii="Arial LatArm" w:hAnsi="Arial LatArm" w:cs="Arial"/>
                <w:sz w:val="10"/>
                <w:szCs w:val="20"/>
                <w:lang w:val="hy-AM"/>
              </w:rPr>
            </w:pPr>
          </w:p>
        </w:tc>
        <w:tc>
          <w:tcPr>
            <w:tcW w:w="1702" w:type="dxa"/>
            <w:vMerge/>
            <w:shd w:val="clear" w:color="auto" w:fill="auto"/>
            <w:vAlign w:val="center"/>
          </w:tcPr>
          <w:p w:rsidR="00F95F30" w:rsidRPr="00D454AA" w:rsidRDefault="00F95F30" w:rsidP="00F95F30">
            <w:pPr>
              <w:rPr>
                <w:rFonts w:ascii="Arial LatArm" w:hAnsi="Arial LatArm" w:cs="Calibri"/>
                <w:color w:val="000000"/>
                <w:sz w:val="10"/>
                <w:lang w:val="hy-AM"/>
              </w:rPr>
            </w:pPr>
          </w:p>
        </w:tc>
      </w:tr>
    </w:tbl>
    <w:p w:rsidR="00E47708" w:rsidRPr="00F45232" w:rsidRDefault="00E47708" w:rsidP="00F45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proofErr w:type="gramStart"/>
      <w:r w:rsidRPr="00F45232">
        <w:rPr>
          <w:rFonts w:ascii="Courier New" w:eastAsia="Times New Roman" w:hAnsi="Courier New" w:cs="Courier New"/>
          <w:sz w:val="23"/>
          <w:szCs w:val="35"/>
          <w:lang w:val="ru-RU" w:eastAsia="ru-RU"/>
        </w:rPr>
        <w:t xml:space="preserve">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w:t>
      </w:r>
      <w:r w:rsidRPr="00F45232">
        <w:rPr>
          <w:rFonts w:ascii="Courier New" w:eastAsia="Times New Roman" w:hAnsi="Courier New" w:cs="Courier New"/>
          <w:sz w:val="23"/>
          <w:szCs w:val="35"/>
          <w:lang w:val="ru-RU" w:eastAsia="ru-RU"/>
        </w:rPr>
        <w:lastRenderedPageBreak/>
        <w:t>этапа/при несогласии поставщика доставить раньше/, в случае остальных этапов, каждый раз после получения заказа от Заказчика в течение 3 рабочих дней</w:t>
      </w:r>
      <w:proofErr w:type="gramEnd"/>
    </w:p>
    <w:p w:rsidR="009D2E49" w:rsidRDefault="009D2E49" w:rsidP="00F45232">
      <w:pPr>
        <w:spacing w:after="0"/>
        <w:rPr>
          <w:rFonts w:ascii="GHEA Grapalat" w:hAnsi="GHEA Grapalat"/>
          <w:i/>
          <w:sz w:val="18"/>
          <w:szCs w:val="21"/>
          <w:lang w:val="ru-RU"/>
        </w:rPr>
      </w:pPr>
    </w:p>
    <w:p w:rsidR="00E47708" w:rsidRPr="00F45232" w:rsidRDefault="00E47708" w:rsidP="00F45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r w:rsidRPr="00F45232">
        <w:rPr>
          <w:rFonts w:ascii="Courier New" w:eastAsia="Times New Roman" w:hAnsi="Courier New" w:cs="Courier New"/>
          <w:sz w:val="23"/>
          <w:szCs w:val="35"/>
          <w:lang w:val="ru-RU" w:eastAsia="ru-RU"/>
        </w:rPr>
        <w:t>В системе электронных закупок определены единицы измерения порций, которые могут отличаться от единиц измерения, указанных в технической спецификации. Обратите внимание на единицы измерения, указанные в технической спецификации. Поэтому учтите, что расчет должен вестись поштучно.</w:t>
      </w:r>
    </w:p>
    <w:p w:rsidR="00E47708" w:rsidRPr="00F45232" w:rsidRDefault="00E47708" w:rsidP="00F45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r w:rsidRPr="00F45232">
        <w:rPr>
          <w:rFonts w:ascii="Courier New" w:eastAsia="Times New Roman" w:hAnsi="Courier New" w:cs="Courier New"/>
          <w:sz w:val="23"/>
          <w:szCs w:val="35"/>
          <w:lang w:val="ru-RU" w:eastAsia="ru-RU"/>
        </w:rPr>
        <w:t>Заказчик имеет право заказать препаратов меньше максимального общего количества, указанного в договоре, либо вообще не заказывать некоторые лекарственные препараты исходя из отсутствия необходимости их приобретения, что не может привести к ненадлежащему исполнению обязательств сторон договора.</w:t>
      </w:r>
    </w:p>
    <w:p w:rsidR="00E47708" w:rsidRPr="00F45232" w:rsidRDefault="00E47708" w:rsidP="00F45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3"/>
          <w:szCs w:val="35"/>
          <w:lang w:val="ru-RU" w:eastAsia="ru-RU"/>
        </w:rPr>
      </w:pPr>
    </w:p>
    <w:p w:rsidR="00E47708" w:rsidRPr="00E47708" w:rsidRDefault="00E47708" w:rsidP="009D2E49">
      <w:pPr>
        <w:spacing w:after="0"/>
        <w:rPr>
          <w:rFonts w:ascii="GHEA Grapalat" w:hAnsi="GHEA Grapalat"/>
          <w:i/>
          <w:sz w:val="18"/>
          <w:szCs w:val="21"/>
          <w:lang w:val="ru-RU"/>
        </w:rPr>
      </w:pPr>
    </w:p>
    <w:sectPr w:rsidR="00E47708" w:rsidRPr="00E47708" w:rsidSect="009D2E49">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C4C" w:rsidRDefault="00E47C4C" w:rsidP="007133F7">
      <w:pPr>
        <w:spacing w:after="0" w:line="240" w:lineRule="auto"/>
      </w:pPr>
      <w:r>
        <w:separator/>
      </w:r>
    </w:p>
  </w:endnote>
  <w:endnote w:type="continuationSeparator" w:id="0">
    <w:p w:rsidR="00E47C4C" w:rsidRDefault="00E47C4C" w:rsidP="00713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Dallak Time">
    <w:altName w:val="Courier New"/>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C4C" w:rsidRDefault="00E47C4C" w:rsidP="007133F7">
      <w:pPr>
        <w:spacing w:after="0" w:line="240" w:lineRule="auto"/>
      </w:pPr>
      <w:r>
        <w:separator/>
      </w:r>
    </w:p>
  </w:footnote>
  <w:footnote w:type="continuationSeparator" w:id="0">
    <w:p w:rsidR="00E47C4C" w:rsidRDefault="00E47C4C" w:rsidP="007133F7">
      <w:pPr>
        <w:spacing w:after="0" w:line="240" w:lineRule="auto"/>
      </w:pPr>
      <w:r>
        <w:continuationSeparator/>
      </w:r>
    </w:p>
  </w:footnote>
  <w:footnote w:id="1">
    <w:p w:rsidR="00F952C0" w:rsidRPr="00BB1DE2" w:rsidRDefault="00F952C0" w:rsidP="009D2E49">
      <w:pPr>
        <w:pStyle w:val="a6"/>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6215"/>
    <w:multiLevelType w:val="hybridMultilevel"/>
    <w:tmpl w:val="87BCD606"/>
    <w:lvl w:ilvl="0" w:tplc="BAFCC97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1">
    <w:nsid w:val="07CB16B2"/>
    <w:multiLevelType w:val="hybridMultilevel"/>
    <w:tmpl w:val="D632E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D575340"/>
    <w:multiLevelType w:val="hybridMultilevel"/>
    <w:tmpl w:val="2B7E0B6E"/>
    <w:lvl w:ilvl="0" w:tplc="C76C02A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4">
    <w:nsid w:val="229C62AC"/>
    <w:multiLevelType w:val="hybridMultilevel"/>
    <w:tmpl w:val="7566245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5">
    <w:nsid w:val="29A727F1"/>
    <w:multiLevelType w:val="hybridMultilevel"/>
    <w:tmpl w:val="DEE8E9E8"/>
    <w:lvl w:ilvl="0" w:tplc="D256B36C">
      <w:start w:val="2"/>
      <w:numFmt w:val="bullet"/>
      <w:lvlText w:val="-"/>
      <w:lvlJc w:val="left"/>
      <w:pPr>
        <w:ind w:left="720" w:hanging="360"/>
      </w:pPr>
      <w:rPr>
        <w:rFonts w:ascii="GHEA Grapalat" w:eastAsiaTheme="minorEastAsia" w:hAnsi="GHEA Grapalat" w:cs="Arial Armeni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F16CCF"/>
    <w:multiLevelType w:val="hybridMultilevel"/>
    <w:tmpl w:val="7ED05C6A"/>
    <w:lvl w:ilvl="0" w:tplc="01C2E680">
      <w:start w:val="1"/>
      <w:numFmt w:val="decimal"/>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7">
    <w:nsid w:val="33422D16"/>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8">
    <w:nsid w:val="38071622"/>
    <w:multiLevelType w:val="hybridMultilevel"/>
    <w:tmpl w:val="269451B0"/>
    <w:lvl w:ilvl="0" w:tplc="4C0CD8D6">
      <w:start w:val="1"/>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9">
    <w:nsid w:val="4129057C"/>
    <w:multiLevelType w:val="hybridMultilevel"/>
    <w:tmpl w:val="C7EA08F6"/>
    <w:lvl w:ilvl="0" w:tplc="2998155C">
      <w:start w:val="5"/>
      <w:numFmt w:val="bullet"/>
      <w:lvlText w:val=""/>
      <w:lvlJc w:val="left"/>
      <w:pPr>
        <w:ind w:left="720" w:hanging="360"/>
      </w:pPr>
      <w:rPr>
        <w:rFonts w:ascii="Symbol" w:eastAsia="Times New Roman" w:hAnsi="Symbol" w:cs="Times Armeni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3B11DC"/>
    <w:multiLevelType w:val="hybridMultilevel"/>
    <w:tmpl w:val="8BDACAC8"/>
    <w:lvl w:ilvl="0" w:tplc="CDA24AB6">
      <w:start w:val="1"/>
      <w:numFmt w:val="decimal"/>
      <w:lvlText w:val="%1."/>
      <w:lvlJc w:val="left"/>
      <w:pPr>
        <w:ind w:left="3360" w:hanging="360"/>
      </w:pPr>
      <w:rPr>
        <w:rFonts w:hint="default"/>
      </w:rPr>
    </w:lvl>
    <w:lvl w:ilvl="1" w:tplc="04090019" w:tentative="1">
      <w:start w:val="1"/>
      <w:numFmt w:val="lowerLetter"/>
      <w:lvlText w:val="%2."/>
      <w:lvlJc w:val="left"/>
      <w:pPr>
        <w:ind w:left="4080" w:hanging="360"/>
      </w:pPr>
    </w:lvl>
    <w:lvl w:ilvl="2" w:tplc="0409001B" w:tentative="1">
      <w:start w:val="1"/>
      <w:numFmt w:val="lowerRoman"/>
      <w:lvlText w:val="%3."/>
      <w:lvlJc w:val="right"/>
      <w:pPr>
        <w:ind w:left="4800" w:hanging="180"/>
      </w:pPr>
    </w:lvl>
    <w:lvl w:ilvl="3" w:tplc="0409000F" w:tentative="1">
      <w:start w:val="1"/>
      <w:numFmt w:val="decimal"/>
      <w:lvlText w:val="%4."/>
      <w:lvlJc w:val="left"/>
      <w:pPr>
        <w:ind w:left="5520" w:hanging="360"/>
      </w:pPr>
    </w:lvl>
    <w:lvl w:ilvl="4" w:tplc="04090019" w:tentative="1">
      <w:start w:val="1"/>
      <w:numFmt w:val="lowerLetter"/>
      <w:lvlText w:val="%5."/>
      <w:lvlJc w:val="left"/>
      <w:pPr>
        <w:ind w:left="6240" w:hanging="360"/>
      </w:pPr>
    </w:lvl>
    <w:lvl w:ilvl="5" w:tplc="0409001B" w:tentative="1">
      <w:start w:val="1"/>
      <w:numFmt w:val="lowerRoman"/>
      <w:lvlText w:val="%6."/>
      <w:lvlJc w:val="right"/>
      <w:pPr>
        <w:ind w:left="6960" w:hanging="180"/>
      </w:pPr>
    </w:lvl>
    <w:lvl w:ilvl="6" w:tplc="0409000F" w:tentative="1">
      <w:start w:val="1"/>
      <w:numFmt w:val="decimal"/>
      <w:lvlText w:val="%7."/>
      <w:lvlJc w:val="left"/>
      <w:pPr>
        <w:ind w:left="7680" w:hanging="360"/>
      </w:pPr>
    </w:lvl>
    <w:lvl w:ilvl="7" w:tplc="04090019" w:tentative="1">
      <w:start w:val="1"/>
      <w:numFmt w:val="lowerLetter"/>
      <w:lvlText w:val="%8."/>
      <w:lvlJc w:val="left"/>
      <w:pPr>
        <w:ind w:left="8400" w:hanging="360"/>
      </w:pPr>
    </w:lvl>
    <w:lvl w:ilvl="8" w:tplc="0409001B" w:tentative="1">
      <w:start w:val="1"/>
      <w:numFmt w:val="lowerRoman"/>
      <w:lvlText w:val="%9."/>
      <w:lvlJc w:val="right"/>
      <w:pPr>
        <w:ind w:left="9120" w:hanging="180"/>
      </w:pPr>
    </w:lvl>
  </w:abstractNum>
  <w:abstractNum w:abstractNumId="11">
    <w:nsid w:val="48A7048A"/>
    <w:multiLevelType w:val="hybridMultilevel"/>
    <w:tmpl w:val="A68CB28A"/>
    <w:lvl w:ilvl="0" w:tplc="DD268F52">
      <w:numFmt w:val="bullet"/>
      <w:lvlText w:val="-"/>
      <w:lvlJc w:val="left"/>
      <w:pPr>
        <w:ind w:left="720" w:hanging="360"/>
      </w:pPr>
      <w:rPr>
        <w:rFonts w:ascii="GHEA Grapalat" w:eastAsiaTheme="minorEastAsia"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64164A"/>
    <w:multiLevelType w:val="hybridMultilevel"/>
    <w:tmpl w:val="A3D80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E67E33"/>
    <w:multiLevelType w:val="hybridMultilevel"/>
    <w:tmpl w:val="A3D80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CB1417"/>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10"/>
  </w:num>
  <w:num w:numId="2">
    <w:abstractNumId w:val="5"/>
  </w:num>
  <w:num w:numId="3">
    <w:abstractNumId w:val="8"/>
  </w:num>
  <w:num w:numId="4">
    <w:abstractNumId w:val="6"/>
  </w:num>
  <w:num w:numId="5">
    <w:abstractNumId w:val="9"/>
  </w:num>
  <w:num w:numId="6">
    <w:abstractNumId w:val="11"/>
  </w:num>
  <w:num w:numId="7">
    <w:abstractNumId w:val="3"/>
  </w:num>
  <w:num w:numId="8">
    <w:abstractNumId w:val="0"/>
  </w:num>
  <w:num w:numId="9">
    <w:abstractNumId w:val="14"/>
  </w:num>
  <w:num w:numId="10">
    <w:abstractNumId w:val="12"/>
  </w:num>
  <w:num w:numId="11">
    <w:abstractNumId w:val="7"/>
  </w:num>
  <w:num w:numId="12">
    <w:abstractNumId w:val="4"/>
  </w:num>
  <w:num w:numId="13">
    <w:abstractNumId w:val="2"/>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n-AU" w:vendorID="64" w:dllVersion="131078" w:nlCheck="1" w:checkStyle="1"/>
  <w:proofState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04473"/>
    <w:rsid w:val="00006497"/>
    <w:rsid w:val="00011215"/>
    <w:rsid w:val="0001246A"/>
    <w:rsid w:val="000132D5"/>
    <w:rsid w:val="000135DE"/>
    <w:rsid w:val="00013DDB"/>
    <w:rsid w:val="00015566"/>
    <w:rsid w:val="0001791C"/>
    <w:rsid w:val="00020387"/>
    <w:rsid w:val="00022706"/>
    <w:rsid w:val="00025D3A"/>
    <w:rsid w:val="00030D45"/>
    <w:rsid w:val="00031EED"/>
    <w:rsid w:val="00033175"/>
    <w:rsid w:val="00042B82"/>
    <w:rsid w:val="000462D2"/>
    <w:rsid w:val="00046677"/>
    <w:rsid w:val="0004697F"/>
    <w:rsid w:val="0004794E"/>
    <w:rsid w:val="00051DA9"/>
    <w:rsid w:val="000523F3"/>
    <w:rsid w:val="00065859"/>
    <w:rsid w:val="00070B41"/>
    <w:rsid w:val="0007169F"/>
    <w:rsid w:val="00072421"/>
    <w:rsid w:val="00072505"/>
    <w:rsid w:val="00073F44"/>
    <w:rsid w:val="00073F84"/>
    <w:rsid w:val="00080B75"/>
    <w:rsid w:val="00090006"/>
    <w:rsid w:val="0009128C"/>
    <w:rsid w:val="00091F37"/>
    <w:rsid w:val="00092B6B"/>
    <w:rsid w:val="000A3F3E"/>
    <w:rsid w:val="000A4AB7"/>
    <w:rsid w:val="000A4F5C"/>
    <w:rsid w:val="000A5224"/>
    <w:rsid w:val="000B0E71"/>
    <w:rsid w:val="000B1CEF"/>
    <w:rsid w:val="000B3C96"/>
    <w:rsid w:val="000B3FD6"/>
    <w:rsid w:val="000B4792"/>
    <w:rsid w:val="000B5AA8"/>
    <w:rsid w:val="000C47D7"/>
    <w:rsid w:val="000C61F0"/>
    <w:rsid w:val="000C786A"/>
    <w:rsid w:val="000D06E0"/>
    <w:rsid w:val="000D3212"/>
    <w:rsid w:val="000D3652"/>
    <w:rsid w:val="000E0D6F"/>
    <w:rsid w:val="000E1689"/>
    <w:rsid w:val="000E1E0E"/>
    <w:rsid w:val="000E2AFE"/>
    <w:rsid w:val="000E68A2"/>
    <w:rsid w:val="000F6920"/>
    <w:rsid w:val="001037AF"/>
    <w:rsid w:val="001050F3"/>
    <w:rsid w:val="00110C4C"/>
    <w:rsid w:val="00112217"/>
    <w:rsid w:val="00114BBE"/>
    <w:rsid w:val="00117793"/>
    <w:rsid w:val="00121435"/>
    <w:rsid w:val="001257D8"/>
    <w:rsid w:val="00127BC9"/>
    <w:rsid w:val="0013542C"/>
    <w:rsid w:val="00142430"/>
    <w:rsid w:val="00143376"/>
    <w:rsid w:val="00144C77"/>
    <w:rsid w:val="0015101D"/>
    <w:rsid w:val="00154DE3"/>
    <w:rsid w:val="00161071"/>
    <w:rsid w:val="00164871"/>
    <w:rsid w:val="00167521"/>
    <w:rsid w:val="001678BE"/>
    <w:rsid w:val="00170BE2"/>
    <w:rsid w:val="00172756"/>
    <w:rsid w:val="001730DE"/>
    <w:rsid w:val="001748F9"/>
    <w:rsid w:val="0018001C"/>
    <w:rsid w:val="0018360E"/>
    <w:rsid w:val="0018462A"/>
    <w:rsid w:val="0018641C"/>
    <w:rsid w:val="00190E15"/>
    <w:rsid w:val="001927B1"/>
    <w:rsid w:val="001929DE"/>
    <w:rsid w:val="00193C86"/>
    <w:rsid w:val="00196DD4"/>
    <w:rsid w:val="00197728"/>
    <w:rsid w:val="001A0794"/>
    <w:rsid w:val="001A6DD3"/>
    <w:rsid w:val="001B22F7"/>
    <w:rsid w:val="001B2F8D"/>
    <w:rsid w:val="001B4A44"/>
    <w:rsid w:val="001C0F04"/>
    <w:rsid w:val="001C6F08"/>
    <w:rsid w:val="001D262D"/>
    <w:rsid w:val="001D30B3"/>
    <w:rsid w:val="001D49FB"/>
    <w:rsid w:val="001E67F1"/>
    <w:rsid w:val="001E6F6F"/>
    <w:rsid w:val="001E7292"/>
    <w:rsid w:val="001F1360"/>
    <w:rsid w:val="001F3F1C"/>
    <w:rsid w:val="001F706F"/>
    <w:rsid w:val="002110FF"/>
    <w:rsid w:val="002128D9"/>
    <w:rsid w:val="0021459F"/>
    <w:rsid w:val="00216284"/>
    <w:rsid w:val="00222030"/>
    <w:rsid w:val="002278CB"/>
    <w:rsid w:val="00233109"/>
    <w:rsid w:val="00234662"/>
    <w:rsid w:val="0023491C"/>
    <w:rsid w:val="00237824"/>
    <w:rsid w:val="002426CA"/>
    <w:rsid w:val="00246E51"/>
    <w:rsid w:val="00251303"/>
    <w:rsid w:val="002543DA"/>
    <w:rsid w:val="002607B8"/>
    <w:rsid w:val="00264291"/>
    <w:rsid w:val="002648D8"/>
    <w:rsid w:val="00265E29"/>
    <w:rsid w:val="002676FB"/>
    <w:rsid w:val="00270B3D"/>
    <w:rsid w:val="00271C14"/>
    <w:rsid w:val="002722C6"/>
    <w:rsid w:val="00272FE1"/>
    <w:rsid w:val="00273185"/>
    <w:rsid w:val="002779BF"/>
    <w:rsid w:val="00284480"/>
    <w:rsid w:val="002864B4"/>
    <w:rsid w:val="00287974"/>
    <w:rsid w:val="002923CD"/>
    <w:rsid w:val="0029511D"/>
    <w:rsid w:val="002A026B"/>
    <w:rsid w:val="002A0A45"/>
    <w:rsid w:val="002A281A"/>
    <w:rsid w:val="002A4735"/>
    <w:rsid w:val="002A5174"/>
    <w:rsid w:val="002B02D2"/>
    <w:rsid w:val="002B49B0"/>
    <w:rsid w:val="002B60B0"/>
    <w:rsid w:val="002B6DA9"/>
    <w:rsid w:val="002B7EE3"/>
    <w:rsid w:val="002C0B37"/>
    <w:rsid w:val="002C174A"/>
    <w:rsid w:val="002C3227"/>
    <w:rsid w:val="002C6C34"/>
    <w:rsid w:val="002C79E1"/>
    <w:rsid w:val="002D20E7"/>
    <w:rsid w:val="002D29EF"/>
    <w:rsid w:val="002D4601"/>
    <w:rsid w:val="002E6FF9"/>
    <w:rsid w:val="002F2216"/>
    <w:rsid w:val="002F4986"/>
    <w:rsid w:val="002F6961"/>
    <w:rsid w:val="0030180C"/>
    <w:rsid w:val="00303A60"/>
    <w:rsid w:val="00304658"/>
    <w:rsid w:val="00305402"/>
    <w:rsid w:val="00305D3F"/>
    <w:rsid w:val="00306140"/>
    <w:rsid w:val="003102E6"/>
    <w:rsid w:val="003127C2"/>
    <w:rsid w:val="00312E3E"/>
    <w:rsid w:val="00315C7F"/>
    <w:rsid w:val="00320DD0"/>
    <w:rsid w:val="00323690"/>
    <w:rsid w:val="003312F0"/>
    <w:rsid w:val="00331DEA"/>
    <w:rsid w:val="00331EB8"/>
    <w:rsid w:val="00334432"/>
    <w:rsid w:val="00335B66"/>
    <w:rsid w:val="0033632F"/>
    <w:rsid w:val="00340EE8"/>
    <w:rsid w:val="003430BB"/>
    <w:rsid w:val="00345A68"/>
    <w:rsid w:val="00346EDA"/>
    <w:rsid w:val="00347A90"/>
    <w:rsid w:val="003514B2"/>
    <w:rsid w:val="00352D29"/>
    <w:rsid w:val="003536E6"/>
    <w:rsid w:val="00353C38"/>
    <w:rsid w:val="00355CDA"/>
    <w:rsid w:val="003572A0"/>
    <w:rsid w:val="003603F2"/>
    <w:rsid w:val="0036518D"/>
    <w:rsid w:val="0036526D"/>
    <w:rsid w:val="0036607B"/>
    <w:rsid w:val="003660FD"/>
    <w:rsid w:val="00370329"/>
    <w:rsid w:val="00370911"/>
    <w:rsid w:val="0037218B"/>
    <w:rsid w:val="00376304"/>
    <w:rsid w:val="00377C47"/>
    <w:rsid w:val="00382E98"/>
    <w:rsid w:val="00385866"/>
    <w:rsid w:val="003858D1"/>
    <w:rsid w:val="00386472"/>
    <w:rsid w:val="00391B1D"/>
    <w:rsid w:val="003A0226"/>
    <w:rsid w:val="003A15E0"/>
    <w:rsid w:val="003A30C0"/>
    <w:rsid w:val="003A376F"/>
    <w:rsid w:val="003A5933"/>
    <w:rsid w:val="003A79EC"/>
    <w:rsid w:val="003B110D"/>
    <w:rsid w:val="003B4456"/>
    <w:rsid w:val="003B4D1C"/>
    <w:rsid w:val="003B5004"/>
    <w:rsid w:val="003B7559"/>
    <w:rsid w:val="003B7A70"/>
    <w:rsid w:val="003C0EB0"/>
    <w:rsid w:val="003C37E4"/>
    <w:rsid w:val="003D1EDE"/>
    <w:rsid w:val="003D28F8"/>
    <w:rsid w:val="003D4C3D"/>
    <w:rsid w:val="003D70C4"/>
    <w:rsid w:val="003E3735"/>
    <w:rsid w:val="003E556D"/>
    <w:rsid w:val="003F2C95"/>
    <w:rsid w:val="003F3D2F"/>
    <w:rsid w:val="003F5BE7"/>
    <w:rsid w:val="003F5F3B"/>
    <w:rsid w:val="00400D9D"/>
    <w:rsid w:val="0040385F"/>
    <w:rsid w:val="00403B86"/>
    <w:rsid w:val="00404812"/>
    <w:rsid w:val="00422E31"/>
    <w:rsid w:val="00422E7B"/>
    <w:rsid w:val="004263DA"/>
    <w:rsid w:val="0044141F"/>
    <w:rsid w:val="00442E6E"/>
    <w:rsid w:val="00443ABE"/>
    <w:rsid w:val="00444356"/>
    <w:rsid w:val="004459B4"/>
    <w:rsid w:val="0045292E"/>
    <w:rsid w:val="00452A7A"/>
    <w:rsid w:val="0045323B"/>
    <w:rsid w:val="00457310"/>
    <w:rsid w:val="0046081F"/>
    <w:rsid w:val="0046198A"/>
    <w:rsid w:val="00462B8B"/>
    <w:rsid w:val="00462C93"/>
    <w:rsid w:val="00462E92"/>
    <w:rsid w:val="00466D33"/>
    <w:rsid w:val="00472471"/>
    <w:rsid w:val="00472842"/>
    <w:rsid w:val="00475443"/>
    <w:rsid w:val="004771BD"/>
    <w:rsid w:val="004802D5"/>
    <w:rsid w:val="00483FD3"/>
    <w:rsid w:val="004864B8"/>
    <w:rsid w:val="00495486"/>
    <w:rsid w:val="004957D6"/>
    <w:rsid w:val="004A794C"/>
    <w:rsid w:val="004B0C88"/>
    <w:rsid w:val="004B1237"/>
    <w:rsid w:val="004B195B"/>
    <w:rsid w:val="004B433D"/>
    <w:rsid w:val="004B700C"/>
    <w:rsid w:val="004C19D8"/>
    <w:rsid w:val="004C1EFA"/>
    <w:rsid w:val="004C3D31"/>
    <w:rsid w:val="004C4216"/>
    <w:rsid w:val="004D0E71"/>
    <w:rsid w:val="004D2E0D"/>
    <w:rsid w:val="004D3870"/>
    <w:rsid w:val="004D67E8"/>
    <w:rsid w:val="004D6921"/>
    <w:rsid w:val="004E1D6D"/>
    <w:rsid w:val="004E2550"/>
    <w:rsid w:val="004E275F"/>
    <w:rsid w:val="004E2D82"/>
    <w:rsid w:val="004E3ACF"/>
    <w:rsid w:val="004E3DCA"/>
    <w:rsid w:val="004E43C9"/>
    <w:rsid w:val="004E4780"/>
    <w:rsid w:val="004E7985"/>
    <w:rsid w:val="004F6D27"/>
    <w:rsid w:val="00504FF1"/>
    <w:rsid w:val="005051A9"/>
    <w:rsid w:val="0051253A"/>
    <w:rsid w:val="00514F64"/>
    <w:rsid w:val="00515242"/>
    <w:rsid w:val="0052094C"/>
    <w:rsid w:val="0052167C"/>
    <w:rsid w:val="00525A65"/>
    <w:rsid w:val="00525F2D"/>
    <w:rsid w:val="005278F0"/>
    <w:rsid w:val="00531C09"/>
    <w:rsid w:val="005338FA"/>
    <w:rsid w:val="00533D13"/>
    <w:rsid w:val="00546490"/>
    <w:rsid w:val="00547605"/>
    <w:rsid w:val="00550D79"/>
    <w:rsid w:val="00551218"/>
    <w:rsid w:val="005547D8"/>
    <w:rsid w:val="00561C6C"/>
    <w:rsid w:val="005649AA"/>
    <w:rsid w:val="00565BB8"/>
    <w:rsid w:val="00570484"/>
    <w:rsid w:val="005756BF"/>
    <w:rsid w:val="005845DC"/>
    <w:rsid w:val="00585D76"/>
    <w:rsid w:val="00587C28"/>
    <w:rsid w:val="0059279D"/>
    <w:rsid w:val="00592939"/>
    <w:rsid w:val="00593F09"/>
    <w:rsid w:val="00594DF4"/>
    <w:rsid w:val="0059774D"/>
    <w:rsid w:val="005A31D5"/>
    <w:rsid w:val="005A71FC"/>
    <w:rsid w:val="005B25EE"/>
    <w:rsid w:val="005C07B3"/>
    <w:rsid w:val="005C38A1"/>
    <w:rsid w:val="005C3F77"/>
    <w:rsid w:val="005C50F6"/>
    <w:rsid w:val="005D0BFA"/>
    <w:rsid w:val="005D4FFE"/>
    <w:rsid w:val="005D5274"/>
    <w:rsid w:val="005D684E"/>
    <w:rsid w:val="005E11BF"/>
    <w:rsid w:val="005E3126"/>
    <w:rsid w:val="005E3F72"/>
    <w:rsid w:val="005E748B"/>
    <w:rsid w:val="005F05D4"/>
    <w:rsid w:val="005F2E68"/>
    <w:rsid w:val="0060111C"/>
    <w:rsid w:val="00603074"/>
    <w:rsid w:val="006037F9"/>
    <w:rsid w:val="006101DA"/>
    <w:rsid w:val="0061262A"/>
    <w:rsid w:val="0061491B"/>
    <w:rsid w:val="0061590A"/>
    <w:rsid w:val="006159F1"/>
    <w:rsid w:val="00616801"/>
    <w:rsid w:val="00617771"/>
    <w:rsid w:val="006201FB"/>
    <w:rsid w:val="0062315A"/>
    <w:rsid w:val="00625884"/>
    <w:rsid w:val="00626809"/>
    <w:rsid w:val="006320E3"/>
    <w:rsid w:val="00632700"/>
    <w:rsid w:val="00632FFB"/>
    <w:rsid w:val="0063427A"/>
    <w:rsid w:val="00635A17"/>
    <w:rsid w:val="006369C2"/>
    <w:rsid w:val="00640728"/>
    <w:rsid w:val="00641131"/>
    <w:rsid w:val="0064174D"/>
    <w:rsid w:val="006462D4"/>
    <w:rsid w:val="0064740C"/>
    <w:rsid w:val="006508C0"/>
    <w:rsid w:val="006526E6"/>
    <w:rsid w:val="00656482"/>
    <w:rsid w:val="00660EBF"/>
    <w:rsid w:val="00661420"/>
    <w:rsid w:val="00662E98"/>
    <w:rsid w:val="006630AA"/>
    <w:rsid w:val="00666457"/>
    <w:rsid w:val="00667B26"/>
    <w:rsid w:val="00667C9E"/>
    <w:rsid w:val="00676211"/>
    <w:rsid w:val="0067729A"/>
    <w:rsid w:val="00680D49"/>
    <w:rsid w:val="00681AC1"/>
    <w:rsid w:val="0069529A"/>
    <w:rsid w:val="00695E29"/>
    <w:rsid w:val="00695E7B"/>
    <w:rsid w:val="00696EAB"/>
    <w:rsid w:val="006A2732"/>
    <w:rsid w:val="006A2EC4"/>
    <w:rsid w:val="006A39A7"/>
    <w:rsid w:val="006A4B72"/>
    <w:rsid w:val="006B1D7D"/>
    <w:rsid w:val="006B3B1C"/>
    <w:rsid w:val="006B44BA"/>
    <w:rsid w:val="006B473D"/>
    <w:rsid w:val="006B51ED"/>
    <w:rsid w:val="006C7573"/>
    <w:rsid w:val="006D1558"/>
    <w:rsid w:val="006D279F"/>
    <w:rsid w:val="006D38BF"/>
    <w:rsid w:val="006D4AE0"/>
    <w:rsid w:val="006E49B9"/>
    <w:rsid w:val="006E6408"/>
    <w:rsid w:val="006E6851"/>
    <w:rsid w:val="006E73DA"/>
    <w:rsid w:val="006F0E8B"/>
    <w:rsid w:val="006F228D"/>
    <w:rsid w:val="006F5F9E"/>
    <w:rsid w:val="006F732E"/>
    <w:rsid w:val="007019E2"/>
    <w:rsid w:val="0070312D"/>
    <w:rsid w:val="007038B6"/>
    <w:rsid w:val="007133F7"/>
    <w:rsid w:val="007201B8"/>
    <w:rsid w:val="00724CFE"/>
    <w:rsid w:val="00731EF2"/>
    <w:rsid w:val="007320C5"/>
    <w:rsid w:val="00732CC5"/>
    <w:rsid w:val="00732EFC"/>
    <w:rsid w:val="007402E6"/>
    <w:rsid w:val="00740539"/>
    <w:rsid w:val="007446E7"/>
    <w:rsid w:val="00750F0F"/>
    <w:rsid w:val="007528C1"/>
    <w:rsid w:val="00754D7D"/>
    <w:rsid w:val="00760A1A"/>
    <w:rsid w:val="00761E3D"/>
    <w:rsid w:val="00762B8D"/>
    <w:rsid w:val="00764727"/>
    <w:rsid w:val="007718A9"/>
    <w:rsid w:val="007758E5"/>
    <w:rsid w:val="00775BFD"/>
    <w:rsid w:val="00780861"/>
    <w:rsid w:val="00780B68"/>
    <w:rsid w:val="00781479"/>
    <w:rsid w:val="0078386E"/>
    <w:rsid w:val="0079139D"/>
    <w:rsid w:val="007915B6"/>
    <w:rsid w:val="007922F9"/>
    <w:rsid w:val="00793677"/>
    <w:rsid w:val="00795071"/>
    <w:rsid w:val="007A1F64"/>
    <w:rsid w:val="007A3F79"/>
    <w:rsid w:val="007A7B66"/>
    <w:rsid w:val="007B1508"/>
    <w:rsid w:val="007B3BA8"/>
    <w:rsid w:val="007B3E62"/>
    <w:rsid w:val="007B752F"/>
    <w:rsid w:val="007C0292"/>
    <w:rsid w:val="007C1F28"/>
    <w:rsid w:val="007C2FFC"/>
    <w:rsid w:val="007C4166"/>
    <w:rsid w:val="007C444A"/>
    <w:rsid w:val="007C4CA4"/>
    <w:rsid w:val="007C5089"/>
    <w:rsid w:val="007C5EB7"/>
    <w:rsid w:val="007C7A03"/>
    <w:rsid w:val="007D00EF"/>
    <w:rsid w:val="007D2BA7"/>
    <w:rsid w:val="007E4554"/>
    <w:rsid w:val="007F706A"/>
    <w:rsid w:val="007F7C06"/>
    <w:rsid w:val="00805689"/>
    <w:rsid w:val="0081114A"/>
    <w:rsid w:val="0081479B"/>
    <w:rsid w:val="008222BF"/>
    <w:rsid w:val="0082233E"/>
    <w:rsid w:val="008253E7"/>
    <w:rsid w:val="00830742"/>
    <w:rsid w:val="008363AF"/>
    <w:rsid w:val="00842800"/>
    <w:rsid w:val="008429BB"/>
    <w:rsid w:val="00850A00"/>
    <w:rsid w:val="00854787"/>
    <w:rsid w:val="00860003"/>
    <w:rsid w:val="008706E5"/>
    <w:rsid w:val="00871BCF"/>
    <w:rsid w:val="00873FEE"/>
    <w:rsid w:val="00874EAF"/>
    <w:rsid w:val="00883739"/>
    <w:rsid w:val="008837AF"/>
    <w:rsid w:val="008900C3"/>
    <w:rsid w:val="00893896"/>
    <w:rsid w:val="00896508"/>
    <w:rsid w:val="008A30EE"/>
    <w:rsid w:val="008A49C3"/>
    <w:rsid w:val="008B07F6"/>
    <w:rsid w:val="008B3842"/>
    <w:rsid w:val="008B73AC"/>
    <w:rsid w:val="008C003C"/>
    <w:rsid w:val="008C0B5A"/>
    <w:rsid w:val="008C2108"/>
    <w:rsid w:val="008C493C"/>
    <w:rsid w:val="008C6225"/>
    <w:rsid w:val="008C6CF9"/>
    <w:rsid w:val="008C72D5"/>
    <w:rsid w:val="008E500B"/>
    <w:rsid w:val="008F0130"/>
    <w:rsid w:val="008F13FC"/>
    <w:rsid w:val="008F204A"/>
    <w:rsid w:val="008F3E7C"/>
    <w:rsid w:val="008F3E89"/>
    <w:rsid w:val="008F5E27"/>
    <w:rsid w:val="00901D1E"/>
    <w:rsid w:val="009044CD"/>
    <w:rsid w:val="00907F3B"/>
    <w:rsid w:val="009124F4"/>
    <w:rsid w:val="00915A99"/>
    <w:rsid w:val="00915EF3"/>
    <w:rsid w:val="00916B4D"/>
    <w:rsid w:val="00920ED7"/>
    <w:rsid w:val="00923E3D"/>
    <w:rsid w:val="00924B40"/>
    <w:rsid w:val="009256CF"/>
    <w:rsid w:val="00926CC8"/>
    <w:rsid w:val="00930C87"/>
    <w:rsid w:val="009314FD"/>
    <w:rsid w:val="00931DA4"/>
    <w:rsid w:val="009332FE"/>
    <w:rsid w:val="00935334"/>
    <w:rsid w:val="00940E6B"/>
    <w:rsid w:val="00942B5B"/>
    <w:rsid w:val="00943401"/>
    <w:rsid w:val="009469A3"/>
    <w:rsid w:val="00950D0E"/>
    <w:rsid w:val="009561BB"/>
    <w:rsid w:val="00961C68"/>
    <w:rsid w:val="00972296"/>
    <w:rsid w:val="009739C0"/>
    <w:rsid w:val="00973E1E"/>
    <w:rsid w:val="00974628"/>
    <w:rsid w:val="009763A6"/>
    <w:rsid w:val="00980EF0"/>
    <w:rsid w:val="00982DC7"/>
    <w:rsid w:val="00985E58"/>
    <w:rsid w:val="00986E3B"/>
    <w:rsid w:val="0098739B"/>
    <w:rsid w:val="009926E5"/>
    <w:rsid w:val="00993BDD"/>
    <w:rsid w:val="00993EA3"/>
    <w:rsid w:val="00994E75"/>
    <w:rsid w:val="0099602E"/>
    <w:rsid w:val="00996920"/>
    <w:rsid w:val="009A0E79"/>
    <w:rsid w:val="009A16C9"/>
    <w:rsid w:val="009A2808"/>
    <w:rsid w:val="009A4BCF"/>
    <w:rsid w:val="009B2AEB"/>
    <w:rsid w:val="009B4029"/>
    <w:rsid w:val="009B4B57"/>
    <w:rsid w:val="009B4EB0"/>
    <w:rsid w:val="009B4FB2"/>
    <w:rsid w:val="009B5458"/>
    <w:rsid w:val="009B61BA"/>
    <w:rsid w:val="009B6C25"/>
    <w:rsid w:val="009C091C"/>
    <w:rsid w:val="009C185B"/>
    <w:rsid w:val="009C5AF4"/>
    <w:rsid w:val="009C5D41"/>
    <w:rsid w:val="009D2345"/>
    <w:rsid w:val="009D2E49"/>
    <w:rsid w:val="009D4808"/>
    <w:rsid w:val="009D522A"/>
    <w:rsid w:val="009D5B6E"/>
    <w:rsid w:val="009E1033"/>
    <w:rsid w:val="009E3513"/>
    <w:rsid w:val="009E46D5"/>
    <w:rsid w:val="009E4FF0"/>
    <w:rsid w:val="009E56AB"/>
    <w:rsid w:val="009E7C0B"/>
    <w:rsid w:val="009F5446"/>
    <w:rsid w:val="009F6330"/>
    <w:rsid w:val="009F6636"/>
    <w:rsid w:val="009F6C57"/>
    <w:rsid w:val="009F7E62"/>
    <w:rsid w:val="00A07E19"/>
    <w:rsid w:val="00A119A1"/>
    <w:rsid w:val="00A1571E"/>
    <w:rsid w:val="00A16807"/>
    <w:rsid w:val="00A207F0"/>
    <w:rsid w:val="00A21B76"/>
    <w:rsid w:val="00A273C3"/>
    <w:rsid w:val="00A30B41"/>
    <w:rsid w:val="00A35011"/>
    <w:rsid w:val="00A35B4E"/>
    <w:rsid w:val="00A365B9"/>
    <w:rsid w:val="00A37083"/>
    <w:rsid w:val="00A4036F"/>
    <w:rsid w:val="00A42AE7"/>
    <w:rsid w:val="00A45106"/>
    <w:rsid w:val="00A50508"/>
    <w:rsid w:val="00A5261B"/>
    <w:rsid w:val="00A54487"/>
    <w:rsid w:val="00A546B3"/>
    <w:rsid w:val="00A5767F"/>
    <w:rsid w:val="00A57FEA"/>
    <w:rsid w:val="00A61765"/>
    <w:rsid w:val="00A63A4C"/>
    <w:rsid w:val="00A70884"/>
    <w:rsid w:val="00A70B40"/>
    <w:rsid w:val="00A74B73"/>
    <w:rsid w:val="00A80DA4"/>
    <w:rsid w:val="00A81415"/>
    <w:rsid w:val="00A919F2"/>
    <w:rsid w:val="00A9365C"/>
    <w:rsid w:val="00AA1B60"/>
    <w:rsid w:val="00AA2838"/>
    <w:rsid w:val="00AA4ACD"/>
    <w:rsid w:val="00AB3740"/>
    <w:rsid w:val="00AB4DED"/>
    <w:rsid w:val="00AC4D04"/>
    <w:rsid w:val="00AC54CF"/>
    <w:rsid w:val="00AC5F1E"/>
    <w:rsid w:val="00AE0FA5"/>
    <w:rsid w:val="00AE2127"/>
    <w:rsid w:val="00AE49C4"/>
    <w:rsid w:val="00AE5E19"/>
    <w:rsid w:val="00AF5C28"/>
    <w:rsid w:val="00AF7BFD"/>
    <w:rsid w:val="00B0002B"/>
    <w:rsid w:val="00B0052B"/>
    <w:rsid w:val="00B01830"/>
    <w:rsid w:val="00B04087"/>
    <w:rsid w:val="00B157B1"/>
    <w:rsid w:val="00B214DA"/>
    <w:rsid w:val="00B216A2"/>
    <w:rsid w:val="00B22D1C"/>
    <w:rsid w:val="00B25BC0"/>
    <w:rsid w:val="00B261EF"/>
    <w:rsid w:val="00B318D3"/>
    <w:rsid w:val="00B34215"/>
    <w:rsid w:val="00B40161"/>
    <w:rsid w:val="00B4085F"/>
    <w:rsid w:val="00B41CFB"/>
    <w:rsid w:val="00B470B2"/>
    <w:rsid w:val="00B519EE"/>
    <w:rsid w:val="00B5452E"/>
    <w:rsid w:val="00B56FED"/>
    <w:rsid w:val="00B60724"/>
    <w:rsid w:val="00B60B0B"/>
    <w:rsid w:val="00B60C26"/>
    <w:rsid w:val="00B77081"/>
    <w:rsid w:val="00B77C0E"/>
    <w:rsid w:val="00B84480"/>
    <w:rsid w:val="00B87617"/>
    <w:rsid w:val="00B91AAC"/>
    <w:rsid w:val="00B921C1"/>
    <w:rsid w:val="00B932BF"/>
    <w:rsid w:val="00B96789"/>
    <w:rsid w:val="00BA1222"/>
    <w:rsid w:val="00BA49C9"/>
    <w:rsid w:val="00BB0F09"/>
    <w:rsid w:val="00BB432D"/>
    <w:rsid w:val="00BB5FDD"/>
    <w:rsid w:val="00BB6196"/>
    <w:rsid w:val="00BB6E21"/>
    <w:rsid w:val="00BC02FE"/>
    <w:rsid w:val="00BC0332"/>
    <w:rsid w:val="00BC1222"/>
    <w:rsid w:val="00BC20DC"/>
    <w:rsid w:val="00BC2ADB"/>
    <w:rsid w:val="00BC65D5"/>
    <w:rsid w:val="00BD1D53"/>
    <w:rsid w:val="00BD5394"/>
    <w:rsid w:val="00BD7092"/>
    <w:rsid w:val="00BD7825"/>
    <w:rsid w:val="00BE129D"/>
    <w:rsid w:val="00BE2C64"/>
    <w:rsid w:val="00BE3130"/>
    <w:rsid w:val="00BE4BBE"/>
    <w:rsid w:val="00BE5629"/>
    <w:rsid w:val="00BE619B"/>
    <w:rsid w:val="00BF1A73"/>
    <w:rsid w:val="00BF248F"/>
    <w:rsid w:val="00BF2560"/>
    <w:rsid w:val="00BF29CD"/>
    <w:rsid w:val="00BF6A46"/>
    <w:rsid w:val="00BF72BB"/>
    <w:rsid w:val="00C0013D"/>
    <w:rsid w:val="00C01DF1"/>
    <w:rsid w:val="00C03648"/>
    <w:rsid w:val="00C03F1C"/>
    <w:rsid w:val="00C048AA"/>
    <w:rsid w:val="00C05A13"/>
    <w:rsid w:val="00C07A4D"/>
    <w:rsid w:val="00C1137B"/>
    <w:rsid w:val="00C11625"/>
    <w:rsid w:val="00C132FF"/>
    <w:rsid w:val="00C13DBF"/>
    <w:rsid w:val="00C22075"/>
    <w:rsid w:val="00C2227D"/>
    <w:rsid w:val="00C22EAB"/>
    <w:rsid w:val="00C2508E"/>
    <w:rsid w:val="00C3130D"/>
    <w:rsid w:val="00C31AC3"/>
    <w:rsid w:val="00C32175"/>
    <w:rsid w:val="00C32E6B"/>
    <w:rsid w:val="00C3595D"/>
    <w:rsid w:val="00C47DC9"/>
    <w:rsid w:val="00C602C8"/>
    <w:rsid w:val="00C61615"/>
    <w:rsid w:val="00C624C6"/>
    <w:rsid w:val="00C62C3E"/>
    <w:rsid w:val="00C62DB5"/>
    <w:rsid w:val="00C676ED"/>
    <w:rsid w:val="00C70FB2"/>
    <w:rsid w:val="00C7193D"/>
    <w:rsid w:val="00C80814"/>
    <w:rsid w:val="00C8406D"/>
    <w:rsid w:val="00C85176"/>
    <w:rsid w:val="00C85DC1"/>
    <w:rsid w:val="00C86470"/>
    <w:rsid w:val="00C877B2"/>
    <w:rsid w:val="00C91A1F"/>
    <w:rsid w:val="00C945E4"/>
    <w:rsid w:val="00C97612"/>
    <w:rsid w:val="00C97CD3"/>
    <w:rsid w:val="00CA3275"/>
    <w:rsid w:val="00CA7F2D"/>
    <w:rsid w:val="00CB2398"/>
    <w:rsid w:val="00CB40E0"/>
    <w:rsid w:val="00CB496F"/>
    <w:rsid w:val="00CB4BA4"/>
    <w:rsid w:val="00CB5C5D"/>
    <w:rsid w:val="00CB665D"/>
    <w:rsid w:val="00CB69AF"/>
    <w:rsid w:val="00CB7DAD"/>
    <w:rsid w:val="00CC082D"/>
    <w:rsid w:val="00CC2F7D"/>
    <w:rsid w:val="00CC5E6E"/>
    <w:rsid w:val="00CC60D5"/>
    <w:rsid w:val="00CC7FBD"/>
    <w:rsid w:val="00CD0283"/>
    <w:rsid w:val="00CD1497"/>
    <w:rsid w:val="00CD19E0"/>
    <w:rsid w:val="00CD3862"/>
    <w:rsid w:val="00CD57D9"/>
    <w:rsid w:val="00CD7A28"/>
    <w:rsid w:val="00CE18CA"/>
    <w:rsid w:val="00CE1CC5"/>
    <w:rsid w:val="00CE2CE3"/>
    <w:rsid w:val="00CE6AD9"/>
    <w:rsid w:val="00CF01CE"/>
    <w:rsid w:val="00CF4132"/>
    <w:rsid w:val="00CF4798"/>
    <w:rsid w:val="00CF4B0D"/>
    <w:rsid w:val="00CF6B67"/>
    <w:rsid w:val="00D0150E"/>
    <w:rsid w:val="00D048DC"/>
    <w:rsid w:val="00D05213"/>
    <w:rsid w:val="00D07414"/>
    <w:rsid w:val="00D10CDC"/>
    <w:rsid w:val="00D134A2"/>
    <w:rsid w:val="00D1422A"/>
    <w:rsid w:val="00D1581C"/>
    <w:rsid w:val="00D20EAD"/>
    <w:rsid w:val="00D21F3E"/>
    <w:rsid w:val="00D24252"/>
    <w:rsid w:val="00D268E0"/>
    <w:rsid w:val="00D3060A"/>
    <w:rsid w:val="00D32B31"/>
    <w:rsid w:val="00D34F55"/>
    <w:rsid w:val="00D35F36"/>
    <w:rsid w:val="00D36F38"/>
    <w:rsid w:val="00D4339D"/>
    <w:rsid w:val="00D44105"/>
    <w:rsid w:val="00D454AA"/>
    <w:rsid w:val="00D47ADB"/>
    <w:rsid w:val="00D517A6"/>
    <w:rsid w:val="00D53BA7"/>
    <w:rsid w:val="00D54C16"/>
    <w:rsid w:val="00D564D8"/>
    <w:rsid w:val="00D62956"/>
    <w:rsid w:val="00D62F98"/>
    <w:rsid w:val="00D71D56"/>
    <w:rsid w:val="00D72282"/>
    <w:rsid w:val="00D72693"/>
    <w:rsid w:val="00D81A41"/>
    <w:rsid w:val="00D845FE"/>
    <w:rsid w:val="00D861B1"/>
    <w:rsid w:val="00D90322"/>
    <w:rsid w:val="00D92595"/>
    <w:rsid w:val="00D951C2"/>
    <w:rsid w:val="00DA690F"/>
    <w:rsid w:val="00DB1514"/>
    <w:rsid w:val="00DB4CFC"/>
    <w:rsid w:val="00DB4F2D"/>
    <w:rsid w:val="00DB662C"/>
    <w:rsid w:val="00DC48EC"/>
    <w:rsid w:val="00DC4984"/>
    <w:rsid w:val="00DC5ADA"/>
    <w:rsid w:val="00DD3A7F"/>
    <w:rsid w:val="00DD61F1"/>
    <w:rsid w:val="00DE0CBA"/>
    <w:rsid w:val="00DE4849"/>
    <w:rsid w:val="00DE6D50"/>
    <w:rsid w:val="00DE7833"/>
    <w:rsid w:val="00E021FB"/>
    <w:rsid w:val="00E1266B"/>
    <w:rsid w:val="00E15C17"/>
    <w:rsid w:val="00E17DB0"/>
    <w:rsid w:val="00E20761"/>
    <w:rsid w:val="00E21F02"/>
    <w:rsid w:val="00E259C3"/>
    <w:rsid w:val="00E30701"/>
    <w:rsid w:val="00E3591B"/>
    <w:rsid w:val="00E40DA8"/>
    <w:rsid w:val="00E437A6"/>
    <w:rsid w:val="00E43ECC"/>
    <w:rsid w:val="00E47708"/>
    <w:rsid w:val="00E47C4C"/>
    <w:rsid w:val="00E503FF"/>
    <w:rsid w:val="00E5256C"/>
    <w:rsid w:val="00E52E38"/>
    <w:rsid w:val="00E545D5"/>
    <w:rsid w:val="00E62B57"/>
    <w:rsid w:val="00E62CCB"/>
    <w:rsid w:val="00E62CE1"/>
    <w:rsid w:val="00E63C25"/>
    <w:rsid w:val="00E63DE2"/>
    <w:rsid w:val="00E64180"/>
    <w:rsid w:val="00E71366"/>
    <w:rsid w:val="00E7699A"/>
    <w:rsid w:val="00E80223"/>
    <w:rsid w:val="00E92B73"/>
    <w:rsid w:val="00E94986"/>
    <w:rsid w:val="00E95591"/>
    <w:rsid w:val="00E97051"/>
    <w:rsid w:val="00EA06A3"/>
    <w:rsid w:val="00EA1796"/>
    <w:rsid w:val="00EB5294"/>
    <w:rsid w:val="00EB5BC9"/>
    <w:rsid w:val="00EB7850"/>
    <w:rsid w:val="00EC0379"/>
    <w:rsid w:val="00EC1135"/>
    <w:rsid w:val="00EC2056"/>
    <w:rsid w:val="00EC26FC"/>
    <w:rsid w:val="00EC36BF"/>
    <w:rsid w:val="00EC3AF1"/>
    <w:rsid w:val="00EC6219"/>
    <w:rsid w:val="00ED0C89"/>
    <w:rsid w:val="00ED10DB"/>
    <w:rsid w:val="00ED2DA4"/>
    <w:rsid w:val="00ED6075"/>
    <w:rsid w:val="00ED6768"/>
    <w:rsid w:val="00ED7401"/>
    <w:rsid w:val="00EE108A"/>
    <w:rsid w:val="00EE65F0"/>
    <w:rsid w:val="00EE6639"/>
    <w:rsid w:val="00EE68DC"/>
    <w:rsid w:val="00EF0296"/>
    <w:rsid w:val="00EF06E8"/>
    <w:rsid w:val="00EF0B6D"/>
    <w:rsid w:val="00EF0E3B"/>
    <w:rsid w:val="00EF3317"/>
    <w:rsid w:val="00EF636F"/>
    <w:rsid w:val="00EF6779"/>
    <w:rsid w:val="00EF74A0"/>
    <w:rsid w:val="00F01844"/>
    <w:rsid w:val="00F022C7"/>
    <w:rsid w:val="00F04D8A"/>
    <w:rsid w:val="00F05708"/>
    <w:rsid w:val="00F13898"/>
    <w:rsid w:val="00F15B4E"/>
    <w:rsid w:val="00F17315"/>
    <w:rsid w:val="00F24817"/>
    <w:rsid w:val="00F32ECE"/>
    <w:rsid w:val="00F34C04"/>
    <w:rsid w:val="00F35AB2"/>
    <w:rsid w:val="00F41F73"/>
    <w:rsid w:val="00F42388"/>
    <w:rsid w:val="00F43046"/>
    <w:rsid w:val="00F4456E"/>
    <w:rsid w:val="00F45232"/>
    <w:rsid w:val="00F526D1"/>
    <w:rsid w:val="00F543F2"/>
    <w:rsid w:val="00F54419"/>
    <w:rsid w:val="00F54AB9"/>
    <w:rsid w:val="00F55F3E"/>
    <w:rsid w:val="00F60BFC"/>
    <w:rsid w:val="00F663F0"/>
    <w:rsid w:val="00F70445"/>
    <w:rsid w:val="00F75B2C"/>
    <w:rsid w:val="00F76C94"/>
    <w:rsid w:val="00F77279"/>
    <w:rsid w:val="00F8145A"/>
    <w:rsid w:val="00F85B25"/>
    <w:rsid w:val="00F86471"/>
    <w:rsid w:val="00F8745A"/>
    <w:rsid w:val="00F91F42"/>
    <w:rsid w:val="00F927DE"/>
    <w:rsid w:val="00F94C9A"/>
    <w:rsid w:val="00F952C0"/>
    <w:rsid w:val="00F95F30"/>
    <w:rsid w:val="00FA0156"/>
    <w:rsid w:val="00FA054E"/>
    <w:rsid w:val="00FA0C8A"/>
    <w:rsid w:val="00FA417E"/>
    <w:rsid w:val="00FA4F04"/>
    <w:rsid w:val="00FA7793"/>
    <w:rsid w:val="00FB5DE9"/>
    <w:rsid w:val="00FC2316"/>
    <w:rsid w:val="00FC3299"/>
    <w:rsid w:val="00FD255F"/>
    <w:rsid w:val="00FD2CAB"/>
    <w:rsid w:val="00FD464F"/>
    <w:rsid w:val="00FD7A0F"/>
    <w:rsid w:val="00FE518C"/>
    <w:rsid w:val="00FE63E2"/>
    <w:rsid w:val="00FE7AAD"/>
    <w:rsid w:val="00FF4E2F"/>
    <w:rsid w:val="00FF59F2"/>
    <w:rsid w:val="00FF665B"/>
    <w:rsid w:val="00FF70DB"/>
    <w:rsid w:val="00FF7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224"/>
  </w:style>
  <w:style w:type="paragraph" w:styleId="1">
    <w:name w:val="heading 1"/>
    <w:basedOn w:val="a"/>
    <w:next w:val="a"/>
    <w:link w:val="10"/>
    <w:qFormat/>
    <w:rsid w:val="005C38A1"/>
    <w:pPr>
      <w:keepNext/>
      <w:jc w:val="center"/>
      <w:outlineLvl w:val="0"/>
    </w:pPr>
    <w:rPr>
      <w:rFonts w:ascii="Dallak Time" w:eastAsia="Times New Roman" w:hAnsi="Dallak Time" w:cs="Times New Roman"/>
      <w:sz w:val="28"/>
      <w:szCs w:val="20"/>
      <w:lang w:val="en-AU"/>
    </w:rPr>
  </w:style>
  <w:style w:type="paragraph" w:styleId="3">
    <w:name w:val="heading 3"/>
    <w:basedOn w:val="a"/>
    <w:next w:val="a"/>
    <w:link w:val="30"/>
    <w:uiPriority w:val="9"/>
    <w:qFormat/>
    <w:rsid w:val="00DB662C"/>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A0794"/>
    <w:pPr>
      <w:ind w:left="720"/>
      <w:contextualSpacing/>
    </w:pPr>
  </w:style>
  <w:style w:type="table" w:styleId="a5">
    <w:name w:val="Table Grid"/>
    <w:basedOn w:val="a1"/>
    <w:uiPriority w:val="59"/>
    <w:rsid w:val="003763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footnote text"/>
    <w:basedOn w:val="a"/>
    <w:link w:val="a7"/>
    <w:semiHidden/>
    <w:rsid w:val="007133F7"/>
    <w:pPr>
      <w:spacing w:after="0" w:line="240" w:lineRule="auto"/>
    </w:pPr>
    <w:rPr>
      <w:rFonts w:ascii="Times Armenian" w:eastAsia="Times New Roman" w:hAnsi="Times Armenian" w:cs="Times New Roman"/>
      <w:sz w:val="20"/>
      <w:szCs w:val="20"/>
      <w:lang w:eastAsia="ru-RU"/>
    </w:rPr>
  </w:style>
  <w:style w:type="character" w:customStyle="1" w:styleId="a7">
    <w:name w:val="Текст сноски Знак"/>
    <w:basedOn w:val="a0"/>
    <w:link w:val="a6"/>
    <w:semiHidden/>
    <w:rsid w:val="007133F7"/>
    <w:rPr>
      <w:rFonts w:ascii="Times Armenian" w:eastAsia="Times New Roman" w:hAnsi="Times Armenian" w:cs="Times New Roman"/>
      <w:sz w:val="20"/>
      <w:szCs w:val="20"/>
      <w:lang w:eastAsia="ru-RU"/>
    </w:rPr>
  </w:style>
  <w:style w:type="character" w:styleId="a8">
    <w:name w:val="footnote reference"/>
    <w:semiHidden/>
    <w:rsid w:val="007133F7"/>
    <w:rPr>
      <w:vertAlign w:val="superscript"/>
    </w:rPr>
  </w:style>
  <w:style w:type="paragraph" w:customStyle="1" w:styleId="norm">
    <w:name w:val="norm"/>
    <w:basedOn w:val="a"/>
    <w:rsid w:val="007133F7"/>
    <w:pPr>
      <w:spacing w:after="0" w:line="480" w:lineRule="auto"/>
      <w:ind w:firstLine="709"/>
      <w:jc w:val="both"/>
    </w:pPr>
    <w:rPr>
      <w:rFonts w:ascii="Arial Armenian" w:eastAsia="Times New Roman" w:hAnsi="Arial Armenian" w:cs="Times New Roman"/>
      <w:szCs w:val="20"/>
      <w:lang w:eastAsia="ru-RU"/>
    </w:rPr>
  </w:style>
  <w:style w:type="paragraph" w:styleId="a9">
    <w:name w:val="header"/>
    <w:basedOn w:val="a"/>
    <w:link w:val="aa"/>
    <w:uiPriority w:val="99"/>
    <w:semiHidden/>
    <w:unhideWhenUsed/>
    <w:rsid w:val="005845DC"/>
    <w:pPr>
      <w:tabs>
        <w:tab w:val="center" w:pos="4680"/>
        <w:tab w:val="right" w:pos="9360"/>
      </w:tabs>
      <w:spacing w:after="0" w:line="240" w:lineRule="auto"/>
    </w:pPr>
  </w:style>
  <w:style w:type="character" w:customStyle="1" w:styleId="aa">
    <w:name w:val="Верхний колонтитул Знак"/>
    <w:basedOn w:val="a0"/>
    <w:link w:val="a9"/>
    <w:uiPriority w:val="99"/>
    <w:semiHidden/>
    <w:rsid w:val="005845DC"/>
  </w:style>
  <w:style w:type="paragraph" w:styleId="ab">
    <w:name w:val="footer"/>
    <w:basedOn w:val="a"/>
    <w:link w:val="ac"/>
    <w:uiPriority w:val="99"/>
    <w:semiHidden/>
    <w:unhideWhenUsed/>
    <w:rsid w:val="005845DC"/>
    <w:pPr>
      <w:tabs>
        <w:tab w:val="center" w:pos="4680"/>
        <w:tab w:val="right" w:pos="9360"/>
      </w:tabs>
      <w:spacing w:after="0" w:line="240" w:lineRule="auto"/>
    </w:pPr>
  </w:style>
  <w:style w:type="character" w:customStyle="1" w:styleId="ac">
    <w:name w:val="Нижний колонтитул Знак"/>
    <w:basedOn w:val="a0"/>
    <w:link w:val="ab"/>
    <w:uiPriority w:val="99"/>
    <w:semiHidden/>
    <w:rsid w:val="005845DC"/>
  </w:style>
  <w:style w:type="paragraph" w:styleId="ad">
    <w:name w:val="Body Text"/>
    <w:basedOn w:val="a"/>
    <w:link w:val="ae"/>
    <w:rsid w:val="001C0F04"/>
    <w:pPr>
      <w:spacing w:after="0" w:line="240" w:lineRule="auto"/>
    </w:pPr>
    <w:rPr>
      <w:rFonts w:ascii="Arial LatRus" w:eastAsia="Times New Roman" w:hAnsi="Arial LatRus" w:cs="Times New Roman"/>
      <w:sz w:val="18"/>
      <w:szCs w:val="20"/>
    </w:rPr>
  </w:style>
  <w:style w:type="character" w:customStyle="1" w:styleId="ae">
    <w:name w:val="Основной текст Знак"/>
    <w:basedOn w:val="a0"/>
    <w:link w:val="ad"/>
    <w:rsid w:val="001C0F04"/>
    <w:rPr>
      <w:rFonts w:ascii="Arial LatRus" w:eastAsia="Times New Roman" w:hAnsi="Arial LatRus" w:cs="Times New Roman"/>
      <w:sz w:val="18"/>
      <w:szCs w:val="20"/>
    </w:rPr>
  </w:style>
  <w:style w:type="character" w:customStyle="1" w:styleId="10">
    <w:name w:val="Заголовок 1 Знак"/>
    <w:basedOn w:val="a0"/>
    <w:link w:val="1"/>
    <w:rsid w:val="005C38A1"/>
    <w:rPr>
      <w:rFonts w:ascii="Dallak Time" w:eastAsia="Times New Roman" w:hAnsi="Dallak Time" w:cs="Times New Roman"/>
      <w:sz w:val="28"/>
      <w:szCs w:val="20"/>
      <w:lang w:val="en-AU"/>
    </w:rPr>
  </w:style>
  <w:style w:type="character" w:styleId="af">
    <w:name w:val="Hyperlink"/>
    <w:basedOn w:val="a0"/>
    <w:uiPriority w:val="99"/>
    <w:semiHidden/>
    <w:unhideWhenUsed/>
    <w:rsid w:val="00462B8B"/>
    <w:rPr>
      <w:color w:val="0000FF"/>
      <w:u w:val="single"/>
    </w:rPr>
  </w:style>
  <w:style w:type="paragraph" w:styleId="2">
    <w:name w:val="Body Text Indent 2"/>
    <w:basedOn w:val="a"/>
    <w:link w:val="20"/>
    <w:uiPriority w:val="99"/>
    <w:unhideWhenUsed/>
    <w:rsid w:val="00A70884"/>
    <w:pPr>
      <w:spacing w:after="120" w:line="480" w:lineRule="auto"/>
      <w:ind w:left="360"/>
    </w:pPr>
  </w:style>
  <w:style w:type="character" w:customStyle="1" w:styleId="20">
    <w:name w:val="Основной текст с отступом 2 Знак"/>
    <w:basedOn w:val="a0"/>
    <w:link w:val="2"/>
    <w:uiPriority w:val="99"/>
    <w:rsid w:val="00A70884"/>
  </w:style>
  <w:style w:type="paragraph" w:styleId="af0">
    <w:name w:val="Normal (Web)"/>
    <w:basedOn w:val="a"/>
    <w:uiPriority w:val="99"/>
    <w:rsid w:val="00A70884"/>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9124F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124F4"/>
    <w:rPr>
      <w:rFonts w:ascii="Tahoma" w:hAnsi="Tahoma" w:cs="Tahoma"/>
      <w:sz w:val="16"/>
      <w:szCs w:val="16"/>
    </w:rPr>
  </w:style>
  <w:style w:type="character" w:customStyle="1" w:styleId="a4">
    <w:name w:val="Абзац списка Знак"/>
    <w:link w:val="a3"/>
    <w:uiPriority w:val="34"/>
    <w:locked/>
    <w:rsid w:val="00547605"/>
  </w:style>
  <w:style w:type="character" w:customStyle="1" w:styleId="30">
    <w:name w:val="Заголовок 3 Знак"/>
    <w:basedOn w:val="a0"/>
    <w:link w:val="3"/>
    <w:uiPriority w:val="9"/>
    <w:rsid w:val="00DB662C"/>
    <w:rPr>
      <w:rFonts w:ascii="Arial LatArm" w:eastAsia="Times New Roman" w:hAnsi="Arial LatArm" w:cs="Times New Roman"/>
      <w:i/>
      <w:sz w:val="20"/>
      <w:szCs w:val="20"/>
      <w:lang w:val="en-AU"/>
    </w:rPr>
  </w:style>
  <w:style w:type="paragraph" w:customStyle="1" w:styleId="Default">
    <w:name w:val="Default"/>
    <w:rsid w:val="0044141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styleId="af3">
    <w:name w:val="Strong"/>
    <w:basedOn w:val="a0"/>
    <w:uiPriority w:val="22"/>
    <w:qFormat/>
    <w:rsid w:val="00F8745A"/>
    <w:rPr>
      <w:b/>
      <w:bCs/>
    </w:rPr>
  </w:style>
  <w:style w:type="paragraph" w:styleId="HTML">
    <w:name w:val="HTML Preformatted"/>
    <w:basedOn w:val="a"/>
    <w:link w:val="HTML0"/>
    <w:uiPriority w:val="99"/>
    <w:unhideWhenUsed/>
    <w:rsid w:val="00AE4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AE49C4"/>
    <w:rPr>
      <w:rFonts w:ascii="Courier New" w:eastAsia="Times New Roman" w:hAnsi="Courier New" w:cs="Courier New"/>
      <w:sz w:val="20"/>
      <w:szCs w:val="20"/>
      <w:lang w:val="ru-RU" w:eastAsia="ru-RU"/>
    </w:rPr>
  </w:style>
  <w:style w:type="character" w:customStyle="1" w:styleId="y2iqfc">
    <w:name w:val="y2iqfc"/>
    <w:basedOn w:val="a0"/>
    <w:rsid w:val="00AE5E19"/>
  </w:style>
  <w:style w:type="paragraph" w:styleId="af4">
    <w:name w:val="Body Text Indent"/>
    <w:basedOn w:val="a"/>
    <w:link w:val="af5"/>
    <w:uiPriority w:val="99"/>
    <w:semiHidden/>
    <w:unhideWhenUsed/>
    <w:rsid w:val="004B700C"/>
    <w:pPr>
      <w:spacing w:after="120"/>
      <w:ind w:left="283"/>
    </w:pPr>
  </w:style>
  <w:style w:type="character" w:customStyle="1" w:styleId="af5">
    <w:name w:val="Основной текст с отступом Знак"/>
    <w:basedOn w:val="a0"/>
    <w:link w:val="af4"/>
    <w:uiPriority w:val="99"/>
    <w:semiHidden/>
    <w:rsid w:val="004B70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8183">
      <w:bodyDiv w:val="1"/>
      <w:marLeft w:val="0"/>
      <w:marRight w:val="0"/>
      <w:marTop w:val="0"/>
      <w:marBottom w:val="0"/>
      <w:divBdr>
        <w:top w:val="none" w:sz="0" w:space="0" w:color="auto"/>
        <w:left w:val="none" w:sz="0" w:space="0" w:color="auto"/>
        <w:bottom w:val="none" w:sz="0" w:space="0" w:color="auto"/>
        <w:right w:val="none" w:sz="0" w:space="0" w:color="auto"/>
      </w:divBdr>
    </w:div>
    <w:div w:id="45877284">
      <w:bodyDiv w:val="1"/>
      <w:marLeft w:val="0"/>
      <w:marRight w:val="0"/>
      <w:marTop w:val="0"/>
      <w:marBottom w:val="0"/>
      <w:divBdr>
        <w:top w:val="none" w:sz="0" w:space="0" w:color="auto"/>
        <w:left w:val="none" w:sz="0" w:space="0" w:color="auto"/>
        <w:bottom w:val="none" w:sz="0" w:space="0" w:color="auto"/>
        <w:right w:val="none" w:sz="0" w:space="0" w:color="auto"/>
      </w:divBdr>
    </w:div>
    <w:div w:id="56827348">
      <w:bodyDiv w:val="1"/>
      <w:marLeft w:val="0"/>
      <w:marRight w:val="0"/>
      <w:marTop w:val="0"/>
      <w:marBottom w:val="0"/>
      <w:divBdr>
        <w:top w:val="none" w:sz="0" w:space="0" w:color="auto"/>
        <w:left w:val="none" w:sz="0" w:space="0" w:color="auto"/>
        <w:bottom w:val="none" w:sz="0" w:space="0" w:color="auto"/>
        <w:right w:val="none" w:sz="0" w:space="0" w:color="auto"/>
      </w:divBdr>
    </w:div>
    <w:div w:id="61566921">
      <w:bodyDiv w:val="1"/>
      <w:marLeft w:val="0"/>
      <w:marRight w:val="0"/>
      <w:marTop w:val="0"/>
      <w:marBottom w:val="0"/>
      <w:divBdr>
        <w:top w:val="none" w:sz="0" w:space="0" w:color="auto"/>
        <w:left w:val="none" w:sz="0" w:space="0" w:color="auto"/>
        <w:bottom w:val="none" w:sz="0" w:space="0" w:color="auto"/>
        <w:right w:val="none" w:sz="0" w:space="0" w:color="auto"/>
      </w:divBdr>
    </w:div>
    <w:div w:id="95250990">
      <w:bodyDiv w:val="1"/>
      <w:marLeft w:val="0"/>
      <w:marRight w:val="0"/>
      <w:marTop w:val="0"/>
      <w:marBottom w:val="0"/>
      <w:divBdr>
        <w:top w:val="none" w:sz="0" w:space="0" w:color="auto"/>
        <w:left w:val="none" w:sz="0" w:space="0" w:color="auto"/>
        <w:bottom w:val="none" w:sz="0" w:space="0" w:color="auto"/>
        <w:right w:val="none" w:sz="0" w:space="0" w:color="auto"/>
      </w:divBdr>
    </w:div>
    <w:div w:id="102841634">
      <w:bodyDiv w:val="1"/>
      <w:marLeft w:val="0"/>
      <w:marRight w:val="0"/>
      <w:marTop w:val="0"/>
      <w:marBottom w:val="0"/>
      <w:divBdr>
        <w:top w:val="none" w:sz="0" w:space="0" w:color="auto"/>
        <w:left w:val="none" w:sz="0" w:space="0" w:color="auto"/>
        <w:bottom w:val="none" w:sz="0" w:space="0" w:color="auto"/>
        <w:right w:val="none" w:sz="0" w:space="0" w:color="auto"/>
      </w:divBdr>
    </w:div>
    <w:div w:id="105582699">
      <w:bodyDiv w:val="1"/>
      <w:marLeft w:val="0"/>
      <w:marRight w:val="0"/>
      <w:marTop w:val="0"/>
      <w:marBottom w:val="0"/>
      <w:divBdr>
        <w:top w:val="none" w:sz="0" w:space="0" w:color="auto"/>
        <w:left w:val="none" w:sz="0" w:space="0" w:color="auto"/>
        <w:bottom w:val="none" w:sz="0" w:space="0" w:color="auto"/>
        <w:right w:val="none" w:sz="0" w:space="0" w:color="auto"/>
      </w:divBdr>
    </w:div>
    <w:div w:id="114448445">
      <w:bodyDiv w:val="1"/>
      <w:marLeft w:val="0"/>
      <w:marRight w:val="0"/>
      <w:marTop w:val="0"/>
      <w:marBottom w:val="0"/>
      <w:divBdr>
        <w:top w:val="none" w:sz="0" w:space="0" w:color="auto"/>
        <w:left w:val="none" w:sz="0" w:space="0" w:color="auto"/>
        <w:bottom w:val="none" w:sz="0" w:space="0" w:color="auto"/>
        <w:right w:val="none" w:sz="0" w:space="0" w:color="auto"/>
      </w:divBdr>
    </w:div>
    <w:div w:id="138621130">
      <w:bodyDiv w:val="1"/>
      <w:marLeft w:val="0"/>
      <w:marRight w:val="0"/>
      <w:marTop w:val="0"/>
      <w:marBottom w:val="0"/>
      <w:divBdr>
        <w:top w:val="none" w:sz="0" w:space="0" w:color="auto"/>
        <w:left w:val="none" w:sz="0" w:space="0" w:color="auto"/>
        <w:bottom w:val="none" w:sz="0" w:space="0" w:color="auto"/>
        <w:right w:val="none" w:sz="0" w:space="0" w:color="auto"/>
      </w:divBdr>
    </w:div>
    <w:div w:id="151718807">
      <w:bodyDiv w:val="1"/>
      <w:marLeft w:val="0"/>
      <w:marRight w:val="0"/>
      <w:marTop w:val="0"/>
      <w:marBottom w:val="0"/>
      <w:divBdr>
        <w:top w:val="none" w:sz="0" w:space="0" w:color="auto"/>
        <w:left w:val="none" w:sz="0" w:space="0" w:color="auto"/>
        <w:bottom w:val="none" w:sz="0" w:space="0" w:color="auto"/>
        <w:right w:val="none" w:sz="0" w:space="0" w:color="auto"/>
      </w:divBdr>
      <w:divsChild>
        <w:div w:id="391806113">
          <w:marLeft w:val="0"/>
          <w:marRight w:val="0"/>
          <w:marTop w:val="0"/>
          <w:marBottom w:val="0"/>
          <w:divBdr>
            <w:top w:val="none" w:sz="0" w:space="0" w:color="auto"/>
            <w:left w:val="none" w:sz="0" w:space="0" w:color="auto"/>
            <w:bottom w:val="none" w:sz="0" w:space="0" w:color="auto"/>
            <w:right w:val="none" w:sz="0" w:space="0" w:color="auto"/>
          </w:divBdr>
        </w:div>
        <w:div w:id="138770901">
          <w:marLeft w:val="0"/>
          <w:marRight w:val="0"/>
          <w:marTop w:val="0"/>
          <w:marBottom w:val="0"/>
          <w:divBdr>
            <w:top w:val="none" w:sz="0" w:space="0" w:color="auto"/>
            <w:left w:val="none" w:sz="0" w:space="0" w:color="auto"/>
            <w:bottom w:val="none" w:sz="0" w:space="0" w:color="auto"/>
            <w:right w:val="none" w:sz="0" w:space="0" w:color="auto"/>
          </w:divBdr>
          <w:divsChild>
            <w:div w:id="578834998">
              <w:marLeft w:val="0"/>
              <w:marRight w:val="0"/>
              <w:marTop w:val="0"/>
              <w:marBottom w:val="0"/>
              <w:divBdr>
                <w:top w:val="none" w:sz="0" w:space="0" w:color="auto"/>
                <w:left w:val="none" w:sz="0" w:space="0" w:color="auto"/>
                <w:bottom w:val="none" w:sz="0" w:space="0" w:color="auto"/>
                <w:right w:val="none" w:sz="0" w:space="0" w:color="auto"/>
              </w:divBdr>
              <w:divsChild>
                <w:div w:id="1497381142">
                  <w:marLeft w:val="0"/>
                  <w:marRight w:val="0"/>
                  <w:marTop w:val="0"/>
                  <w:marBottom w:val="0"/>
                  <w:divBdr>
                    <w:top w:val="none" w:sz="0" w:space="0" w:color="auto"/>
                    <w:left w:val="none" w:sz="0" w:space="0" w:color="auto"/>
                    <w:bottom w:val="none" w:sz="0" w:space="0" w:color="auto"/>
                    <w:right w:val="none" w:sz="0" w:space="0" w:color="auto"/>
                  </w:divBdr>
                </w:div>
                <w:div w:id="203563850">
                  <w:marLeft w:val="0"/>
                  <w:marRight w:val="0"/>
                  <w:marTop w:val="0"/>
                  <w:marBottom w:val="0"/>
                  <w:divBdr>
                    <w:top w:val="none" w:sz="0" w:space="0" w:color="auto"/>
                    <w:left w:val="none" w:sz="0" w:space="0" w:color="auto"/>
                    <w:bottom w:val="none" w:sz="0" w:space="0" w:color="auto"/>
                    <w:right w:val="none" w:sz="0" w:space="0" w:color="auto"/>
                  </w:divBdr>
                </w:div>
                <w:div w:id="1324166741">
                  <w:marLeft w:val="0"/>
                  <w:marRight w:val="0"/>
                  <w:marTop w:val="0"/>
                  <w:marBottom w:val="0"/>
                  <w:divBdr>
                    <w:top w:val="none" w:sz="0" w:space="0" w:color="auto"/>
                    <w:left w:val="none" w:sz="0" w:space="0" w:color="auto"/>
                    <w:bottom w:val="none" w:sz="0" w:space="0" w:color="auto"/>
                    <w:right w:val="none" w:sz="0" w:space="0" w:color="auto"/>
                  </w:divBdr>
                </w:div>
                <w:div w:id="292836538">
                  <w:marLeft w:val="0"/>
                  <w:marRight w:val="0"/>
                  <w:marTop w:val="0"/>
                  <w:marBottom w:val="0"/>
                  <w:divBdr>
                    <w:top w:val="none" w:sz="0" w:space="0" w:color="auto"/>
                    <w:left w:val="none" w:sz="0" w:space="0" w:color="auto"/>
                    <w:bottom w:val="none" w:sz="0" w:space="0" w:color="auto"/>
                    <w:right w:val="none" w:sz="0" w:space="0" w:color="auto"/>
                  </w:divBdr>
                </w:div>
                <w:div w:id="2109080901">
                  <w:marLeft w:val="0"/>
                  <w:marRight w:val="0"/>
                  <w:marTop w:val="0"/>
                  <w:marBottom w:val="0"/>
                  <w:divBdr>
                    <w:top w:val="none" w:sz="0" w:space="0" w:color="auto"/>
                    <w:left w:val="none" w:sz="0" w:space="0" w:color="auto"/>
                    <w:bottom w:val="none" w:sz="0" w:space="0" w:color="auto"/>
                    <w:right w:val="none" w:sz="0" w:space="0" w:color="auto"/>
                  </w:divBdr>
                </w:div>
                <w:div w:id="1116799667">
                  <w:marLeft w:val="0"/>
                  <w:marRight w:val="0"/>
                  <w:marTop w:val="0"/>
                  <w:marBottom w:val="0"/>
                  <w:divBdr>
                    <w:top w:val="none" w:sz="0" w:space="0" w:color="auto"/>
                    <w:left w:val="none" w:sz="0" w:space="0" w:color="auto"/>
                    <w:bottom w:val="none" w:sz="0" w:space="0" w:color="auto"/>
                    <w:right w:val="none" w:sz="0" w:space="0" w:color="auto"/>
                  </w:divBdr>
                </w:div>
                <w:div w:id="147867352">
                  <w:marLeft w:val="0"/>
                  <w:marRight w:val="0"/>
                  <w:marTop w:val="0"/>
                  <w:marBottom w:val="0"/>
                  <w:divBdr>
                    <w:top w:val="none" w:sz="0" w:space="0" w:color="auto"/>
                    <w:left w:val="none" w:sz="0" w:space="0" w:color="auto"/>
                    <w:bottom w:val="none" w:sz="0" w:space="0" w:color="auto"/>
                    <w:right w:val="none" w:sz="0" w:space="0" w:color="auto"/>
                  </w:divBdr>
                </w:div>
                <w:div w:id="1504584684">
                  <w:marLeft w:val="0"/>
                  <w:marRight w:val="0"/>
                  <w:marTop w:val="0"/>
                  <w:marBottom w:val="0"/>
                  <w:divBdr>
                    <w:top w:val="none" w:sz="0" w:space="0" w:color="auto"/>
                    <w:left w:val="none" w:sz="0" w:space="0" w:color="auto"/>
                    <w:bottom w:val="none" w:sz="0" w:space="0" w:color="auto"/>
                    <w:right w:val="none" w:sz="0" w:space="0" w:color="auto"/>
                  </w:divBdr>
                </w:div>
                <w:div w:id="5509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06230">
      <w:bodyDiv w:val="1"/>
      <w:marLeft w:val="0"/>
      <w:marRight w:val="0"/>
      <w:marTop w:val="0"/>
      <w:marBottom w:val="0"/>
      <w:divBdr>
        <w:top w:val="none" w:sz="0" w:space="0" w:color="auto"/>
        <w:left w:val="none" w:sz="0" w:space="0" w:color="auto"/>
        <w:bottom w:val="none" w:sz="0" w:space="0" w:color="auto"/>
        <w:right w:val="none" w:sz="0" w:space="0" w:color="auto"/>
      </w:divBdr>
    </w:div>
    <w:div w:id="185219371">
      <w:bodyDiv w:val="1"/>
      <w:marLeft w:val="0"/>
      <w:marRight w:val="0"/>
      <w:marTop w:val="0"/>
      <w:marBottom w:val="0"/>
      <w:divBdr>
        <w:top w:val="none" w:sz="0" w:space="0" w:color="auto"/>
        <w:left w:val="none" w:sz="0" w:space="0" w:color="auto"/>
        <w:bottom w:val="none" w:sz="0" w:space="0" w:color="auto"/>
        <w:right w:val="none" w:sz="0" w:space="0" w:color="auto"/>
      </w:divBdr>
    </w:div>
    <w:div w:id="197359696">
      <w:bodyDiv w:val="1"/>
      <w:marLeft w:val="0"/>
      <w:marRight w:val="0"/>
      <w:marTop w:val="0"/>
      <w:marBottom w:val="0"/>
      <w:divBdr>
        <w:top w:val="none" w:sz="0" w:space="0" w:color="auto"/>
        <w:left w:val="none" w:sz="0" w:space="0" w:color="auto"/>
        <w:bottom w:val="none" w:sz="0" w:space="0" w:color="auto"/>
        <w:right w:val="none" w:sz="0" w:space="0" w:color="auto"/>
      </w:divBdr>
    </w:div>
    <w:div w:id="222639029">
      <w:bodyDiv w:val="1"/>
      <w:marLeft w:val="0"/>
      <w:marRight w:val="0"/>
      <w:marTop w:val="0"/>
      <w:marBottom w:val="0"/>
      <w:divBdr>
        <w:top w:val="none" w:sz="0" w:space="0" w:color="auto"/>
        <w:left w:val="none" w:sz="0" w:space="0" w:color="auto"/>
        <w:bottom w:val="none" w:sz="0" w:space="0" w:color="auto"/>
        <w:right w:val="none" w:sz="0" w:space="0" w:color="auto"/>
      </w:divBdr>
    </w:div>
    <w:div w:id="237639531">
      <w:bodyDiv w:val="1"/>
      <w:marLeft w:val="0"/>
      <w:marRight w:val="0"/>
      <w:marTop w:val="0"/>
      <w:marBottom w:val="0"/>
      <w:divBdr>
        <w:top w:val="none" w:sz="0" w:space="0" w:color="auto"/>
        <w:left w:val="none" w:sz="0" w:space="0" w:color="auto"/>
        <w:bottom w:val="none" w:sz="0" w:space="0" w:color="auto"/>
        <w:right w:val="none" w:sz="0" w:space="0" w:color="auto"/>
      </w:divBdr>
    </w:div>
    <w:div w:id="243951734">
      <w:bodyDiv w:val="1"/>
      <w:marLeft w:val="0"/>
      <w:marRight w:val="0"/>
      <w:marTop w:val="0"/>
      <w:marBottom w:val="0"/>
      <w:divBdr>
        <w:top w:val="none" w:sz="0" w:space="0" w:color="auto"/>
        <w:left w:val="none" w:sz="0" w:space="0" w:color="auto"/>
        <w:bottom w:val="none" w:sz="0" w:space="0" w:color="auto"/>
        <w:right w:val="none" w:sz="0" w:space="0" w:color="auto"/>
      </w:divBdr>
    </w:div>
    <w:div w:id="277444945">
      <w:bodyDiv w:val="1"/>
      <w:marLeft w:val="0"/>
      <w:marRight w:val="0"/>
      <w:marTop w:val="0"/>
      <w:marBottom w:val="0"/>
      <w:divBdr>
        <w:top w:val="none" w:sz="0" w:space="0" w:color="auto"/>
        <w:left w:val="none" w:sz="0" w:space="0" w:color="auto"/>
        <w:bottom w:val="none" w:sz="0" w:space="0" w:color="auto"/>
        <w:right w:val="none" w:sz="0" w:space="0" w:color="auto"/>
      </w:divBdr>
    </w:div>
    <w:div w:id="314532208">
      <w:bodyDiv w:val="1"/>
      <w:marLeft w:val="0"/>
      <w:marRight w:val="0"/>
      <w:marTop w:val="0"/>
      <w:marBottom w:val="0"/>
      <w:divBdr>
        <w:top w:val="none" w:sz="0" w:space="0" w:color="auto"/>
        <w:left w:val="none" w:sz="0" w:space="0" w:color="auto"/>
        <w:bottom w:val="none" w:sz="0" w:space="0" w:color="auto"/>
        <w:right w:val="none" w:sz="0" w:space="0" w:color="auto"/>
      </w:divBdr>
    </w:div>
    <w:div w:id="329872973">
      <w:bodyDiv w:val="1"/>
      <w:marLeft w:val="0"/>
      <w:marRight w:val="0"/>
      <w:marTop w:val="0"/>
      <w:marBottom w:val="0"/>
      <w:divBdr>
        <w:top w:val="none" w:sz="0" w:space="0" w:color="auto"/>
        <w:left w:val="none" w:sz="0" w:space="0" w:color="auto"/>
        <w:bottom w:val="none" w:sz="0" w:space="0" w:color="auto"/>
        <w:right w:val="none" w:sz="0" w:space="0" w:color="auto"/>
      </w:divBdr>
    </w:div>
    <w:div w:id="330644349">
      <w:bodyDiv w:val="1"/>
      <w:marLeft w:val="0"/>
      <w:marRight w:val="0"/>
      <w:marTop w:val="0"/>
      <w:marBottom w:val="0"/>
      <w:divBdr>
        <w:top w:val="none" w:sz="0" w:space="0" w:color="auto"/>
        <w:left w:val="none" w:sz="0" w:space="0" w:color="auto"/>
        <w:bottom w:val="none" w:sz="0" w:space="0" w:color="auto"/>
        <w:right w:val="none" w:sz="0" w:space="0" w:color="auto"/>
      </w:divBdr>
    </w:div>
    <w:div w:id="374080713">
      <w:bodyDiv w:val="1"/>
      <w:marLeft w:val="0"/>
      <w:marRight w:val="0"/>
      <w:marTop w:val="0"/>
      <w:marBottom w:val="0"/>
      <w:divBdr>
        <w:top w:val="none" w:sz="0" w:space="0" w:color="auto"/>
        <w:left w:val="none" w:sz="0" w:space="0" w:color="auto"/>
        <w:bottom w:val="none" w:sz="0" w:space="0" w:color="auto"/>
        <w:right w:val="none" w:sz="0" w:space="0" w:color="auto"/>
      </w:divBdr>
    </w:div>
    <w:div w:id="378633854">
      <w:bodyDiv w:val="1"/>
      <w:marLeft w:val="0"/>
      <w:marRight w:val="0"/>
      <w:marTop w:val="0"/>
      <w:marBottom w:val="0"/>
      <w:divBdr>
        <w:top w:val="none" w:sz="0" w:space="0" w:color="auto"/>
        <w:left w:val="none" w:sz="0" w:space="0" w:color="auto"/>
        <w:bottom w:val="none" w:sz="0" w:space="0" w:color="auto"/>
        <w:right w:val="none" w:sz="0" w:space="0" w:color="auto"/>
      </w:divBdr>
    </w:div>
    <w:div w:id="403576299">
      <w:bodyDiv w:val="1"/>
      <w:marLeft w:val="0"/>
      <w:marRight w:val="0"/>
      <w:marTop w:val="0"/>
      <w:marBottom w:val="0"/>
      <w:divBdr>
        <w:top w:val="none" w:sz="0" w:space="0" w:color="auto"/>
        <w:left w:val="none" w:sz="0" w:space="0" w:color="auto"/>
        <w:bottom w:val="none" w:sz="0" w:space="0" w:color="auto"/>
        <w:right w:val="none" w:sz="0" w:space="0" w:color="auto"/>
      </w:divBdr>
    </w:div>
    <w:div w:id="429549187">
      <w:bodyDiv w:val="1"/>
      <w:marLeft w:val="0"/>
      <w:marRight w:val="0"/>
      <w:marTop w:val="0"/>
      <w:marBottom w:val="0"/>
      <w:divBdr>
        <w:top w:val="none" w:sz="0" w:space="0" w:color="auto"/>
        <w:left w:val="none" w:sz="0" w:space="0" w:color="auto"/>
        <w:bottom w:val="none" w:sz="0" w:space="0" w:color="auto"/>
        <w:right w:val="none" w:sz="0" w:space="0" w:color="auto"/>
      </w:divBdr>
    </w:div>
    <w:div w:id="436170613">
      <w:bodyDiv w:val="1"/>
      <w:marLeft w:val="0"/>
      <w:marRight w:val="0"/>
      <w:marTop w:val="0"/>
      <w:marBottom w:val="0"/>
      <w:divBdr>
        <w:top w:val="none" w:sz="0" w:space="0" w:color="auto"/>
        <w:left w:val="none" w:sz="0" w:space="0" w:color="auto"/>
        <w:bottom w:val="none" w:sz="0" w:space="0" w:color="auto"/>
        <w:right w:val="none" w:sz="0" w:space="0" w:color="auto"/>
      </w:divBdr>
    </w:div>
    <w:div w:id="452990381">
      <w:bodyDiv w:val="1"/>
      <w:marLeft w:val="0"/>
      <w:marRight w:val="0"/>
      <w:marTop w:val="0"/>
      <w:marBottom w:val="0"/>
      <w:divBdr>
        <w:top w:val="none" w:sz="0" w:space="0" w:color="auto"/>
        <w:left w:val="none" w:sz="0" w:space="0" w:color="auto"/>
        <w:bottom w:val="none" w:sz="0" w:space="0" w:color="auto"/>
        <w:right w:val="none" w:sz="0" w:space="0" w:color="auto"/>
      </w:divBdr>
    </w:div>
    <w:div w:id="461926065">
      <w:bodyDiv w:val="1"/>
      <w:marLeft w:val="0"/>
      <w:marRight w:val="0"/>
      <w:marTop w:val="0"/>
      <w:marBottom w:val="0"/>
      <w:divBdr>
        <w:top w:val="none" w:sz="0" w:space="0" w:color="auto"/>
        <w:left w:val="none" w:sz="0" w:space="0" w:color="auto"/>
        <w:bottom w:val="none" w:sz="0" w:space="0" w:color="auto"/>
        <w:right w:val="none" w:sz="0" w:space="0" w:color="auto"/>
      </w:divBdr>
    </w:div>
    <w:div w:id="469785856">
      <w:bodyDiv w:val="1"/>
      <w:marLeft w:val="0"/>
      <w:marRight w:val="0"/>
      <w:marTop w:val="0"/>
      <w:marBottom w:val="0"/>
      <w:divBdr>
        <w:top w:val="none" w:sz="0" w:space="0" w:color="auto"/>
        <w:left w:val="none" w:sz="0" w:space="0" w:color="auto"/>
        <w:bottom w:val="none" w:sz="0" w:space="0" w:color="auto"/>
        <w:right w:val="none" w:sz="0" w:space="0" w:color="auto"/>
      </w:divBdr>
    </w:div>
    <w:div w:id="554970590">
      <w:bodyDiv w:val="1"/>
      <w:marLeft w:val="0"/>
      <w:marRight w:val="0"/>
      <w:marTop w:val="0"/>
      <w:marBottom w:val="0"/>
      <w:divBdr>
        <w:top w:val="none" w:sz="0" w:space="0" w:color="auto"/>
        <w:left w:val="none" w:sz="0" w:space="0" w:color="auto"/>
        <w:bottom w:val="none" w:sz="0" w:space="0" w:color="auto"/>
        <w:right w:val="none" w:sz="0" w:space="0" w:color="auto"/>
      </w:divBdr>
    </w:div>
    <w:div w:id="555627730">
      <w:bodyDiv w:val="1"/>
      <w:marLeft w:val="0"/>
      <w:marRight w:val="0"/>
      <w:marTop w:val="0"/>
      <w:marBottom w:val="0"/>
      <w:divBdr>
        <w:top w:val="none" w:sz="0" w:space="0" w:color="auto"/>
        <w:left w:val="none" w:sz="0" w:space="0" w:color="auto"/>
        <w:bottom w:val="none" w:sz="0" w:space="0" w:color="auto"/>
        <w:right w:val="none" w:sz="0" w:space="0" w:color="auto"/>
      </w:divBdr>
    </w:div>
    <w:div w:id="568032494">
      <w:bodyDiv w:val="1"/>
      <w:marLeft w:val="0"/>
      <w:marRight w:val="0"/>
      <w:marTop w:val="0"/>
      <w:marBottom w:val="0"/>
      <w:divBdr>
        <w:top w:val="none" w:sz="0" w:space="0" w:color="auto"/>
        <w:left w:val="none" w:sz="0" w:space="0" w:color="auto"/>
        <w:bottom w:val="none" w:sz="0" w:space="0" w:color="auto"/>
        <w:right w:val="none" w:sz="0" w:space="0" w:color="auto"/>
      </w:divBdr>
    </w:div>
    <w:div w:id="575632643">
      <w:bodyDiv w:val="1"/>
      <w:marLeft w:val="0"/>
      <w:marRight w:val="0"/>
      <w:marTop w:val="0"/>
      <w:marBottom w:val="0"/>
      <w:divBdr>
        <w:top w:val="none" w:sz="0" w:space="0" w:color="auto"/>
        <w:left w:val="none" w:sz="0" w:space="0" w:color="auto"/>
        <w:bottom w:val="none" w:sz="0" w:space="0" w:color="auto"/>
        <w:right w:val="none" w:sz="0" w:space="0" w:color="auto"/>
      </w:divBdr>
    </w:div>
    <w:div w:id="580717514">
      <w:bodyDiv w:val="1"/>
      <w:marLeft w:val="0"/>
      <w:marRight w:val="0"/>
      <w:marTop w:val="0"/>
      <w:marBottom w:val="0"/>
      <w:divBdr>
        <w:top w:val="none" w:sz="0" w:space="0" w:color="auto"/>
        <w:left w:val="none" w:sz="0" w:space="0" w:color="auto"/>
        <w:bottom w:val="none" w:sz="0" w:space="0" w:color="auto"/>
        <w:right w:val="none" w:sz="0" w:space="0" w:color="auto"/>
      </w:divBdr>
    </w:div>
    <w:div w:id="605161631">
      <w:bodyDiv w:val="1"/>
      <w:marLeft w:val="0"/>
      <w:marRight w:val="0"/>
      <w:marTop w:val="0"/>
      <w:marBottom w:val="0"/>
      <w:divBdr>
        <w:top w:val="none" w:sz="0" w:space="0" w:color="auto"/>
        <w:left w:val="none" w:sz="0" w:space="0" w:color="auto"/>
        <w:bottom w:val="none" w:sz="0" w:space="0" w:color="auto"/>
        <w:right w:val="none" w:sz="0" w:space="0" w:color="auto"/>
      </w:divBdr>
    </w:div>
    <w:div w:id="613175009">
      <w:bodyDiv w:val="1"/>
      <w:marLeft w:val="0"/>
      <w:marRight w:val="0"/>
      <w:marTop w:val="0"/>
      <w:marBottom w:val="0"/>
      <w:divBdr>
        <w:top w:val="none" w:sz="0" w:space="0" w:color="auto"/>
        <w:left w:val="none" w:sz="0" w:space="0" w:color="auto"/>
        <w:bottom w:val="none" w:sz="0" w:space="0" w:color="auto"/>
        <w:right w:val="none" w:sz="0" w:space="0" w:color="auto"/>
      </w:divBdr>
    </w:div>
    <w:div w:id="644044319">
      <w:bodyDiv w:val="1"/>
      <w:marLeft w:val="0"/>
      <w:marRight w:val="0"/>
      <w:marTop w:val="0"/>
      <w:marBottom w:val="0"/>
      <w:divBdr>
        <w:top w:val="none" w:sz="0" w:space="0" w:color="auto"/>
        <w:left w:val="none" w:sz="0" w:space="0" w:color="auto"/>
        <w:bottom w:val="none" w:sz="0" w:space="0" w:color="auto"/>
        <w:right w:val="none" w:sz="0" w:space="0" w:color="auto"/>
      </w:divBdr>
    </w:div>
    <w:div w:id="649099405">
      <w:bodyDiv w:val="1"/>
      <w:marLeft w:val="0"/>
      <w:marRight w:val="0"/>
      <w:marTop w:val="0"/>
      <w:marBottom w:val="0"/>
      <w:divBdr>
        <w:top w:val="none" w:sz="0" w:space="0" w:color="auto"/>
        <w:left w:val="none" w:sz="0" w:space="0" w:color="auto"/>
        <w:bottom w:val="none" w:sz="0" w:space="0" w:color="auto"/>
        <w:right w:val="none" w:sz="0" w:space="0" w:color="auto"/>
      </w:divBdr>
    </w:div>
    <w:div w:id="665010435">
      <w:bodyDiv w:val="1"/>
      <w:marLeft w:val="0"/>
      <w:marRight w:val="0"/>
      <w:marTop w:val="0"/>
      <w:marBottom w:val="0"/>
      <w:divBdr>
        <w:top w:val="none" w:sz="0" w:space="0" w:color="auto"/>
        <w:left w:val="none" w:sz="0" w:space="0" w:color="auto"/>
        <w:bottom w:val="none" w:sz="0" w:space="0" w:color="auto"/>
        <w:right w:val="none" w:sz="0" w:space="0" w:color="auto"/>
      </w:divBdr>
    </w:div>
    <w:div w:id="717512157">
      <w:bodyDiv w:val="1"/>
      <w:marLeft w:val="0"/>
      <w:marRight w:val="0"/>
      <w:marTop w:val="0"/>
      <w:marBottom w:val="0"/>
      <w:divBdr>
        <w:top w:val="none" w:sz="0" w:space="0" w:color="auto"/>
        <w:left w:val="none" w:sz="0" w:space="0" w:color="auto"/>
        <w:bottom w:val="none" w:sz="0" w:space="0" w:color="auto"/>
        <w:right w:val="none" w:sz="0" w:space="0" w:color="auto"/>
      </w:divBdr>
    </w:div>
    <w:div w:id="724571816">
      <w:bodyDiv w:val="1"/>
      <w:marLeft w:val="0"/>
      <w:marRight w:val="0"/>
      <w:marTop w:val="0"/>
      <w:marBottom w:val="0"/>
      <w:divBdr>
        <w:top w:val="none" w:sz="0" w:space="0" w:color="auto"/>
        <w:left w:val="none" w:sz="0" w:space="0" w:color="auto"/>
        <w:bottom w:val="none" w:sz="0" w:space="0" w:color="auto"/>
        <w:right w:val="none" w:sz="0" w:space="0" w:color="auto"/>
      </w:divBdr>
    </w:div>
    <w:div w:id="744759641">
      <w:bodyDiv w:val="1"/>
      <w:marLeft w:val="0"/>
      <w:marRight w:val="0"/>
      <w:marTop w:val="0"/>
      <w:marBottom w:val="0"/>
      <w:divBdr>
        <w:top w:val="none" w:sz="0" w:space="0" w:color="auto"/>
        <w:left w:val="none" w:sz="0" w:space="0" w:color="auto"/>
        <w:bottom w:val="none" w:sz="0" w:space="0" w:color="auto"/>
        <w:right w:val="none" w:sz="0" w:space="0" w:color="auto"/>
      </w:divBdr>
    </w:div>
    <w:div w:id="769661402">
      <w:bodyDiv w:val="1"/>
      <w:marLeft w:val="0"/>
      <w:marRight w:val="0"/>
      <w:marTop w:val="0"/>
      <w:marBottom w:val="0"/>
      <w:divBdr>
        <w:top w:val="none" w:sz="0" w:space="0" w:color="auto"/>
        <w:left w:val="none" w:sz="0" w:space="0" w:color="auto"/>
        <w:bottom w:val="none" w:sz="0" w:space="0" w:color="auto"/>
        <w:right w:val="none" w:sz="0" w:space="0" w:color="auto"/>
      </w:divBdr>
    </w:div>
    <w:div w:id="835653571">
      <w:bodyDiv w:val="1"/>
      <w:marLeft w:val="0"/>
      <w:marRight w:val="0"/>
      <w:marTop w:val="0"/>
      <w:marBottom w:val="0"/>
      <w:divBdr>
        <w:top w:val="none" w:sz="0" w:space="0" w:color="auto"/>
        <w:left w:val="none" w:sz="0" w:space="0" w:color="auto"/>
        <w:bottom w:val="none" w:sz="0" w:space="0" w:color="auto"/>
        <w:right w:val="none" w:sz="0" w:space="0" w:color="auto"/>
      </w:divBdr>
    </w:div>
    <w:div w:id="846405755">
      <w:bodyDiv w:val="1"/>
      <w:marLeft w:val="0"/>
      <w:marRight w:val="0"/>
      <w:marTop w:val="0"/>
      <w:marBottom w:val="0"/>
      <w:divBdr>
        <w:top w:val="none" w:sz="0" w:space="0" w:color="auto"/>
        <w:left w:val="none" w:sz="0" w:space="0" w:color="auto"/>
        <w:bottom w:val="none" w:sz="0" w:space="0" w:color="auto"/>
        <w:right w:val="none" w:sz="0" w:space="0" w:color="auto"/>
      </w:divBdr>
    </w:div>
    <w:div w:id="846673367">
      <w:bodyDiv w:val="1"/>
      <w:marLeft w:val="0"/>
      <w:marRight w:val="0"/>
      <w:marTop w:val="0"/>
      <w:marBottom w:val="0"/>
      <w:divBdr>
        <w:top w:val="none" w:sz="0" w:space="0" w:color="auto"/>
        <w:left w:val="none" w:sz="0" w:space="0" w:color="auto"/>
        <w:bottom w:val="none" w:sz="0" w:space="0" w:color="auto"/>
        <w:right w:val="none" w:sz="0" w:space="0" w:color="auto"/>
      </w:divBdr>
    </w:div>
    <w:div w:id="849027459">
      <w:bodyDiv w:val="1"/>
      <w:marLeft w:val="0"/>
      <w:marRight w:val="0"/>
      <w:marTop w:val="0"/>
      <w:marBottom w:val="0"/>
      <w:divBdr>
        <w:top w:val="none" w:sz="0" w:space="0" w:color="auto"/>
        <w:left w:val="none" w:sz="0" w:space="0" w:color="auto"/>
        <w:bottom w:val="none" w:sz="0" w:space="0" w:color="auto"/>
        <w:right w:val="none" w:sz="0" w:space="0" w:color="auto"/>
      </w:divBdr>
    </w:div>
    <w:div w:id="864485448">
      <w:bodyDiv w:val="1"/>
      <w:marLeft w:val="0"/>
      <w:marRight w:val="0"/>
      <w:marTop w:val="0"/>
      <w:marBottom w:val="0"/>
      <w:divBdr>
        <w:top w:val="none" w:sz="0" w:space="0" w:color="auto"/>
        <w:left w:val="none" w:sz="0" w:space="0" w:color="auto"/>
        <w:bottom w:val="none" w:sz="0" w:space="0" w:color="auto"/>
        <w:right w:val="none" w:sz="0" w:space="0" w:color="auto"/>
      </w:divBdr>
    </w:div>
    <w:div w:id="903106058">
      <w:bodyDiv w:val="1"/>
      <w:marLeft w:val="0"/>
      <w:marRight w:val="0"/>
      <w:marTop w:val="0"/>
      <w:marBottom w:val="0"/>
      <w:divBdr>
        <w:top w:val="none" w:sz="0" w:space="0" w:color="auto"/>
        <w:left w:val="none" w:sz="0" w:space="0" w:color="auto"/>
        <w:bottom w:val="none" w:sz="0" w:space="0" w:color="auto"/>
        <w:right w:val="none" w:sz="0" w:space="0" w:color="auto"/>
      </w:divBdr>
    </w:div>
    <w:div w:id="941111491">
      <w:bodyDiv w:val="1"/>
      <w:marLeft w:val="0"/>
      <w:marRight w:val="0"/>
      <w:marTop w:val="0"/>
      <w:marBottom w:val="0"/>
      <w:divBdr>
        <w:top w:val="none" w:sz="0" w:space="0" w:color="auto"/>
        <w:left w:val="none" w:sz="0" w:space="0" w:color="auto"/>
        <w:bottom w:val="none" w:sz="0" w:space="0" w:color="auto"/>
        <w:right w:val="none" w:sz="0" w:space="0" w:color="auto"/>
      </w:divBdr>
    </w:div>
    <w:div w:id="942959880">
      <w:bodyDiv w:val="1"/>
      <w:marLeft w:val="0"/>
      <w:marRight w:val="0"/>
      <w:marTop w:val="0"/>
      <w:marBottom w:val="0"/>
      <w:divBdr>
        <w:top w:val="none" w:sz="0" w:space="0" w:color="auto"/>
        <w:left w:val="none" w:sz="0" w:space="0" w:color="auto"/>
        <w:bottom w:val="none" w:sz="0" w:space="0" w:color="auto"/>
        <w:right w:val="none" w:sz="0" w:space="0" w:color="auto"/>
      </w:divBdr>
    </w:div>
    <w:div w:id="961808413">
      <w:bodyDiv w:val="1"/>
      <w:marLeft w:val="0"/>
      <w:marRight w:val="0"/>
      <w:marTop w:val="0"/>
      <w:marBottom w:val="0"/>
      <w:divBdr>
        <w:top w:val="none" w:sz="0" w:space="0" w:color="auto"/>
        <w:left w:val="none" w:sz="0" w:space="0" w:color="auto"/>
        <w:bottom w:val="none" w:sz="0" w:space="0" w:color="auto"/>
        <w:right w:val="none" w:sz="0" w:space="0" w:color="auto"/>
      </w:divBdr>
    </w:div>
    <w:div w:id="976567834">
      <w:bodyDiv w:val="1"/>
      <w:marLeft w:val="0"/>
      <w:marRight w:val="0"/>
      <w:marTop w:val="0"/>
      <w:marBottom w:val="0"/>
      <w:divBdr>
        <w:top w:val="none" w:sz="0" w:space="0" w:color="auto"/>
        <w:left w:val="none" w:sz="0" w:space="0" w:color="auto"/>
        <w:bottom w:val="none" w:sz="0" w:space="0" w:color="auto"/>
        <w:right w:val="none" w:sz="0" w:space="0" w:color="auto"/>
      </w:divBdr>
    </w:div>
    <w:div w:id="977733075">
      <w:bodyDiv w:val="1"/>
      <w:marLeft w:val="0"/>
      <w:marRight w:val="0"/>
      <w:marTop w:val="0"/>
      <w:marBottom w:val="0"/>
      <w:divBdr>
        <w:top w:val="none" w:sz="0" w:space="0" w:color="auto"/>
        <w:left w:val="none" w:sz="0" w:space="0" w:color="auto"/>
        <w:bottom w:val="none" w:sz="0" w:space="0" w:color="auto"/>
        <w:right w:val="none" w:sz="0" w:space="0" w:color="auto"/>
      </w:divBdr>
      <w:divsChild>
        <w:div w:id="1215002420">
          <w:marLeft w:val="0"/>
          <w:marRight w:val="0"/>
          <w:marTop w:val="0"/>
          <w:marBottom w:val="0"/>
          <w:divBdr>
            <w:top w:val="none" w:sz="0" w:space="0" w:color="auto"/>
            <w:left w:val="none" w:sz="0" w:space="0" w:color="auto"/>
            <w:bottom w:val="none" w:sz="0" w:space="0" w:color="auto"/>
            <w:right w:val="none" w:sz="0" w:space="0" w:color="auto"/>
          </w:divBdr>
        </w:div>
      </w:divsChild>
    </w:div>
    <w:div w:id="980423892">
      <w:bodyDiv w:val="1"/>
      <w:marLeft w:val="0"/>
      <w:marRight w:val="0"/>
      <w:marTop w:val="0"/>
      <w:marBottom w:val="0"/>
      <w:divBdr>
        <w:top w:val="none" w:sz="0" w:space="0" w:color="auto"/>
        <w:left w:val="none" w:sz="0" w:space="0" w:color="auto"/>
        <w:bottom w:val="none" w:sz="0" w:space="0" w:color="auto"/>
        <w:right w:val="none" w:sz="0" w:space="0" w:color="auto"/>
      </w:divBdr>
    </w:div>
    <w:div w:id="989290104">
      <w:bodyDiv w:val="1"/>
      <w:marLeft w:val="0"/>
      <w:marRight w:val="0"/>
      <w:marTop w:val="0"/>
      <w:marBottom w:val="0"/>
      <w:divBdr>
        <w:top w:val="none" w:sz="0" w:space="0" w:color="auto"/>
        <w:left w:val="none" w:sz="0" w:space="0" w:color="auto"/>
        <w:bottom w:val="none" w:sz="0" w:space="0" w:color="auto"/>
        <w:right w:val="none" w:sz="0" w:space="0" w:color="auto"/>
      </w:divBdr>
    </w:div>
    <w:div w:id="998271153">
      <w:bodyDiv w:val="1"/>
      <w:marLeft w:val="0"/>
      <w:marRight w:val="0"/>
      <w:marTop w:val="0"/>
      <w:marBottom w:val="0"/>
      <w:divBdr>
        <w:top w:val="none" w:sz="0" w:space="0" w:color="auto"/>
        <w:left w:val="none" w:sz="0" w:space="0" w:color="auto"/>
        <w:bottom w:val="none" w:sz="0" w:space="0" w:color="auto"/>
        <w:right w:val="none" w:sz="0" w:space="0" w:color="auto"/>
      </w:divBdr>
    </w:div>
    <w:div w:id="1019233934">
      <w:bodyDiv w:val="1"/>
      <w:marLeft w:val="0"/>
      <w:marRight w:val="0"/>
      <w:marTop w:val="0"/>
      <w:marBottom w:val="0"/>
      <w:divBdr>
        <w:top w:val="none" w:sz="0" w:space="0" w:color="auto"/>
        <w:left w:val="none" w:sz="0" w:space="0" w:color="auto"/>
        <w:bottom w:val="none" w:sz="0" w:space="0" w:color="auto"/>
        <w:right w:val="none" w:sz="0" w:space="0" w:color="auto"/>
      </w:divBdr>
    </w:div>
    <w:div w:id="1023215015">
      <w:bodyDiv w:val="1"/>
      <w:marLeft w:val="0"/>
      <w:marRight w:val="0"/>
      <w:marTop w:val="0"/>
      <w:marBottom w:val="0"/>
      <w:divBdr>
        <w:top w:val="none" w:sz="0" w:space="0" w:color="auto"/>
        <w:left w:val="none" w:sz="0" w:space="0" w:color="auto"/>
        <w:bottom w:val="none" w:sz="0" w:space="0" w:color="auto"/>
        <w:right w:val="none" w:sz="0" w:space="0" w:color="auto"/>
      </w:divBdr>
    </w:div>
    <w:div w:id="1053626835">
      <w:bodyDiv w:val="1"/>
      <w:marLeft w:val="0"/>
      <w:marRight w:val="0"/>
      <w:marTop w:val="0"/>
      <w:marBottom w:val="0"/>
      <w:divBdr>
        <w:top w:val="none" w:sz="0" w:space="0" w:color="auto"/>
        <w:left w:val="none" w:sz="0" w:space="0" w:color="auto"/>
        <w:bottom w:val="none" w:sz="0" w:space="0" w:color="auto"/>
        <w:right w:val="none" w:sz="0" w:space="0" w:color="auto"/>
      </w:divBdr>
    </w:div>
    <w:div w:id="1071465037">
      <w:bodyDiv w:val="1"/>
      <w:marLeft w:val="0"/>
      <w:marRight w:val="0"/>
      <w:marTop w:val="0"/>
      <w:marBottom w:val="0"/>
      <w:divBdr>
        <w:top w:val="none" w:sz="0" w:space="0" w:color="auto"/>
        <w:left w:val="none" w:sz="0" w:space="0" w:color="auto"/>
        <w:bottom w:val="none" w:sz="0" w:space="0" w:color="auto"/>
        <w:right w:val="none" w:sz="0" w:space="0" w:color="auto"/>
      </w:divBdr>
    </w:div>
    <w:div w:id="1072315132">
      <w:bodyDiv w:val="1"/>
      <w:marLeft w:val="0"/>
      <w:marRight w:val="0"/>
      <w:marTop w:val="0"/>
      <w:marBottom w:val="0"/>
      <w:divBdr>
        <w:top w:val="none" w:sz="0" w:space="0" w:color="auto"/>
        <w:left w:val="none" w:sz="0" w:space="0" w:color="auto"/>
        <w:bottom w:val="none" w:sz="0" w:space="0" w:color="auto"/>
        <w:right w:val="none" w:sz="0" w:space="0" w:color="auto"/>
      </w:divBdr>
    </w:div>
    <w:div w:id="1172060953">
      <w:bodyDiv w:val="1"/>
      <w:marLeft w:val="0"/>
      <w:marRight w:val="0"/>
      <w:marTop w:val="0"/>
      <w:marBottom w:val="0"/>
      <w:divBdr>
        <w:top w:val="none" w:sz="0" w:space="0" w:color="auto"/>
        <w:left w:val="none" w:sz="0" w:space="0" w:color="auto"/>
        <w:bottom w:val="none" w:sz="0" w:space="0" w:color="auto"/>
        <w:right w:val="none" w:sz="0" w:space="0" w:color="auto"/>
      </w:divBdr>
    </w:div>
    <w:div w:id="1183662839">
      <w:bodyDiv w:val="1"/>
      <w:marLeft w:val="0"/>
      <w:marRight w:val="0"/>
      <w:marTop w:val="0"/>
      <w:marBottom w:val="0"/>
      <w:divBdr>
        <w:top w:val="none" w:sz="0" w:space="0" w:color="auto"/>
        <w:left w:val="none" w:sz="0" w:space="0" w:color="auto"/>
        <w:bottom w:val="none" w:sz="0" w:space="0" w:color="auto"/>
        <w:right w:val="none" w:sz="0" w:space="0" w:color="auto"/>
      </w:divBdr>
    </w:div>
    <w:div w:id="1191841564">
      <w:bodyDiv w:val="1"/>
      <w:marLeft w:val="0"/>
      <w:marRight w:val="0"/>
      <w:marTop w:val="0"/>
      <w:marBottom w:val="0"/>
      <w:divBdr>
        <w:top w:val="none" w:sz="0" w:space="0" w:color="auto"/>
        <w:left w:val="none" w:sz="0" w:space="0" w:color="auto"/>
        <w:bottom w:val="none" w:sz="0" w:space="0" w:color="auto"/>
        <w:right w:val="none" w:sz="0" w:space="0" w:color="auto"/>
      </w:divBdr>
    </w:div>
    <w:div w:id="1219903828">
      <w:bodyDiv w:val="1"/>
      <w:marLeft w:val="0"/>
      <w:marRight w:val="0"/>
      <w:marTop w:val="0"/>
      <w:marBottom w:val="0"/>
      <w:divBdr>
        <w:top w:val="none" w:sz="0" w:space="0" w:color="auto"/>
        <w:left w:val="none" w:sz="0" w:space="0" w:color="auto"/>
        <w:bottom w:val="none" w:sz="0" w:space="0" w:color="auto"/>
        <w:right w:val="none" w:sz="0" w:space="0" w:color="auto"/>
      </w:divBdr>
    </w:div>
    <w:div w:id="1227960667">
      <w:bodyDiv w:val="1"/>
      <w:marLeft w:val="0"/>
      <w:marRight w:val="0"/>
      <w:marTop w:val="0"/>
      <w:marBottom w:val="0"/>
      <w:divBdr>
        <w:top w:val="none" w:sz="0" w:space="0" w:color="auto"/>
        <w:left w:val="none" w:sz="0" w:space="0" w:color="auto"/>
        <w:bottom w:val="none" w:sz="0" w:space="0" w:color="auto"/>
        <w:right w:val="none" w:sz="0" w:space="0" w:color="auto"/>
      </w:divBdr>
    </w:div>
    <w:div w:id="1231769360">
      <w:bodyDiv w:val="1"/>
      <w:marLeft w:val="0"/>
      <w:marRight w:val="0"/>
      <w:marTop w:val="0"/>
      <w:marBottom w:val="0"/>
      <w:divBdr>
        <w:top w:val="none" w:sz="0" w:space="0" w:color="auto"/>
        <w:left w:val="none" w:sz="0" w:space="0" w:color="auto"/>
        <w:bottom w:val="none" w:sz="0" w:space="0" w:color="auto"/>
        <w:right w:val="none" w:sz="0" w:space="0" w:color="auto"/>
      </w:divBdr>
    </w:div>
    <w:div w:id="1257711614">
      <w:bodyDiv w:val="1"/>
      <w:marLeft w:val="0"/>
      <w:marRight w:val="0"/>
      <w:marTop w:val="0"/>
      <w:marBottom w:val="0"/>
      <w:divBdr>
        <w:top w:val="none" w:sz="0" w:space="0" w:color="auto"/>
        <w:left w:val="none" w:sz="0" w:space="0" w:color="auto"/>
        <w:bottom w:val="none" w:sz="0" w:space="0" w:color="auto"/>
        <w:right w:val="none" w:sz="0" w:space="0" w:color="auto"/>
      </w:divBdr>
    </w:div>
    <w:div w:id="1289168828">
      <w:bodyDiv w:val="1"/>
      <w:marLeft w:val="0"/>
      <w:marRight w:val="0"/>
      <w:marTop w:val="0"/>
      <w:marBottom w:val="0"/>
      <w:divBdr>
        <w:top w:val="none" w:sz="0" w:space="0" w:color="auto"/>
        <w:left w:val="none" w:sz="0" w:space="0" w:color="auto"/>
        <w:bottom w:val="none" w:sz="0" w:space="0" w:color="auto"/>
        <w:right w:val="none" w:sz="0" w:space="0" w:color="auto"/>
      </w:divBdr>
    </w:div>
    <w:div w:id="1337420395">
      <w:bodyDiv w:val="1"/>
      <w:marLeft w:val="0"/>
      <w:marRight w:val="0"/>
      <w:marTop w:val="0"/>
      <w:marBottom w:val="0"/>
      <w:divBdr>
        <w:top w:val="none" w:sz="0" w:space="0" w:color="auto"/>
        <w:left w:val="none" w:sz="0" w:space="0" w:color="auto"/>
        <w:bottom w:val="none" w:sz="0" w:space="0" w:color="auto"/>
        <w:right w:val="none" w:sz="0" w:space="0" w:color="auto"/>
      </w:divBdr>
    </w:div>
    <w:div w:id="1344091525">
      <w:bodyDiv w:val="1"/>
      <w:marLeft w:val="0"/>
      <w:marRight w:val="0"/>
      <w:marTop w:val="0"/>
      <w:marBottom w:val="0"/>
      <w:divBdr>
        <w:top w:val="none" w:sz="0" w:space="0" w:color="auto"/>
        <w:left w:val="none" w:sz="0" w:space="0" w:color="auto"/>
        <w:bottom w:val="none" w:sz="0" w:space="0" w:color="auto"/>
        <w:right w:val="none" w:sz="0" w:space="0" w:color="auto"/>
      </w:divBdr>
    </w:div>
    <w:div w:id="1347367644">
      <w:bodyDiv w:val="1"/>
      <w:marLeft w:val="0"/>
      <w:marRight w:val="0"/>
      <w:marTop w:val="0"/>
      <w:marBottom w:val="0"/>
      <w:divBdr>
        <w:top w:val="none" w:sz="0" w:space="0" w:color="auto"/>
        <w:left w:val="none" w:sz="0" w:space="0" w:color="auto"/>
        <w:bottom w:val="none" w:sz="0" w:space="0" w:color="auto"/>
        <w:right w:val="none" w:sz="0" w:space="0" w:color="auto"/>
      </w:divBdr>
    </w:div>
    <w:div w:id="1358116696">
      <w:bodyDiv w:val="1"/>
      <w:marLeft w:val="0"/>
      <w:marRight w:val="0"/>
      <w:marTop w:val="0"/>
      <w:marBottom w:val="0"/>
      <w:divBdr>
        <w:top w:val="none" w:sz="0" w:space="0" w:color="auto"/>
        <w:left w:val="none" w:sz="0" w:space="0" w:color="auto"/>
        <w:bottom w:val="none" w:sz="0" w:space="0" w:color="auto"/>
        <w:right w:val="none" w:sz="0" w:space="0" w:color="auto"/>
      </w:divBdr>
    </w:div>
    <w:div w:id="1362441182">
      <w:bodyDiv w:val="1"/>
      <w:marLeft w:val="0"/>
      <w:marRight w:val="0"/>
      <w:marTop w:val="0"/>
      <w:marBottom w:val="0"/>
      <w:divBdr>
        <w:top w:val="none" w:sz="0" w:space="0" w:color="auto"/>
        <w:left w:val="none" w:sz="0" w:space="0" w:color="auto"/>
        <w:bottom w:val="none" w:sz="0" w:space="0" w:color="auto"/>
        <w:right w:val="none" w:sz="0" w:space="0" w:color="auto"/>
      </w:divBdr>
    </w:div>
    <w:div w:id="1374623546">
      <w:bodyDiv w:val="1"/>
      <w:marLeft w:val="0"/>
      <w:marRight w:val="0"/>
      <w:marTop w:val="0"/>
      <w:marBottom w:val="0"/>
      <w:divBdr>
        <w:top w:val="none" w:sz="0" w:space="0" w:color="auto"/>
        <w:left w:val="none" w:sz="0" w:space="0" w:color="auto"/>
        <w:bottom w:val="none" w:sz="0" w:space="0" w:color="auto"/>
        <w:right w:val="none" w:sz="0" w:space="0" w:color="auto"/>
      </w:divBdr>
    </w:div>
    <w:div w:id="1385717521">
      <w:bodyDiv w:val="1"/>
      <w:marLeft w:val="0"/>
      <w:marRight w:val="0"/>
      <w:marTop w:val="0"/>
      <w:marBottom w:val="0"/>
      <w:divBdr>
        <w:top w:val="none" w:sz="0" w:space="0" w:color="auto"/>
        <w:left w:val="none" w:sz="0" w:space="0" w:color="auto"/>
        <w:bottom w:val="none" w:sz="0" w:space="0" w:color="auto"/>
        <w:right w:val="none" w:sz="0" w:space="0" w:color="auto"/>
      </w:divBdr>
    </w:div>
    <w:div w:id="1388993685">
      <w:bodyDiv w:val="1"/>
      <w:marLeft w:val="0"/>
      <w:marRight w:val="0"/>
      <w:marTop w:val="0"/>
      <w:marBottom w:val="0"/>
      <w:divBdr>
        <w:top w:val="none" w:sz="0" w:space="0" w:color="auto"/>
        <w:left w:val="none" w:sz="0" w:space="0" w:color="auto"/>
        <w:bottom w:val="none" w:sz="0" w:space="0" w:color="auto"/>
        <w:right w:val="none" w:sz="0" w:space="0" w:color="auto"/>
      </w:divBdr>
    </w:div>
    <w:div w:id="1391155820">
      <w:bodyDiv w:val="1"/>
      <w:marLeft w:val="0"/>
      <w:marRight w:val="0"/>
      <w:marTop w:val="0"/>
      <w:marBottom w:val="0"/>
      <w:divBdr>
        <w:top w:val="none" w:sz="0" w:space="0" w:color="auto"/>
        <w:left w:val="none" w:sz="0" w:space="0" w:color="auto"/>
        <w:bottom w:val="none" w:sz="0" w:space="0" w:color="auto"/>
        <w:right w:val="none" w:sz="0" w:space="0" w:color="auto"/>
      </w:divBdr>
    </w:div>
    <w:div w:id="1394037612">
      <w:bodyDiv w:val="1"/>
      <w:marLeft w:val="0"/>
      <w:marRight w:val="0"/>
      <w:marTop w:val="0"/>
      <w:marBottom w:val="0"/>
      <w:divBdr>
        <w:top w:val="none" w:sz="0" w:space="0" w:color="auto"/>
        <w:left w:val="none" w:sz="0" w:space="0" w:color="auto"/>
        <w:bottom w:val="none" w:sz="0" w:space="0" w:color="auto"/>
        <w:right w:val="none" w:sz="0" w:space="0" w:color="auto"/>
      </w:divBdr>
    </w:div>
    <w:div w:id="1395590269">
      <w:bodyDiv w:val="1"/>
      <w:marLeft w:val="0"/>
      <w:marRight w:val="0"/>
      <w:marTop w:val="0"/>
      <w:marBottom w:val="0"/>
      <w:divBdr>
        <w:top w:val="none" w:sz="0" w:space="0" w:color="auto"/>
        <w:left w:val="none" w:sz="0" w:space="0" w:color="auto"/>
        <w:bottom w:val="none" w:sz="0" w:space="0" w:color="auto"/>
        <w:right w:val="none" w:sz="0" w:space="0" w:color="auto"/>
      </w:divBdr>
    </w:div>
    <w:div w:id="1401557227">
      <w:bodyDiv w:val="1"/>
      <w:marLeft w:val="0"/>
      <w:marRight w:val="0"/>
      <w:marTop w:val="0"/>
      <w:marBottom w:val="0"/>
      <w:divBdr>
        <w:top w:val="none" w:sz="0" w:space="0" w:color="auto"/>
        <w:left w:val="none" w:sz="0" w:space="0" w:color="auto"/>
        <w:bottom w:val="none" w:sz="0" w:space="0" w:color="auto"/>
        <w:right w:val="none" w:sz="0" w:space="0" w:color="auto"/>
      </w:divBdr>
    </w:div>
    <w:div w:id="1410615888">
      <w:bodyDiv w:val="1"/>
      <w:marLeft w:val="0"/>
      <w:marRight w:val="0"/>
      <w:marTop w:val="0"/>
      <w:marBottom w:val="0"/>
      <w:divBdr>
        <w:top w:val="none" w:sz="0" w:space="0" w:color="auto"/>
        <w:left w:val="none" w:sz="0" w:space="0" w:color="auto"/>
        <w:bottom w:val="none" w:sz="0" w:space="0" w:color="auto"/>
        <w:right w:val="none" w:sz="0" w:space="0" w:color="auto"/>
      </w:divBdr>
    </w:div>
    <w:div w:id="1420637215">
      <w:bodyDiv w:val="1"/>
      <w:marLeft w:val="0"/>
      <w:marRight w:val="0"/>
      <w:marTop w:val="0"/>
      <w:marBottom w:val="0"/>
      <w:divBdr>
        <w:top w:val="none" w:sz="0" w:space="0" w:color="auto"/>
        <w:left w:val="none" w:sz="0" w:space="0" w:color="auto"/>
        <w:bottom w:val="none" w:sz="0" w:space="0" w:color="auto"/>
        <w:right w:val="none" w:sz="0" w:space="0" w:color="auto"/>
      </w:divBdr>
    </w:div>
    <w:div w:id="1422919598">
      <w:bodyDiv w:val="1"/>
      <w:marLeft w:val="0"/>
      <w:marRight w:val="0"/>
      <w:marTop w:val="0"/>
      <w:marBottom w:val="0"/>
      <w:divBdr>
        <w:top w:val="none" w:sz="0" w:space="0" w:color="auto"/>
        <w:left w:val="none" w:sz="0" w:space="0" w:color="auto"/>
        <w:bottom w:val="none" w:sz="0" w:space="0" w:color="auto"/>
        <w:right w:val="none" w:sz="0" w:space="0" w:color="auto"/>
      </w:divBdr>
    </w:div>
    <w:div w:id="1425690409">
      <w:bodyDiv w:val="1"/>
      <w:marLeft w:val="0"/>
      <w:marRight w:val="0"/>
      <w:marTop w:val="0"/>
      <w:marBottom w:val="0"/>
      <w:divBdr>
        <w:top w:val="none" w:sz="0" w:space="0" w:color="auto"/>
        <w:left w:val="none" w:sz="0" w:space="0" w:color="auto"/>
        <w:bottom w:val="none" w:sz="0" w:space="0" w:color="auto"/>
        <w:right w:val="none" w:sz="0" w:space="0" w:color="auto"/>
      </w:divBdr>
    </w:div>
    <w:div w:id="1437021237">
      <w:bodyDiv w:val="1"/>
      <w:marLeft w:val="0"/>
      <w:marRight w:val="0"/>
      <w:marTop w:val="0"/>
      <w:marBottom w:val="0"/>
      <w:divBdr>
        <w:top w:val="none" w:sz="0" w:space="0" w:color="auto"/>
        <w:left w:val="none" w:sz="0" w:space="0" w:color="auto"/>
        <w:bottom w:val="none" w:sz="0" w:space="0" w:color="auto"/>
        <w:right w:val="none" w:sz="0" w:space="0" w:color="auto"/>
      </w:divBdr>
    </w:div>
    <w:div w:id="1438672412">
      <w:bodyDiv w:val="1"/>
      <w:marLeft w:val="0"/>
      <w:marRight w:val="0"/>
      <w:marTop w:val="0"/>
      <w:marBottom w:val="0"/>
      <w:divBdr>
        <w:top w:val="none" w:sz="0" w:space="0" w:color="auto"/>
        <w:left w:val="none" w:sz="0" w:space="0" w:color="auto"/>
        <w:bottom w:val="none" w:sz="0" w:space="0" w:color="auto"/>
        <w:right w:val="none" w:sz="0" w:space="0" w:color="auto"/>
      </w:divBdr>
    </w:div>
    <w:div w:id="1453212158">
      <w:bodyDiv w:val="1"/>
      <w:marLeft w:val="0"/>
      <w:marRight w:val="0"/>
      <w:marTop w:val="0"/>
      <w:marBottom w:val="0"/>
      <w:divBdr>
        <w:top w:val="none" w:sz="0" w:space="0" w:color="auto"/>
        <w:left w:val="none" w:sz="0" w:space="0" w:color="auto"/>
        <w:bottom w:val="none" w:sz="0" w:space="0" w:color="auto"/>
        <w:right w:val="none" w:sz="0" w:space="0" w:color="auto"/>
      </w:divBdr>
    </w:div>
    <w:div w:id="1461454184">
      <w:bodyDiv w:val="1"/>
      <w:marLeft w:val="0"/>
      <w:marRight w:val="0"/>
      <w:marTop w:val="0"/>
      <w:marBottom w:val="0"/>
      <w:divBdr>
        <w:top w:val="none" w:sz="0" w:space="0" w:color="auto"/>
        <w:left w:val="none" w:sz="0" w:space="0" w:color="auto"/>
        <w:bottom w:val="none" w:sz="0" w:space="0" w:color="auto"/>
        <w:right w:val="none" w:sz="0" w:space="0" w:color="auto"/>
      </w:divBdr>
    </w:div>
    <w:div w:id="1480533050">
      <w:bodyDiv w:val="1"/>
      <w:marLeft w:val="0"/>
      <w:marRight w:val="0"/>
      <w:marTop w:val="0"/>
      <w:marBottom w:val="0"/>
      <w:divBdr>
        <w:top w:val="none" w:sz="0" w:space="0" w:color="auto"/>
        <w:left w:val="none" w:sz="0" w:space="0" w:color="auto"/>
        <w:bottom w:val="none" w:sz="0" w:space="0" w:color="auto"/>
        <w:right w:val="none" w:sz="0" w:space="0" w:color="auto"/>
      </w:divBdr>
    </w:div>
    <w:div w:id="1497065030">
      <w:bodyDiv w:val="1"/>
      <w:marLeft w:val="0"/>
      <w:marRight w:val="0"/>
      <w:marTop w:val="0"/>
      <w:marBottom w:val="0"/>
      <w:divBdr>
        <w:top w:val="none" w:sz="0" w:space="0" w:color="auto"/>
        <w:left w:val="none" w:sz="0" w:space="0" w:color="auto"/>
        <w:bottom w:val="none" w:sz="0" w:space="0" w:color="auto"/>
        <w:right w:val="none" w:sz="0" w:space="0" w:color="auto"/>
      </w:divBdr>
    </w:div>
    <w:div w:id="1508399238">
      <w:bodyDiv w:val="1"/>
      <w:marLeft w:val="0"/>
      <w:marRight w:val="0"/>
      <w:marTop w:val="0"/>
      <w:marBottom w:val="0"/>
      <w:divBdr>
        <w:top w:val="none" w:sz="0" w:space="0" w:color="auto"/>
        <w:left w:val="none" w:sz="0" w:space="0" w:color="auto"/>
        <w:bottom w:val="none" w:sz="0" w:space="0" w:color="auto"/>
        <w:right w:val="none" w:sz="0" w:space="0" w:color="auto"/>
      </w:divBdr>
    </w:div>
    <w:div w:id="1542667323">
      <w:bodyDiv w:val="1"/>
      <w:marLeft w:val="0"/>
      <w:marRight w:val="0"/>
      <w:marTop w:val="0"/>
      <w:marBottom w:val="0"/>
      <w:divBdr>
        <w:top w:val="none" w:sz="0" w:space="0" w:color="auto"/>
        <w:left w:val="none" w:sz="0" w:space="0" w:color="auto"/>
        <w:bottom w:val="none" w:sz="0" w:space="0" w:color="auto"/>
        <w:right w:val="none" w:sz="0" w:space="0" w:color="auto"/>
      </w:divBdr>
    </w:div>
    <w:div w:id="1555655502">
      <w:bodyDiv w:val="1"/>
      <w:marLeft w:val="0"/>
      <w:marRight w:val="0"/>
      <w:marTop w:val="0"/>
      <w:marBottom w:val="0"/>
      <w:divBdr>
        <w:top w:val="none" w:sz="0" w:space="0" w:color="auto"/>
        <w:left w:val="none" w:sz="0" w:space="0" w:color="auto"/>
        <w:bottom w:val="none" w:sz="0" w:space="0" w:color="auto"/>
        <w:right w:val="none" w:sz="0" w:space="0" w:color="auto"/>
      </w:divBdr>
    </w:div>
    <w:div w:id="1568150522">
      <w:bodyDiv w:val="1"/>
      <w:marLeft w:val="0"/>
      <w:marRight w:val="0"/>
      <w:marTop w:val="0"/>
      <w:marBottom w:val="0"/>
      <w:divBdr>
        <w:top w:val="none" w:sz="0" w:space="0" w:color="auto"/>
        <w:left w:val="none" w:sz="0" w:space="0" w:color="auto"/>
        <w:bottom w:val="none" w:sz="0" w:space="0" w:color="auto"/>
        <w:right w:val="none" w:sz="0" w:space="0" w:color="auto"/>
      </w:divBdr>
    </w:div>
    <w:div w:id="1570460115">
      <w:bodyDiv w:val="1"/>
      <w:marLeft w:val="0"/>
      <w:marRight w:val="0"/>
      <w:marTop w:val="0"/>
      <w:marBottom w:val="0"/>
      <w:divBdr>
        <w:top w:val="none" w:sz="0" w:space="0" w:color="auto"/>
        <w:left w:val="none" w:sz="0" w:space="0" w:color="auto"/>
        <w:bottom w:val="none" w:sz="0" w:space="0" w:color="auto"/>
        <w:right w:val="none" w:sz="0" w:space="0" w:color="auto"/>
      </w:divBdr>
    </w:div>
    <w:div w:id="1572737032">
      <w:bodyDiv w:val="1"/>
      <w:marLeft w:val="0"/>
      <w:marRight w:val="0"/>
      <w:marTop w:val="0"/>
      <w:marBottom w:val="0"/>
      <w:divBdr>
        <w:top w:val="none" w:sz="0" w:space="0" w:color="auto"/>
        <w:left w:val="none" w:sz="0" w:space="0" w:color="auto"/>
        <w:bottom w:val="none" w:sz="0" w:space="0" w:color="auto"/>
        <w:right w:val="none" w:sz="0" w:space="0" w:color="auto"/>
      </w:divBdr>
    </w:div>
    <w:div w:id="1579706382">
      <w:bodyDiv w:val="1"/>
      <w:marLeft w:val="0"/>
      <w:marRight w:val="0"/>
      <w:marTop w:val="0"/>
      <w:marBottom w:val="0"/>
      <w:divBdr>
        <w:top w:val="none" w:sz="0" w:space="0" w:color="auto"/>
        <w:left w:val="none" w:sz="0" w:space="0" w:color="auto"/>
        <w:bottom w:val="none" w:sz="0" w:space="0" w:color="auto"/>
        <w:right w:val="none" w:sz="0" w:space="0" w:color="auto"/>
      </w:divBdr>
    </w:div>
    <w:div w:id="1594625826">
      <w:bodyDiv w:val="1"/>
      <w:marLeft w:val="0"/>
      <w:marRight w:val="0"/>
      <w:marTop w:val="0"/>
      <w:marBottom w:val="0"/>
      <w:divBdr>
        <w:top w:val="none" w:sz="0" w:space="0" w:color="auto"/>
        <w:left w:val="none" w:sz="0" w:space="0" w:color="auto"/>
        <w:bottom w:val="none" w:sz="0" w:space="0" w:color="auto"/>
        <w:right w:val="none" w:sz="0" w:space="0" w:color="auto"/>
      </w:divBdr>
    </w:div>
    <w:div w:id="1605382051">
      <w:bodyDiv w:val="1"/>
      <w:marLeft w:val="0"/>
      <w:marRight w:val="0"/>
      <w:marTop w:val="0"/>
      <w:marBottom w:val="0"/>
      <w:divBdr>
        <w:top w:val="none" w:sz="0" w:space="0" w:color="auto"/>
        <w:left w:val="none" w:sz="0" w:space="0" w:color="auto"/>
        <w:bottom w:val="none" w:sz="0" w:space="0" w:color="auto"/>
        <w:right w:val="none" w:sz="0" w:space="0" w:color="auto"/>
      </w:divBdr>
    </w:div>
    <w:div w:id="1614285909">
      <w:bodyDiv w:val="1"/>
      <w:marLeft w:val="0"/>
      <w:marRight w:val="0"/>
      <w:marTop w:val="0"/>
      <w:marBottom w:val="0"/>
      <w:divBdr>
        <w:top w:val="none" w:sz="0" w:space="0" w:color="auto"/>
        <w:left w:val="none" w:sz="0" w:space="0" w:color="auto"/>
        <w:bottom w:val="none" w:sz="0" w:space="0" w:color="auto"/>
        <w:right w:val="none" w:sz="0" w:space="0" w:color="auto"/>
      </w:divBdr>
    </w:div>
    <w:div w:id="1633906680">
      <w:bodyDiv w:val="1"/>
      <w:marLeft w:val="0"/>
      <w:marRight w:val="0"/>
      <w:marTop w:val="0"/>
      <w:marBottom w:val="0"/>
      <w:divBdr>
        <w:top w:val="none" w:sz="0" w:space="0" w:color="auto"/>
        <w:left w:val="none" w:sz="0" w:space="0" w:color="auto"/>
        <w:bottom w:val="none" w:sz="0" w:space="0" w:color="auto"/>
        <w:right w:val="none" w:sz="0" w:space="0" w:color="auto"/>
      </w:divBdr>
    </w:div>
    <w:div w:id="1648170625">
      <w:bodyDiv w:val="1"/>
      <w:marLeft w:val="0"/>
      <w:marRight w:val="0"/>
      <w:marTop w:val="0"/>
      <w:marBottom w:val="0"/>
      <w:divBdr>
        <w:top w:val="none" w:sz="0" w:space="0" w:color="auto"/>
        <w:left w:val="none" w:sz="0" w:space="0" w:color="auto"/>
        <w:bottom w:val="none" w:sz="0" w:space="0" w:color="auto"/>
        <w:right w:val="none" w:sz="0" w:space="0" w:color="auto"/>
      </w:divBdr>
    </w:div>
    <w:div w:id="1665426572">
      <w:bodyDiv w:val="1"/>
      <w:marLeft w:val="0"/>
      <w:marRight w:val="0"/>
      <w:marTop w:val="0"/>
      <w:marBottom w:val="0"/>
      <w:divBdr>
        <w:top w:val="none" w:sz="0" w:space="0" w:color="auto"/>
        <w:left w:val="none" w:sz="0" w:space="0" w:color="auto"/>
        <w:bottom w:val="none" w:sz="0" w:space="0" w:color="auto"/>
        <w:right w:val="none" w:sz="0" w:space="0" w:color="auto"/>
      </w:divBdr>
      <w:divsChild>
        <w:div w:id="922446306">
          <w:marLeft w:val="0"/>
          <w:marRight w:val="0"/>
          <w:marTop w:val="0"/>
          <w:marBottom w:val="0"/>
          <w:divBdr>
            <w:top w:val="none" w:sz="0" w:space="0" w:color="auto"/>
            <w:left w:val="none" w:sz="0" w:space="0" w:color="auto"/>
            <w:bottom w:val="none" w:sz="0" w:space="0" w:color="auto"/>
            <w:right w:val="none" w:sz="0" w:space="0" w:color="auto"/>
          </w:divBdr>
        </w:div>
      </w:divsChild>
    </w:div>
    <w:div w:id="1668903433">
      <w:bodyDiv w:val="1"/>
      <w:marLeft w:val="0"/>
      <w:marRight w:val="0"/>
      <w:marTop w:val="0"/>
      <w:marBottom w:val="0"/>
      <w:divBdr>
        <w:top w:val="none" w:sz="0" w:space="0" w:color="auto"/>
        <w:left w:val="none" w:sz="0" w:space="0" w:color="auto"/>
        <w:bottom w:val="none" w:sz="0" w:space="0" w:color="auto"/>
        <w:right w:val="none" w:sz="0" w:space="0" w:color="auto"/>
      </w:divBdr>
    </w:div>
    <w:div w:id="1686710160">
      <w:bodyDiv w:val="1"/>
      <w:marLeft w:val="0"/>
      <w:marRight w:val="0"/>
      <w:marTop w:val="0"/>
      <w:marBottom w:val="0"/>
      <w:divBdr>
        <w:top w:val="none" w:sz="0" w:space="0" w:color="auto"/>
        <w:left w:val="none" w:sz="0" w:space="0" w:color="auto"/>
        <w:bottom w:val="none" w:sz="0" w:space="0" w:color="auto"/>
        <w:right w:val="none" w:sz="0" w:space="0" w:color="auto"/>
      </w:divBdr>
    </w:div>
    <w:div w:id="1714384271">
      <w:bodyDiv w:val="1"/>
      <w:marLeft w:val="0"/>
      <w:marRight w:val="0"/>
      <w:marTop w:val="0"/>
      <w:marBottom w:val="0"/>
      <w:divBdr>
        <w:top w:val="none" w:sz="0" w:space="0" w:color="auto"/>
        <w:left w:val="none" w:sz="0" w:space="0" w:color="auto"/>
        <w:bottom w:val="none" w:sz="0" w:space="0" w:color="auto"/>
        <w:right w:val="none" w:sz="0" w:space="0" w:color="auto"/>
      </w:divBdr>
    </w:div>
    <w:div w:id="1723597279">
      <w:bodyDiv w:val="1"/>
      <w:marLeft w:val="0"/>
      <w:marRight w:val="0"/>
      <w:marTop w:val="0"/>
      <w:marBottom w:val="0"/>
      <w:divBdr>
        <w:top w:val="none" w:sz="0" w:space="0" w:color="auto"/>
        <w:left w:val="none" w:sz="0" w:space="0" w:color="auto"/>
        <w:bottom w:val="none" w:sz="0" w:space="0" w:color="auto"/>
        <w:right w:val="none" w:sz="0" w:space="0" w:color="auto"/>
      </w:divBdr>
    </w:div>
    <w:div w:id="1731265737">
      <w:bodyDiv w:val="1"/>
      <w:marLeft w:val="0"/>
      <w:marRight w:val="0"/>
      <w:marTop w:val="0"/>
      <w:marBottom w:val="0"/>
      <w:divBdr>
        <w:top w:val="none" w:sz="0" w:space="0" w:color="auto"/>
        <w:left w:val="none" w:sz="0" w:space="0" w:color="auto"/>
        <w:bottom w:val="none" w:sz="0" w:space="0" w:color="auto"/>
        <w:right w:val="none" w:sz="0" w:space="0" w:color="auto"/>
      </w:divBdr>
    </w:div>
    <w:div w:id="1738046794">
      <w:bodyDiv w:val="1"/>
      <w:marLeft w:val="0"/>
      <w:marRight w:val="0"/>
      <w:marTop w:val="0"/>
      <w:marBottom w:val="0"/>
      <w:divBdr>
        <w:top w:val="none" w:sz="0" w:space="0" w:color="auto"/>
        <w:left w:val="none" w:sz="0" w:space="0" w:color="auto"/>
        <w:bottom w:val="none" w:sz="0" w:space="0" w:color="auto"/>
        <w:right w:val="none" w:sz="0" w:space="0" w:color="auto"/>
      </w:divBdr>
    </w:div>
    <w:div w:id="1763405568">
      <w:bodyDiv w:val="1"/>
      <w:marLeft w:val="0"/>
      <w:marRight w:val="0"/>
      <w:marTop w:val="0"/>
      <w:marBottom w:val="0"/>
      <w:divBdr>
        <w:top w:val="none" w:sz="0" w:space="0" w:color="auto"/>
        <w:left w:val="none" w:sz="0" w:space="0" w:color="auto"/>
        <w:bottom w:val="none" w:sz="0" w:space="0" w:color="auto"/>
        <w:right w:val="none" w:sz="0" w:space="0" w:color="auto"/>
      </w:divBdr>
    </w:div>
    <w:div w:id="1771272741">
      <w:bodyDiv w:val="1"/>
      <w:marLeft w:val="0"/>
      <w:marRight w:val="0"/>
      <w:marTop w:val="0"/>
      <w:marBottom w:val="0"/>
      <w:divBdr>
        <w:top w:val="none" w:sz="0" w:space="0" w:color="auto"/>
        <w:left w:val="none" w:sz="0" w:space="0" w:color="auto"/>
        <w:bottom w:val="none" w:sz="0" w:space="0" w:color="auto"/>
        <w:right w:val="none" w:sz="0" w:space="0" w:color="auto"/>
      </w:divBdr>
    </w:div>
    <w:div w:id="1775829999">
      <w:bodyDiv w:val="1"/>
      <w:marLeft w:val="0"/>
      <w:marRight w:val="0"/>
      <w:marTop w:val="0"/>
      <w:marBottom w:val="0"/>
      <w:divBdr>
        <w:top w:val="none" w:sz="0" w:space="0" w:color="auto"/>
        <w:left w:val="none" w:sz="0" w:space="0" w:color="auto"/>
        <w:bottom w:val="none" w:sz="0" w:space="0" w:color="auto"/>
        <w:right w:val="none" w:sz="0" w:space="0" w:color="auto"/>
      </w:divBdr>
      <w:divsChild>
        <w:div w:id="1366446741">
          <w:marLeft w:val="0"/>
          <w:marRight w:val="0"/>
          <w:marTop w:val="0"/>
          <w:marBottom w:val="0"/>
          <w:divBdr>
            <w:top w:val="none" w:sz="0" w:space="0" w:color="auto"/>
            <w:left w:val="none" w:sz="0" w:space="0" w:color="auto"/>
            <w:bottom w:val="none" w:sz="0" w:space="0" w:color="auto"/>
            <w:right w:val="none" w:sz="0" w:space="0" w:color="auto"/>
          </w:divBdr>
        </w:div>
        <w:div w:id="1168786970">
          <w:marLeft w:val="0"/>
          <w:marRight w:val="0"/>
          <w:marTop w:val="0"/>
          <w:marBottom w:val="0"/>
          <w:divBdr>
            <w:top w:val="none" w:sz="0" w:space="0" w:color="auto"/>
            <w:left w:val="none" w:sz="0" w:space="0" w:color="auto"/>
            <w:bottom w:val="none" w:sz="0" w:space="0" w:color="auto"/>
            <w:right w:val="none" w:sz="0" w:space="0" w:color="auto"/>
          </w:divBdr>
        </w:div>
      </w:divsChild>
    </w:div>
    <w:div w:id="1776711519">
      <w:bodyDiv w:val="1"/>
      <w:marLeft w:val="0"/>
      <w:marRight w:val="0"/>
      <w:marTop w:val="0"/>
      <w:marBottom w:val="0"/>
      <w:divBdr>
        <w:top w:val="none" w:sz="0" w:space="0" w:color="auto"/>
        <w:left w:val="none" w:sz="0" w:space="0" w:color="auto"/>
        <w:bottom w:val="none" w:sz="0" w:space="0" w:color="auto"/>
        <w:right w:val="none" w:sz="0" w:space="0" w:color="auto"/>
      </w:divBdr>
    </w:div>
    <w:div w:id="1779719513">
      <w:bodyDiv w:val="1"/>
      <w:marLeft w:val="0"/>
      <w:marRight w:val="0"/>
      <w:marTop w:val="0"/>
      <w:marBottom w:val="0"/>
      <w:divBdr>
        <w:top w:val="none" w:sz="0" w:space="0" w:color="auto"/>
        <w:left w:val="none" w:sz="0" w:space="0" w:color="auto"/>
        <w:bottom w:val="none" w:sz="0" w:space="0" w:color="auto"/>
        <w:right w:val="none" w:sz="0" w:space="0" w:color="auto"/>
      </w:divBdr>
    </w:div>
    <w:div w:id="1794903649">
      <w:bodyDiv w:val="1"/>
      <w:marLeft w:val="0"/>
      <w:marRight w:val="0"/>
      <w:marTop w:val="0"/>
      <w:marBottom w:val="0"/>
      <w:divBdr>
        <w:top w:val="none" w:sz="0" w:space="0" w:color="auto"/>
        <w:left w:val="none" w:sz="0" w:space="0" w:color="auto"/>
        <w:bottom w:val="none" w:sz="0" w:space="0" w:color="auto"/>
        <w:right w:val="none" w:sz="0" w:space="0" w:color="auto"/>
      </w:divBdr>
    </w:div>
    <w:div w:id="1798714312">
      <w:bodyDiv w:val="1"/>
      <w:marLeft w:val="0"/>
      <w:marRight w:val="0"/>
      <w:marTop w:val="0"/>
      <w:marBottom w:val="0"/>
      <w:divBdr>
        <w:top w:val="none" w:sz="0" w:space="0" w:color="auto"/>
        <w:left w:val="none" w:sz="0" w:space="0" w:color="auto"/>
        <w:bottom w:val="none" w:sz="0" w:space="0" w:color="auto"/>
        <w:right w:val="none" w:sz="0" w:space="0" w:color="auto"/>
      </w:divBdr>
    </w:div>
    <w:div w:id="1801150604">
      <w:bodyDiv w:val="1"/>
      <w:marLeft w:val="0"/>
      <w:marRight w:val="0"/>
      <w:marTop w:val="0"/>
      <w:marBottom w:val="0"/>
      <w:divBdr>
        <w:top w:val="none" w:sz="0" w:space="0" w:color="auto"/>
        <w:left w:val="none" w:sz="0" w:space="0" w:color="auto"/>
        <w:bottom w:val="none" w:sz="0" w:space="0" w:color="auto"/>
        <w:right w:val="none" w:sz="0" w:space="0" w:color="auto"/>
      </w:divBdr>
    </w:div>
    <w:div w:id="1806391079">
      <w:bodyDiv w:val="1"/>
      <w:marLeft w:val="0"/>
      <w:marRight w:val="0"/>
      <w:marTop w:val="0"/>
      <w:marBottom w:val="0"/>
      <w:divBdr>
        <w:top w:val="none" w:sz="0" w:space="0" w:color="auto"/>
        <w:left w:val="none" w:sz="0" w:space="0" w:color="auto"/>
        <w:bottom w:val="none" w:sz="0" w:space="0" w:color="auto"/>
        <w:right w:val="none" w:sz="0" w:space="0" w:color="auto"/>
      </w:divBdr>
    </w:div>
    <w:div w:id="1821532337">
      <w:bodyDiv w:val="1"/>
      <w:marLeft w:val="0"/>
      <w:marRight w:val="0"/>
      <w:marTop w:val="0"/>
      <w:marBottom w:val="0"/>
      <w:divBdr>
        <w:top w:val="none" w:sz="0" w:space="0" w:color="auto"/>
        <w:left w:val="none" w:sz="0" w:space="0" w:color="auto"/>
        <w:bottom w:val="none" w:sz="0" w:space="0" w:color="auto"/>
        <w:right w:val="none" w:sz="0" w:space="0" w:color="auto"/>
      </w:divBdr>
    </w:div>
    <w:div w:id="1845388633">
      <w:bodyDiv w:val="1"/>
      <w:marLeft w:val="0"/>
      <w:marRight w:val="0"/>
      <w:marTop w:val="0"/>
      <w:marBottom w:val="0"/>
      <w:divBdr>
        <w:top w:val="none" w:sz="0" w:space="0" w:color="auto"/>
        <w:left w:val="none" w:sz="0" w:space="0" w:color="auto"/>
        <w:bottom w:val="none" w:sz="0" w:space="0" w:color="auto"/>
        <w:right w:val="none" w:sz="0" w:space="0" w:color="auto"/>
      </w:divBdr>
    </w:div>
    <w:div w:id="1853565286">
      <w:bodyDiv w:val="1"/>
      <w:marLeft w:val="0"/>
      <w:marRight w:val="0"/>
      <w:marTop w:val="0"/>
      <w:marBottom w:val="0"/>
      <w:divBdr>
        <w:top w:val="none" w:sz="0" w:space="0" w:color="auto"/>
        <w:left w:val="none" w:sz="0" w:space="0" w:color="auto"/>
        <w:bottom w:val="none" w:sz="0" w:space="0" w:color="auto"/>
        <w:right w:val="none" w:sz="0" w:space="0" w:color="auto"/>
      </w:divBdr>
    </w:div>
    <w:div w:id="1866475268">
      <w:bodyDiv w:val="1"/>
      <w:marLeft w:val="0"/>
      <w:marRight w:val="0"/>
      <w:marTop w:val="0"/>
      <w:marBottom w:val="0"/>
      <w:divBdr>
        <w:top w:val="none" w:sz="0" w:space="0" w:color="auto"/>
        <w:left w:val="none" w:sz="0" w:space="0" w:color="auto"/>
        <w:bottom w:val="none" w:sz="0" w:space="0" w:color="auto"/>
        <w:right w:val="none" w:sz="0" w:space="0" w:color="auto"/>
      </w:divBdr>
    </w:div>
    <w:div w:id="1890801499">
      <w:bodyDiv w:val="1"/>
      <w:marLeft w:val="0"/>
      <w:marRight w:val="0"/>
      <w:marTop w:val="0"/>
      <w:marBottom w:val="0"/>
      <w:divBdr>
        <w:top w:val="none" w:sz="0" w:space="0" w:color="auto"/>
        <w:left w:val="none" w:sz="0" w:space="0" w:color="auto"/>
        <w:bottom w:val="none" w:sz="0" w:space="0" w:color="auto"/>
        <w:right w:val="none" w:sz="0" w:space="0" w:color="auto"/>
      </w:divBdr>
    </w:div>
    <w:div w:id="1891455173">
      <w:bodyDiv w:val="1"/>
      <w:marLeft w:val="0"/>
      <w:marRight w:val="0"/>
      <w:marTop w:val="0"/>
      <w:marBottom w:val="0"/>
      <w:divBdr>
        <w:top w:val="none" w:sz="0" w:space="0" w:color="auto"/>
        <w:left w:val="none" w:sz="0" w:space="0" w:color="auto"/>
        <w:bottom w:val="none" w:sz="0" w:space="0" w:color="auto"/>
        <w:right w:val="none" w:sz="0" w:space="0" w:color="auto"/>
      </w:divBdr>
    </w:div>
    <w:div w:id="1943762558">
      <w:bodyDiv w:val="1"/>
      <w:marLeft w:val="0"/>
      <w:marRight w:val="0"/>
      <w:marTop w:val="0"/>
      <w:marBottom w:val="0"/>
      <w:divBdr>
        <w:top w:val="none" w:sz="0" w:space="0" w:color="auto"/>
        <w:left w:val="none" w:sz="0" w:space="0" w:color="auto"/>
        <w:bottom w:val="none" w:sz="0" w:space="0" w:color="auto"/>
        <w:right w:val="none" w:sz="0" w:space="0" w:color="auto"/>
      </w:divBdr>
    </w:div>
    <w:div w:id="1954942232">
      <w:bodyDiv w:val="1"/>
      <w:marLeft w:val="0"/>
      <w:marRight w:val="0"/>
      <w:marTop w:val="0"/>
      <w:marBottom w:val="0"/>
      <w:divBdr>
        <w:top w:val="none" w:sz="0" w:space="0" w:color="auto"/>
        <w:left w:val="none" w:sz="0" w:space="0" w:color="auto"/>
        <w:bottom w:val="none" w:sz="0" w:space="0" w:color="auto"/>
        <w:right w:val="none" w:sz="0" w:space="0" w:color="auto"/>
      </w:divBdr>
    </w:div>
    <w:div w:id="1963075925">
      <w:bodyDiv w:val="1"/>
      <w:marLeft w:val="0"/>
      <w:marRight w:val="0"/>
      <w:marTop w:val="0"/>
      <w:marBottom w:val="0"/>
      <w:divBdr>
        <w:top w:val="none" w:sz="0" w:space="0" w:color="auto"/>
        <w:left w:val="none" w:sz="0" w:space="0" w:color="auto"/>
        <w:bottom w:val="none" w:sz="0" w:space="0" w:color="auto"/>
        <w:right w:val="none" w:sz="0" w:space="0" w:color="auto"/>
      </w:divBdr>
    </w:div>
    <w:div w:id="1991594173">
      <w:bodyDiv w:val="1"/>
      <w:marLeft w:val="0"/>
      <w:marRight w:val="0"/>
      <w:marTop w:val="0"/>
      <w:marBottom w:val="0"/>
      <w:divBdr>
        <w:top w:val="none" w:sz="0" w:space="0" w:color="auto"/>
        <w:left w:val="none" w:sz="0" w:space="0" w:color="auto"/>
        <w:bottom w:val="none" w:sz="0" w:space="0" w:color="auto"/>
        <w:right w:val="none" w:sz="0" w:space="0" w:color="auto"/>
      </w:divBdr>
    </w:div>
    <w:div w:id="2001731677">
      <w:bodyDiv w:val="1"/>
      <w:marLeft w:val="0"/>
      <w:marRight w:val="0"/>
      <w:marTop w:val="0"/>
      <w:marBottom w:val="0"/>
      <w:divBdr>
        <w:top w:val="none" w:sz="0" w:space="0" w:color="auto"/>
        <w:left w:val="none" w:sz="0" w:space="0" w:color="auto"/>
        <w:bottom w:val="none" w:sz="0" w:space="0" w:color="auto"/>
        <w:right w:val="none" w:sz="0" w:space="0" w:color="auto"/>
      </w:divBdr>
    </w:div>
    <w:div w:id="2022049842">
      <w:bodyDiv w:val="1"/>
      <w:marLeft w:val="0"/>
      <w:marRight w:val="0"/>
      <w:marTop w:val="0"/>
      <w:marBottom w:val="0"/>
      <w:divBdr>
        <w:top w:val="none" w:sz="0" w:space="0" w:color="auto"/>
        <w:left w:val="none" w:sz="0" w:space="0" w:color="auto"/>
        <w:bottom w:val="none" w:sz="0" w:space="0" w:color="auto"/>
        <w:right w:val="none" w:sz="0" w:space="0" w:color="auto"/>
      </w:divBdr>
    </w:div>
    <w:div w:id="2023358610">
      <w:bodyDiv w:val="1"/>
      <w:marLeft w:val="0"/>
      <w:marRight w:val="0"/>
      <w:marTop w:val="0"/>
      <w:marBottom w:val="0"/>
      <w:divBdr>
        <w:top w:val="none" w:sz="0" w:space="0" w:color="auto"/>
        <w:left w:val="none" w:sz="0" w:space="0" w:color="auto"/>
        <w:bottom w:val="none" w:sz="0" w:space="0" w:color="auto"/>
        <w:right w:val="none" w:sz="0" w:space="0" w:color="auto"/>
      </w:divBdr>
    </w:div>
    <w:div w:id="2025858268">
      <w:bodyDiv w:val="1"/>
      <w:marLeft w:val="0"/>
      <w:marRight w:val="0"/>
      <w:marTop w:val="0"/>
      <w:marBottom w:val="0"/>
      <w:divBdr>
        <w:top w:val="none" w:sz="0" w:space="0" w:color="auto"/>
        <w:left w:val="none" w:sz="0" w:space="0" w:color="auto"/>
        <w:bottom w:val="none" w:sz="0" w:space="0" w:color="auto"/>
        <w:right w:val="none" w:sz="0" w:space="0" w:color="auto"/>
      </w:divBdr>
    </w:div>
    <w:div w:id="2025939041">
      <w:bodyDiv w:val="1"/>
      <w:marLeft w:val="0"/>
      <w:marRight w:val="0"/>
      <w:marTop w:val="0"/>
      <w:marBottom w:val="0"/>
      <w:divBdr>
        <w:top w:val="none" w:sz="0" w:space="0" w:color="auto"/>
        <w:left w:val="none" w:sz="0" w:space="0" w:color="auto"/>
        <w:bottom w:val="none" w:sz="0" w:space="0" w:color="auto"/>
        <w:right w:val="none" w:sz="0" w:space="0" w:color="auto"/>
      </w:divBdr>
    </w:div>
    <w:div w:id="2040857061">
      <w:bodyDiv w:val="1"/>
      <w:marLeft w:val="0"/>
      <w:marRight w:val="0"/>
      <w:marTop w:val="0"/>
      <w:marBottom w:val="0"/>
      <w:divBdr>
        <w:top w:val="none" w:sz="0" w:space="0" w:color="auto"/>
        <w:left w:val="none" w:sz="0" w:space="0" w:color="auto"/>
        <w:bottom w:val="none" w:sz="0" w:space="0" w:color="auto"/>
        <w:right w:val="none" w:sz="0" w:space="0" w:color="auto"/>
      </w:divBdr>
    </w:div>
    <w:div w:id="2069645621">
      <w:bodyDiv w:val="1"/>
      <w:marLeft w:val="0"/>
      <w:marRight w:val="0"/>
      <w:marTop w:val="0"/>
      <w:marBottom w:val="0"/>
      <w:divBdr>
        <w:top w:val="none" w:sz="0" w:space="0" w:color="auto"/>
        <w:left w:val="none" w:sz="0" w:space="0" w:color="auto"/>
        <w:bottom w:val="none" w:sz="0" w:space="0" w:color="auto"/>
        <w:right w:val="none" w:sz="0" w:space="0" w:color="auto"/>
      </w:divBdr>
    </w:div>
    <w:div w:id="2072070249">
      <w:bodyDiv w:val="1"/>
      <w:marLeft w:val="0"/>
      <w:marRight w:val="0"/>
      <w:marTop w:val="0"/>
      <w:marBottom w:val="0"/>
      <w:divBdr>
        <w:top w:val="none" w:sz="0" w:space="0" w:color="auto"/>
        <w:left w:val="none" w:sz="0" w:space="0" w:color="auto"/>
        <w:bottom w:val="none" w:sz="0" w:space="0" w:color="auto"/>
        <w:right w:val="none" w:sz="0" w:space="0" w:color="auto"/>
      </w:divBdr>
    </w:div>
    <w:div w:id="2075008591">
      <w:bodyDiv w:val="1"/>
      <w:marLeft w:val="0"/>
      <w:marRight w:val="0"/>
      <w:marTop w:val="0"/>
      <w:marBottom w:val="0"/>
      <w:divBdr>
        <w:top w:val="none" w:sz="0" w:space="0" w:color="auto"/>
        <w:left w:val="none" w:sz="0" w:space="0" w:color="auto"/>
        <w:bottom w:val="none" w:sz="0" w:space="0" w:color="auto"/>
        <w:right w:val="none" w:sz="0" w:space="0" w:color="auto"/>
      </w:divBdr>
    </w:div>
    <w:div w:id="2083478975">
      <w:bodyDiv w:val="1"/>
      <w:marLeft w:val="0"/>
      <w:marRight w:val="0"/>
      <w:marTop w:val="0"/>
      <w:marBottom w:val="0"/>
      <w:divBdr>
        <w:top w:val="none" w:sz="0" w:space="0" w:color="auto"/>
        <w:left w:val="none" w:sz="0" w:space="0" w:color="auto"/>
        <w:bottom w:val="none" w:sz="0" w:space="0" w:color="auto"/>
        <w:right w:val="none" w:sz="0" w:space="0" w:color="auto"/>
      </w:divBdr>
    </w:div>
    <w:div w:id="2086142867">
      <w:bodyDiv w:val="1"/>
      <w:marLeft w:val="0"/>
      <w:marRight w:val="0"/>
      <w:marTop w:val="0"/>
      <w:marBottom w:val="0"/>
      <w:divBdr>
        <w:top w:val="none" w:sz="0" w:space="0" w:color="auto"/>
        <w:left w:val="none" w:sz="0" w:space="0" w:color="auto"/>
        <w:bottom w:val="none" w:sz="0" w:space="0" w:color="auto"/>
        <w:right w:val="none" w:sz="0" w:space="0" w:color="auto"/>
      </w:divBdr>
    </w:div>
    <w:div w:id="2094348667">
      <w:bodyDiv w:val="1"/>
      <w:marLeft w:val="0"/>
      <w:marRight w:val="0"/>
      <w:marTop w:val="0"/>
      <w:marBottom w:val="0"/>
      <w:divBdr>
        <w:top w:val="none" w:sz="0" w:space="0" w:color="auto"/>
        <w:left w:val="none" w:sz="0" w:space="0" w:color="auto"/>
        <w:bottom w:val="none" w:sz="0" w:space="0" w:color="auto"/>
        <w:right w:val="none" w:sz="0" w:space="0" w:color="auto"/>
      </w:divBdr>
    </w:div>
    <w:div w:id="2101027268">
      <w:bodyDiv w:val="1"/>
      <w:marLeft w:val="0"/>
      <w:marRight w:val="0"/>
      <w:marTop w:val="0"/>
      <w:marBottom w:val="0"/>
      <w:divBdr>
        <w:top w:val="none" w:sz="0" w:space="0" w:color="auto"/>
        <w:left w:val="none" w:sz="0" w:space="0" w:color="auto"/>
        <w:bottom w:val="none" w:sz="0" w:space="0" w:color="auto"/>
        <w:right w:val="none" w:sz="0" w:space="0" w:color="auto"/>
      </w:divBdr>
    </w:div>
    <w:div w:id="2104299546">
      <w:bodyDiv w:val="1"/>
      <w:marLeft w:val="0"/>
      <w:marRight w:val="0"/>
      <w:marTop w:val="0"/>
      <w:marBottom w:val="0"/>
      <w:divBdr>
        <w:top w:val="none" w:sz="0" w:space="0" w:color="auto"/>
        <w:left w:val="none" w:sz="0" w:space="0" w:color="auto"/>
        <w:bottom w:val="none" w:sz="0" w:space="0" w:color="auto"/>
        <w:right w:val="none" w:sz="0" w:space="0" w:color="auto"/>
      </w:divBdr>
    </w:div>
    <w:div w:id="2107997105">
      <w:bodyDiv w:val="1"/>
      <w:marLeft w:val="0"/>
      <w:marRight w:val="0"/>
      <w:marTop w:val="0"/>
      <w:marBottom w:val="0"/>
      <w:divBdr>
        <w:top w:val="none" w:sz="0" w:space="0" w:color="auto"/>
        <w:left w:val="none" w:sz="0" w:space="0" w:color="auto"/>
        <w:bottom w:val="none" w:sz="0" w:space="0" w:color="auto"/>
        <w:right w:val="none" w:sz="0" w:space="0" w:color="auto"/>
      </w:divBdr>
    </w:div>
    <w:div w:id="2109159853">
      <w:bodyDiv w:val="1"/>
      <w:marLeft w:val="0"/>
      <w:marRight w:val="0"/>
      <w:marTop w:val="0"/>
      <w:marBottom w:val="0"/>
      <w:divBdr>
        <w:top w:val="none" w:sz="0" w:space="0" w:color="auto"/>
        <w:left w:val="none" w:sz="0" w:space="0" w:color="auto"/>
        <w:bottom w:val="none" w:sz="0" w:space="0" w:color="auto"/>
        <w:right w:val="none" w:sz="0" w:space="0" w:color="auto"/>
      </w:divBdr>
    </w:div>
    <w:div w:id="2122991949">
      <w:bodyDiv w:val="1"/>
      <w:marLeft w:val="0"/>
      <w:marRight w:val="0"/>
      <w:marTop w:val="0"/>
      <w:marBottom w:val="0"/>
      <w:divBdr>
        <w:top w:val="none" w:sz="0" w:space="0" w:color="auto"/>
        <w:left w:val="none" w:sz="0" w:space="0" w:color="auto"/>
        <w:bottom w:val="none" w:sz="0" w:space="0" w:color="auto"/>
        <w:right w:val="none" w:sz="0" w:space="0" w:color="auto"/>
      </w:divBdr>
    </w:div>
    <w:div w:id="2132089782">
      <w:bodyDiv w:val="1"/>
      <w:marLeft w:val="0"/>
      <w:marRight w:val="0"/>
      <w:marTop w:val="0"/>
      <w:marBottom w:val="0"/>
      <w:divBdr>
        <w:top w:val="none" w:sz="0" w:space="0" w:color="auto"/>
        <w:left w:val="none" w:sz="0" w:space="0" w:color="auto"/>
        <w:bottom w:val="none" w:sz="0" w:space="0" w:color="auto"/>
        <w:right w:val="none" w:sz="0" w:space="0" w:color="auto"/>
      </w:divBdr>
    </w:div>
    <w:div w:id="21337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pharma.am/%D5%A1%D5%A6%D5%A4%D5%B8%D5%B2-%D5%B6%D5%B5%D5%B8%D6%82%D5%A9/%d5%ba%d6%80%d5%b8%d5%af%d5%a1%d5%b5%d5%ab%d5%b6-%d5%ba%d6%80%d5%b8%d5%af%d5%a1%d5%b5%d5%ab%d5%b6%d5%ab-%d5%b0%d5%ab%d5%a4%d6%80%d5%b8%d6%84%d5%ac%d5%b8%d6%80%d5%ab%d5%a4/" TargetMode="External"/><Relationship Id="rId4" Type="http://schemas.microsoft.com/office/2007/relationships/stylesWithEffects" Target="stylesWithEffects.xml"/><Relationship Id="rId9" Type="http://schemas.openxmlformats.org/officeDocument/2006/relationships/hyperlink" Target="https://e-pharma.am/%D5%A1%D5%A6%D5%A4%D5%B8%D5%B2-%D5%B6%D5%B5%D5%B8%D6%82%D5%A9/%d5%ba%d6%80%d5%b8%d5%af%d5%a1%d5%b5%d5%ab%d5%b6-%d5%ba%d6%80%d5%b8%d5%af%d5%a1%d5%b5%d5%ab%d5%b6%d5%ab-%d5%b0%d5%ab%d5%a4%d6%80%d5%b8%d6%84%d5%ac%d5%b8%d6%80%d5%ab%d5%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216D2-B079-4F43-B7A1-09D0A0A9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5690</TotalTime>
  <Pages>25</Pages>
  <Words>4134</Words>
  <Characters>23566</Characters>
  <Application>Microsoft Office Word</Application>
  <DocSecurity>0</DocSecurity>
  <Lines>196</Lines>
  <Paragraphs>55</Paragraphs>
  <ScaleCrop>false</ScaleCrop>
  <HeadingPairs>
    <vt:vector size="6" baseType="variant">
      <vt:variant>
        <vt:lpstr>Название</vt:lpstr>
      </vt:variant>
      <vt:variant>
        <vt:i4>1</vt:i4>
      </vt:variant>
      <vt:variant>
        <vt:lpstr>Անվանում</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LSedrakyan</dc:creator>
  <cp:lastModifiedBy>AAA</cp:lastModifiedBy>
  <cp:revision>1118</cp:revision>
  <cp:lastPrinted>2024-06-14T07:01:00Z</cp:lastPrinted>
  <dcterms:created xsi:type="dcterms:W3CDTF">2017-07-04T05:21:00Z</dcterms:created>
  <dcterms:modified xsi:type="dcterms:W3CDTF">2025-03-28T07:05:00Z</dcterms:modified>
</cp:coreProperties>
</file>