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11 դպրոցների 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11 դպրոցների 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11 դպրոցների 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11 դպրոցների 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կամ պարկ նվազագույնը 3.5 լ, աղմուկի մակարդակը՝ առավելագույնը 79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փորձարկումը`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