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25FF4" w14:textId="77777777" w:rsidR="00647631" w:rsidRPr="00BD006D" w:rsidRDefault="00647631" w:rsidP="009858C2">
      <w:pPr>
        <w:widowControl w:val="0"/>
        <w:jc w:val="right"/>
        <w:rPr>
          <w:rFonts w:ascii="Sylfaen" w:hAnsi="Sylfaen"/>
          <w:b/>
          <w:lang w:val="hy-AM"/>
        </w:rPr>
      </w:pPr>
    </w:p>
    <w:p w14:paraId="67D7F6EB" w14:textId="77777777" w:rsidR="000816C6" w:rsidRPr="00BD006D" w:rsidRDefault="000816C6" w:rsidP="009858C2">
      <w:pPr>
        <w:widowControl w:val="0"/>
        <w:jc w:val="right"/>
        <w:rPr>
          <w:rFonts w:ascii="Sylfaen" w:hAnsi="Sylfaen"/>
          <w:b/>
          <w:lang w:val="hy-AM"/>
        </w:rPr>
      </w:pPr>
    </w:p>
    <w:p w14:paraId="33ACCEA0" w14:textId="57D71F50" w:rsidR="009858C2" w:rsidRPr="00BD006D" w:rsidRDefault="009858C2" w:rsidP="009858C2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hanging="630"/>
        <w:jc w:val="right"/>
        <w:rPr>
          <w:rFonts w:ascii="Sylfaen" w:eastAsia="Calibri" w:hAnsi="Sylfaen" w:cs="Sylfaen"/>
          <w:sz w:val="20"/>
          <w:lang w:val="hy-AM"/>
        </w:rPr>
      </w:pPr>
    </w:p>
    <w:p w14:paraId="2F75D4FB" w14:textId="250AD55C" w:rsidR="00A53D2B" w:rsidRPr="00BD006D" w:rsidRDefault="00BD006D" w:rsidP="00BD006D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center"/>
        <w:rPr>
          <w:rFonts w:ascii="Sylfaen" w:hAnsi="Sylfaen"/>
          <w:b/>
          <w:sz w:val="20"/>
          <w:lang w:val="hy-AM"/>
        </w:rPr>
      </w:pPr>
      <w:r w:rsidRPr="00BD006D">
        <w:rPr>
          <w:rFonts w:ascii="Sylfaen" w:hAnsi="Sylfaen"/>
          <w:b/>
          <w:sz w:val="20"/>
          <w:lang w:val="hy-AM"/>
        </w:rPr>
        <w:t>ՏԵԽՆԻԿԱԿԱՆ ԲՆՈՒԹԱԳԻՐ</w:t>
      </w:r>
    </w:p>
    <w:p w14:paraId="56787C85" w14:textId="32EE7937" w:rsidR="00A53D2B" w:rsidRPr="00BD006D" w:rsidRDefault="00A53D2B" w:rsidP="00A53D2B">
      <w:pPr>
        <w:jc w:val="right"/>
        <w:rPr>
          <w:rFonts w:ascii="Sylfaen" w:hAnsi="Sylfaen"/>
          <w:sz w:val="20"/>
          <w:lang w:val="hy-AM"/>
        </w:rPr>
      </w:pPr>
      <w:r w:rsidRPr="00BD006D">
        <w:rPr>
          <w:rFonts w:ascii="Sylfaen" w:hAnsi="Sylfaen"/>
          <w:sz w:val="20"/>
          <w:lang w:val="hy-AM"/>
        </w:rPr>
        <w:tab/>
      </w:r>
      <w:r w:rsidRPr="00BD006D">
        <w:rPr>
          <w:rFonts w:ascii="Sylfaen" w:hAnsi="Sylfaen"/>
          <w:sz w:val="20"/>
          <w:lang w:val="hy-AM"/>
        </w:rPr>
        <w:tab/>
      </w:r>
      <w:r w:rsidRPr="00BD006D">
        <w:rPr>
          <w:rFonts w:ascii="Sylfaen" w:hAnsi="Sylfaen"/>
          <w:sz w:val="20"/>
          <w:lang w:val="hy-AM"/>
        </w:rPr>
        <w:tab/>
      </w:r>
      <w:r w:rsidRPr="00BD006D">
        <w:rPr>
          <w:rFonts w:ascii="Sylfaen" w:hAnsi="Sylfaen"/>
          <w:sz w:val="20"/>
          <w:lang w:val="hy-AM"/>
        </w:rPr>
        <w:tab/>
      </w:r>
      <w:r w:rsidRPr="00BD006D">
        <w:rPr>
          <w:rFonts w:ascii="Sylfaen" w:hAnsi="Sylfaen"/>
          <w:sz w:val="20"/>
          <w:lang w:val="hy-AM"/>
        </w:rPr>
        <w:tab/>
      </w:r>
      <w:r w:rsidRPr="00BD006D">
        <w:rPr>
          <w:rFonts w:ascii="Sylfaen" w:hAnsi="Sylfaen"/>
          <w:sz w:val="20"/>
          <w:lang w:val="hy-AM"/>
        </w:rPr>
        <w:tab/>
      </w:r>
      <w:r w:rsidRPr="00BD006D">
        <w:rPr>
          <w:rFonts w:ascii="Sylfaen" w:hAnsi="Sylfaen"/>
          <w:sz w:val="20"/>
          <w:lang w:val="hy-AM"/>
        </w:rPr>
        <w:tab/>
      </w:r>
      <w:r w:rsidRPr="00BD006D">
        <w:rPr>
          <w:rFonts w:ascii="Sylfaen" w:hAnsi="Sylfaen"/>
          <w:sz w:val="20"/>
          <w:lang w:val="hy-AM"/>
        </w:rPr>
        <w:tab/>
      </w:r>
      <w:r w:rsidRPr="00BD006D">
        <w:rPr>
          <w:rFonts w:ascii="Sylfaen" w:hAnsi="Sylfaen"/>
          <w:sz w:val="20"/>
          <w:lang w:val="hy-AM"/>
        </w:rPr>
        <w:tab/>
      </w:r>
      <w:r w:rsidRPr="00BD006D">
        <w:rPr>
          <w:rFonts w:ascii="Sylfaen" w:hAnsi="Sylfaen"/>
          <w:sz w:val="20"/>
          <w:lang w:val="hy-AM"/>
        </w:rPr>
        <w:tab/>
      </w:r>
      <w:r w:rsidRPr="00BD006D">
        <w:rPr>
          <w:rFonts w:ascii="Sylfaen" w:hAnsi="Sylfaen"/>
          <w:sz w:val="20"/>
          <w:lang w:val="hy-AM"/>
        </w:rPr>
        <w:tab/>
      </w:r>
    </w:p>
    <w:tbl>
      <w:tblPr>
        <w:tblW w:w="1527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70"/>
        <w:gridCol w:w="3827"/>
        <w:gridCol w:w="784"/>
        <w:gridCol w:w="1206"/>
        <w:gridCol w:w="1277"/>
        <w:gridCol w:w="1964"/>
        <w:gridCol w:w="3240"/>
      </w:tblGrid>
      <w:tr w:rsidR="00A53D2B" w:rsidRPr="00BD006D" w14:paraId="323AD866" w14:textId="77777777" w:rsidTr="00BD006D">
        <w:trPr>
          <w:trHeight w:val="296"/>
        </w:trPr>
        <w:tc>
          <w:tcPr>
            <w:tcW w:w="15277" w:type="dxa"/>
            <w:gridSpan w:val="8"/>
          </w:tcPr>
          <w:p w14:paraId="674DE443" w14:textId="77777777" w:rsidR="00A53D2B" w:rsidRPr="00BD006D" w:rsidRDefault="00A53D2B" w:rsidP="00A53D2B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Ապրանքի</w:t>
            </w:r>
          </w:p>
        </w:tc>
      </w:tr>
      <w:tr w:rsidR="00BD006D" w:rsidRPr="00BD006D" w14:paraId="4C68508C" w14:textId="77777777" w:rsidTr="00BD006D">
        <w:trPr>
          <w:trHeight w:val="251"/>
        </w:trPr>
        <w:tc>
          <w:tcPr>
            <w:tcW w:w="709" w:type="dxa"/>
            <w:vMerge w:val="restart"/>
            <w:vAlign w:val="center"/>
          </w:tcPr>
          <w:p w14:paraId="168C96C7" w14:textId="77777777" w:rsidR="00BD006D" w:rsidRPr="00BD006D" w:rsidRDefault="00BD006D" w:rsidP="007E3CA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հրավերով նախատեսված չափաբաժնի համարը</w:t>
            </w:r>
          </w:p>
        </w:tc>
        <w:tc>
          <w:tcPr>
            <w:tcW w:w="2270" w:type="dxa"/>
            <w:vMerge w:val="restart"/>
            <w:vAlign w:val="center"/>
          </w:tcPr>
          <w:p w14:paraId="314F7BB0" w14:textId="77777777" w:rsidR="00BD006D" w:rsidRPr="00BD006D" w:rsidRDefault="00BD006D" w:rsidP="007E3CA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Ապրանքի անվանում</w:t>
            </w:r>
          </w:p>
        </w:tc>
        <w:tc>
          <w:tcPr>
            <w:tcW w:w="3827" w:type="dxa"/>
            <w:vMerge w:val="restart"/>
            <w:vAlign w:val="center"/>
          </w:tcPr>
          <w:p w14:paraId="5148EEEB" w14:textId="77777777" w:rsidR="00BD006D" w:rsidRPr="00BD006D" w:rsidRDefault="00BD006D" w:rsidP="007E3CA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տեխնիկական բնութագիրը</w:t>
            </w:r>
          </w:p>
        </w:tc>
        <w:tc>
          <w:tcPr>
            <w:tcW w:w="784" w:type="dxa"/>
            <w:vMerge w:val="restart"/>
            <w:vAlign w:val="center"/>
          </w:tcPr>
          <w:p w14:paraId="7602A15B" w14:textId="77777777" w:rsidR="00BD006D" w:rsidRPr="00BD006D" w:rsidRDefault="00BD006D" w:rsidP="007E3CA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չափման միավորը</w:t>
            </w:r>
          </w:p>
        </w:tc>
        <w:tc>
          <w:tcPr>
            <w:tcW w:w="1206" w:type="dxa"/>
            <w:vMerge w:val="restart"/>
            <w:vAlign w:val="center"/>
          </w:tcPr>
          <w:p w14:paraId="166A464B" w14:textId="77777777" w:rsidR="00BD006D" w:rsidRPr="00BD006D" w:rsidRDefault="00BD006D" w:rsidP="007E3CA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ընդհանուր քանակը</w:t>
            </w:r>
          </w:p>
        </w:tc>
        <w:tc>
          <w:tcPr>
            <w:tcW w:w="6481" w:type="dxa"/>
            <w:gridSpan w:val="3"/>
            <w:vAlign w:val="center"/>
          </w:tcPr>
          <w:p w14:paraId="06177175" w14:textId="77777777" w:rsidR="00BD006D" w:rsidRPr="00BD006D" w:rsidRDefault="00BD006D" w:rsidP="007E3CA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մատուցման</w:t>
            </w:r>
          </w:p>
        </w:tc>
      </w:tr>
      <w:tr w:rsidR="00BD006D" w:rsidRPr="00BD006D" w14:paraId="25AACA8F" w14:textId="77777777" w:rsidTr="00BD006D">
        <w:trPr>
          <w:trHeight w:val="1459"/>
        </w:trPr>
        <w:tc>
          <w:tcPr>
            <w:tcW w:w="709" w:type="dxa"/>
            <w:vMerge/>
            <w:vAlign w:val="center"/>
          </w:tcPr>
          <w:p w14:paraId="58E6E9CB" w14:textId="77777777" w:rsidR="00BD006D" w:rsidRPr="00BD006D" w:rsidRDefault="00BD006D" w:rsidP="00B9506A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2270" w:type="dxa"/>
            <w:vMerge/>
            <w:vAlign w:val="center"/>
          </w:tcPr>
          <w:p w14:paraId="053764FC" w14:textId="77777777" w:rsidR="00BD006D" w:rsidRPr="00BD006D" w:rsidRDefault="00BD006D" w:rsidP="00B9506A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3827" w:type="dxa"/>
            <w:vMerge/>
            <w:vAlign w:val="center"/>
          </w:tcPr>
          <w:p w14:paraId="3929D8E3" w14:textId="77777777" w:rsidR="00BD006D" w:rsidRPr="00BD006D" w:rsidRDefault="00BD006D" w:rsidP="00B9506A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784" w:type="dxa"/>
            <w:vMerge/>
            <w:vAlign w:val="center"/>
          </w:tcPr>
          <w:p w14:paraId="15723EEE" w14:textId="77777777" w:rsidR="00BD006D" w:rsidRPr="00BD006D" w:rsidRDefault="00BD006D" w:rsidP="00B9506A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206" w:type="dxa"/>
            <w:vMerge/>
            <w:vAlign w:val="center"/>
          </w:tcPr>
          <w:p w14:paraId="5A1E1BDC" w14:textId="77777777" w:rsidR="00BD006D" w:rsidRPr="00BD006D" w:rsidRDefault="00BD006D" w:rsidP="00B9506A">
            <w:pPr>
              <w:jc w:val="center"/>
              <w:rPr>
                <w:rFonts w:ascii="Sylfaen" w:hAnsi="Sylfaen"/>
                <w:sz w:val="18"/>
              </w:rPr>
            </w:pPr>
          </w:p>
        </w:tc>
        <w:tc>
          <w:tcPr>
            <w:tcW w:w="1277" w:type="dxa"/>
            <w:vAlign w:val="center"/>
          </w:tcPr>
          <w:p w14:paraId="501FAB40" w14:textId="77777777" w:rsidR="00BD006D" w:rsidRPr="00BD006D" w:rsidRDefault="00BD006D" w:rsidP="00B950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հասցեն</w:t>
            </w:r>
          </w:p>
        </w:tc>
        <w:tc>
          <w:tcPr>
            <w:tcW w:w="1964" w:type="dxa"/>
            <w:vAlign w:val="center"/>
          </w:tcPr>
          <w:p w14:paraId="69F99867" w14:textId="77777777" w:rsidR="00BD006D" w:rsidRPr="00BD006D" w:rsidRDefault="00BD006D" w:rsidP="00B950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ենթակա քանակը</w:t>
            </w:r>
          </w:p>
        </w:tc>
        <w:tc>
          <w:tcPr>
            <w:tcW w:w="3240" w:type="dxa"/>
            <w:vAlign w:val="center"/>
          </w:tcPr>
          <w:p w14:paraId="2758A5AD" w14:textId="6280CC70" w:rsidR="00BD006D" w:rsidRPr="00BD006D" w:rsidRDefault="0033013E" w:rsidP="00B9506A">
            <w:pPr>
              <w:jc w:val="center"/>
              <w:rPr>
                <w:rFonts w:ascii="Sylfaen" w:hAnsi="Sylfaen"/>
                <w:sz w:val="18"/>
              </w:rPr>
            </w:pPr>
            <w:r>
              <w:rPr>
                <w:rFonts w:ascii="Sylfaen" w:hAnsi="Sylfaen"/>
                <w:sz w:val="18"/>
              </w:rPr>
              <w:t>Ժամկետը</w:t>
            </w:r>
          </w:p>
          <w:p w14:paraId="0ED893CD" w14:textId="77777777" w:rsidR="00BD006D" w:rsidRPr="00BD006D" w:rsidRDefault="00BD006D" w:rsidP="00B9506A">
            <w:pPr>
              <w:jc w:val="center"/>
              <w:rPr>
                <w:rFonts w:ascii="Sylfaen" w:hAnsi="Sylfaen"/>
                <w:sz w:val="18"/>
              </w:rPr>
            </w:pPr>
          </w:p>
        </w:tc>
      </w:tr>
      <w:tr w:rsidR="00BD006D" w:rsidRPr="00BD006D" w14:paraId="46C3336A" w14:textId="77777777" w:rsidTr="00BD006D">
        <w:trPr>
          <w:trHeight w:val="274"/>
        </w:trPr>
        <w:tc>
          <w:tcPr>
            <w:tcW w:w="709" w:type="dxa"/>
            <w:vAlign w:val="center"/>
          </w:tcPr>
          <w:p w14:paraId="24299470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1</w:t>
            </w:r>
          </w:p>
        </w:tc>
        <w:tc>
          <w:tcPr>
            <w:tcW w:w="2270" w:type="dxa"/>
            <w:vAlign w:val="center"/>
          </w:tcPr>
          <w:p w14:paraId="58371BA3" w14:textId="53E7C5C1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Ռեֆրակտոմետր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4950A9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Բեկման ցուցիչի տիրույթ (nD) 1.3000-1.7000</w:t>
            </w:r>
          </w:p>
          <w:p w14:paraId="6AA85A27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Ճշգրտութուն (nD)</w:t>
            </w:r>
            <w:r w:rsidRPr="00BD006D">
              <w:rPr>
                <w:rFonts w:ascii="Sylfaen" w:hAnsi="Sylfaen"/>
                <w:sz w:val="18"/>
              </w:rPr>
              <w:tab/>
              <w:t xml:space="preserve">± 0.0002 </w:t>
            </w:r>
          </w:p>
          <w:p w14:paraId="5797869F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Ռեֆրակտոմետր Ջերմաստիճանի փոխհատուցում</w:t>
            </w:r>
          </w:p>
          <w:p w14:paraId="6B1476A6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Չափերը 300 x 200 x 400 մմ</w:t>
            </w:r>
          </w:p>
          <w:p w14:paraId="552C12C2" w14:textId="0B18A5EF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Երաշխիքային ժամկետը՝ 1 տարի</w:t>
            </w:r>
          </w:p>
        </w:tc>
        <w:tc>
          <w:tcPr>
            <w:tcW w:w="784" w:type="dxa"/>
            <w:tcBorders>
              <w:top w:val="single" w:sz="4" w:space="0" w:color="auto"/>
            </w:tcBorders>
            <w:vAlign w:val="center"/>
          </w:tcPr>
          <w:p w14:paraId="35B0D0F4" w14:textId="34242B86" w:rsidR="00BD006D" w:rsidRPr="00BD006D" w:rsidRDefault="00BD006D" w:rsidP="00C9186A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188D1" w14:textId="1EDF7843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14:paraId="5E46F41F" w14:textId="5C1DC893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04498" w14:textId="6E018CDF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</w:tcBorders>
            <w:vAlign w:val="center"/>
          </w:tcPr>
          <w:p w14:paraId="02245450" w14:textId="5AC19EF9" w:rsidR="00BD006D" w:rsidRPr="00BD006D" w:rsidRDefault="00BD006D" w:rsidP="00C9186A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BD006D" w:rsidRPr="00BD006D" w14:paraId="45DF7BEF" w14:textId="77777777" w:rsidTr="00BD006D">
        <w:trPr>
          <w:trHeight w:val="274"/>
        </w:trPr>
        <w:tc>
          <w:tcPr>
            <w:tcW w:w="709" w:type="dxa"/>
            <w:vAlign w:val="center"/>
          </w:tcPr>
          <w:p w14:paraId="42843A0C" w14:textId="6FF2DD54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2</w:t>
            </w:r>
          </w:p>
        </w:tc>
        <w:tc>
          <w:tcPr>
            <w:tcW w:w="2270" w:type="dxa"/>
            <w:vAlign w:val="center"/>
          </w:tcPr>
          <w:p w14:paraId="3821CB8F" w14:textId="1D690032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Ջրի դեիոնիզացնող համակարգ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955887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Ապահովված ջրի 2 ելքերով RO (հակադարձ օսմոս) ջուր, DI (դեիոնիզացված) Ջուր Դիմադրողություն: 18.2M</w:t>
            </w:r>
            <w:r w:rsidRPr="00BD006D">
              <w:rPr>
                <w:rFonts w:ascii="Sylfaen" w:hAnsi="Sylfaen" w:cs="Courier New"/>
                <w:sz w:val="18"/>
              </w:rPr>
              <w:t>Ω</w:t>
            </w:r>
            <w:r w:rsidRPr="00BD006D">
              <w:rPr>
                <w:rFonts w:ascii="Sylfaen" w:hAnsi="Sylfaen"/>
                <w:sz w:val="18"/>
              </w:rPr>
              <w:t>.cm@25</w:t>
            </w:r>
            <w:r w:rsidRPr="00BD006D">
              <w:rPr>
                <w:rFonts w:ascii="Sylfaen" w:hAnsi="Sylfaen" w:cs="GHEA Grapalat"/>
                <w:sz w:val="18"/>
              </w:rPr>
              <w:t>°</w:t>
            </w:r>
            <w:r w:rsidRPr="00BD006D">
              <w:rPr>
                <w:rFonts w:ascii="Sylfaen" w:hAnsi="Sylfaen"/>
                <w:sz w:val="18"/>
              </w:rPr>
              <w:t>C, TOC: &lt; 3 ppb:</w:t>
            </w:r>
          </w:p>
          <w:p w14:paraId="2F72137A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 xml:space="preserve"> Արտադրողականություն՝ 10-15Լ/ժ: Կառավարումը՝ սենսորային ԼԵԴ էկրանով:</w:t>
            </w:r>
          </w:p>
          <w:p w14:paraId="46620065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Ապահոված է ՈՒՄ լամպով, համապատասխանում է GLP ստանդարտի ջրի որակի (HPLC, GC-MS).</w:t>
            </w:r>
          </w:p>
          <w:p w14:paraId="38B5EAB3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 xml:space="preserve"> Ինտեգրված համակարգ, որն արտադրում է մաքուր դեիոնիզացված և ռեվերս օսմոսի ջուր՝ օգտագործելով ծորակի ջուրը; Վաղ նախազգուշացման համակարգ և պաշտպանություն արտահոսքից և ցածր ճնշումից:</w:t>
            </w:r>
          </w:p>
          <w:p w14:paraId="35F99DDC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 xml:space="preserve"> Ներառում է 10լ բաք, հավելյալ ֆիլտրեր՝ 2 հատ 1մկմ PP ֆիլտր, երկու հատ PP ֆիլտրերի կասկադ, 4 հատ ուլտրամաքրման ֆիլտր UF ֆիլտր, մեկ հատ TF ֆիլտր: </w:t>
            </w:r>
          </w:p>
          <w:p w14:paraId="038AEEBE" w14:textId="4429C9AD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lastRenderedPageBreak/>
              <w:t>Երաշխիք մեկ տարի, տեղադրում, մեկնարկ, ուսուցում։</w:t>
            </w:r>
          </w:p>
        </w:tc>
        <w:tc>
          <w:tcPr>
            <w:tcW w:w="784" w:type="dxa"/>
            <w:tcBorders>
              <w:top w:val="single" w:sz="4" w:space="0" w:color="auto"/>
            </w:tcBorders>
            <w:vAlign w:val="center"/>
          </w:tcPr>
          <w:p w14:paraId="03F58E92" w14:textId="60A86B2D" w:rsidR="00BD006D" w:rsidRPr="00BD006D" w:rsidRDefault="00BD006D" w:rsidP="00C9186A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 w:cs="Arial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2123D" w14:textId="4C86389A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14:paraId="5D2290FD" w14:textId="68CE88DD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12A28" w14:textId="543653DF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bookmarkStart w:id="0" w:name="_GoBack"/>
            <w:bookmarkEnd w:id="0"/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</w:tcBorders>
            <w:vAlign w:val="center"/>
          </w:tcPr>
          <w:p w14:paraId="1D5AF7C1" w14:textId="50FC94CB" w:rsidR="00BD006D" w:rsidRPr="00BD006D" w:rsidRDefault="00BD006D" w:rsidP="00C9186A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BD006D" w:rsidRPr="00BD006D" w14:paraId="0F382317" w14:textId="77777777" w:rsidTr="00BD006D">
        <w:trPr>
          <w:trHeight w:val="21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7BDDF66" w14:textId="557F285E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3</w:t>
            </w:r>
          </w:p>
        </w:tc>
        <w:tc>
          <w:tcPr>
            <w:tcW w:w="2270" w:type="dxa"/>
            <w:tcBorders>
              <w:bottom w:val="single" w:sz="4" w:space="0" w:color="auto"/>
            </w:tcBorders>
            <w:vAlign w:val="center"/>
          </w:tcPr>
          <w:p w14:paraId="4DF21B82" w14:textId="72DAE932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Տաքացվող մագնիսական խառնիչ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F34431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 xml:space="preserve">Մագնիսի պտտման արագություն՝ 50-1500 պտ/րոպե, խառնման ծավալը՝ 3 լ, </w:t>
            </w:r>
          </w:p>
          <w:p w14:paraId="218BD6F5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 xml:space="preserve">պտտման արագության, ջերմաստիճանի և պտտման ժամանակի կառավարում էկրանի հսկողության միջոցով, </w:t>
            </w:r>
          </w:p>
          <w:p w14:paraId="0CC22F9A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 xml:space="preserve">ջեռուցման ջերմաստիճանի վերին սահմանը՝ 310ՕC, ջեռուցման մակերեսը՝ 135 մմ տրամագիծ կամ համարժեք, </w:t>
            </w:r>
          </w:p>
          <w:p w14:paraId="10A8DC13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մակերեսը՝ ալյումինե կերամիկական ծածկույթ, ջեռուցման ժամանակի վերին սահմանը՝ 12 ժամ, ջերմաստիճանի վերահսկման քայլը՝ 1ՕC,</w:t>
            </w:r>
          </w:p>
          <w:p w14:paraId="390F7010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 xml:space="preserve"> տաքացվող մակերեսը՝ կերամիկական ծածկով չժանգոտվող պողպատ,</w:t>
            </w:r>
          </w:p>
          <w:p w14:paraId="5C16373F" w14:textId="204AE144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 xml:space="preserve"> </w:t>
            </w:r>
            <w:proofErr w:type="gramStart"/>
            <w:r w:rsidRPr="00BD006D">
              <w:rPr>
                <w:rFonts w:ascii="Sylfaen" w:hAnsi="Sylfaen"/>
                <w:sz w:val="18"/>
              </w:rPr>
              <w:t>հոսանքի</w:t>
            </w:r>
            <w:proofErr w:type="gramEnd"/>
            <w:r w:rsidRPr="00BD006D">
              <w:rPr>
                <w:rFonts w:ascii="Sylfaen" w:hAnsi="Sylfaen"/>
                <w:sz w:val="18"/>
              </w:rPr>
              <w:t xml:space="preserve"> միացում՝ եվրոպական ստանդարտ։ Երաշխիքային ժամկետը՝ 1 տարի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250BD" w14:textId="64473B01" w:rsidR="00BD006D" w:rsidRPr="00BD006D" w:rsidRDefault="00BD006D" w:rsidP="00C9186A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61F609" w14:textId="4B71C3FE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04DF859A" w14:textId="0FB45D49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50DDC" w14:textId="6678BDF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16B24" w14:textId="04E4FD87" w:rsidR="00BD006D" w:rsidRPr="00BD006D" w:rsidRDefault="00BD006D" w:rsidP="00C9186A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BD006D" w:rsidRPr="00BD006D" w14:paraId="3FAAABDB" w14:textId="77777777" w:rsidTr="00BD006D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845BF" w14:textId="0E863FE9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4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97CFF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Էլեկտրական հոսանքի անխափան սնուցման աղբյուր (UPS)</w:t>
            </w:r>
          </w:p>
          <w:p w14:paraId="50C0D78D" w14:textId="6CDCDFDB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 xml:space="preserve"> </w:t>
            </w:r>
            <w:r w:rsidRPr="00BD006D">
              <w:rPr>
                <w:rFonts w:ascii="Sylfaen" w:hAnsi="Sylfaen"/>
                <w:sz w:val="18"/>
              </w:rPr>
              <w:t>ՄՄՌ սարքավորման համար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1A1744" w14:textId="3CAD8B76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Առցանց, ոչ քիչ քան 8000Վ/Ա, մուտքային լարում՝ 200-240Վ, ելքային լարում՝ 208-240Վ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B336B" w14:textId="61BF80DA" w:rsidR="00BD006D" w:rsidRPr="00BD006D" w:rsidRDefault="00BD006D" w:rsidP="00C9186A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8E37AA" w14:textId="5E2DE7C9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70E83247" w14:textId="54303098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DDBB91" w14:textId="2221FA44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16132" w14:textId="5FDEC5FC" w:rsidR="00BD006D" w:rsidRPr="00BD006D" w:rsidRDefault="00BD006D" w:rsidP="00C9186A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BD006D" w:rsidRPr="00BD006D" w14:paraId="19CC1D50" w14:textId="77777777" w:rsidTr="00BD006D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2E648" w14:textId="468D3E55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5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232BA" w14:textId="439BD746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Բարձր որակի կվարցից պատրաստված  կյուվետ նախատեսված շրջանային դիքրոիզմի սպեկտրաչափության (Chirascan v100) համար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29ADE9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Ծավալը 0,175մկլ,</w:t>
            </w:r>
          </w:p>
          <w:p w14:paraId="0E018B5B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 xml:space="preserve">ծավալի ճշտության չափը ± 10% լայնությունը 0,5մմ </w:t>
            </w:r>
          </w:p>
          <w:p w14:paraId="2790CBA9" w14:textId="6C4BCF03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Արտադրողի կողմից սերտիֆիկացված: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1CDCF" w14:textId="7F7A0D81" w:rsidR="00BD006D" w:rsidRPr="00BD006D" w:rsidRDefault="00BD006D" w:rsidP="00C9186A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928672" w14:textId="5DB2D605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793CBFDE" w14:textId="3F48D151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999C9D" w14:textId="30C95808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9FB57" w14:textId="005E3941" w:rsidR="00BD006D" w:rsidRPr="00BD006D" w:rsidRDefault="00BD006D" w:rsidP="00C9186A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BD006D" w:rsidRPr="00BD006D" w14:paraId="06F28DEB" w14:textId="77777777" w:rsidTr="00BD006D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23277" w14:textId="223B2E1D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6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C84A9" w14:textId="70FDFAA2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Գերմաքուր ազոտ ՇԴ շահագործման նպատակով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F42275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Ոչ պակաս քան 99.999% մաքրությամբ</w:t>
            </w:r>
          </w:p>
          <w:p w14:paraId="77DAE22E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50 լ ծավալով</w:t>
            </w:r>
          </w:p>
          <w:p w14:paraId="2323EC55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200 Բար ճնշում</w:t>
            </w:r>
          </w:p>
          <w:p w14:paraId="342E48D4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Սերտիֆիկատի առկայություն</w:t>
            </w:r>
          </w:p>
          <w:p w14:paraId="6EACBF96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Բալոնը տրամադրվում է մատակարարի կողմից,</w:t>
            </w:r>
          </w:p>
          <w:p w14:paraId="5A4A4ABE" w14:textId="743EBDC6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Մատակարարը պարտավոր է առաքել, տեղադրել պատվիրատուի կողմից նշված վայրում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244E5" w14:textId="3B9C7376" w:rsidR="00BD006D" w:rsidRPr="00BD006D" w:rsidRDefault="00BD006D" w:rsidP="00C9186A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16F74E" w14:textId="4257D55C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6B1A6B16" w14:textId="0C3A4CF8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8B1FA7" w14:textId="3EA0FBDF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A42D4" w14:textId="39C72AE3" w:rsidR="00BD006D" w:rsidRPr="00BD006D" w:rsidRDefault="00BD006D" w:rsidP="00C9186A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BD006D" w:rsidRPr="00BD006D" w14:paraId="7F1710B3" w14:textId="77777777" w:rsidTr="00BD006D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A384F" w14:textId="32E88F3A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7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E7753" w14:textId="05D3C28B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Դեզօքսիռիբոնուկլեինաթթու (ԴՆԹ) հորթի թիմուսից, 5մգ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48B4D0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Ակտիվացված, լիոֆիլիզացված փոշի</w:t>
            </w:r>
          </w:p>
          <w:p w14:paraId="08348059" w14:textId="054D7D09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CAS Number:  91080-16-9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C9DF6" w14:textId="6116A75B" w:rsidR="00BD006D" w:rsidRPr="00BD006D" w:rsidRDefault="00BD006D" w:rsidP="00C9186A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82EB30" w14:textId="490339F5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618567F4" w14:textId="3E11A3A1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F1DB79" w14:textId="1BD352CF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D9703" w14:textId="28C509C1" w:rsidR="00BD006D" w:rsidRPr="00BD006D" w:rsidRDefault="00BD006D" w:rsidP="00C9186A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BD006D" w:rsidRPr="00BD006D" w14:paraId="305863B4" w14:textId="77777777" w:rsidTr="00BD006D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16B03" w14:textId="49F5AA6C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lastRenderedPageBreak/>
              <w:t>8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329BB" w14:textId="1F7DB55D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Ցլի շիճուկի ալբումին, 10գ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4226D0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Պրոտեազներից զերծ, ճարպաթթուներից զերծ, առանց գլոբուլինի, pH 7, մաքրությունը՝  ≥98%, 10գ</w:t>
            </w:r>
          </w:p>
          <w:p w14:paraId="1EC4C2FA" w14:textId="10D7E5FD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CAS Number:  9048-46-8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8B4B4" w14:textId="7E9F9350" w:rsidR="00BD006D" w:rsidRPr="00BD006D" w:rsidRDefault="00BD006D" w:rsidP="00C9186A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D34D5C" w14:textId="155F07D6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034BAC73" w14:textId="52EE1406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236C15" w14:textId="79BC65B8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60CDE" w14:textId="2A13F753" w:rsidR="00BD006D" w:rsidRPr="00BD006D" w:rsidRDefault="00BD006D" w:rsidP="00C9186A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BD006D" w:rsidRPr="00BD006D" w14:paraId="79F6C5F1" w14:textId="77777777" w:rsidTr="00BD006D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1AA6F" w14:textId="0B14A551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9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711CD" w14:textId="5D3382F5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2,2-դիֆենիլ-1-պիկրիլհիդրազիլ, 5գ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88B73C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Մաքրությունը՝ &gt;95%, ազատ ռադիկալ, 5գ</w:t>
            </w:r>
          </w:p>
          <w:p w14:paraId="5652CC6C" w14:textId="34EA52A3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CAS No.: 1898-66-4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93B41" w14:textId="6417692E" w:rsidR="00BD006D" w:rsidRPr="00BD006D" w:rsidRDefault="00BD006D" w:rsidP="00C9186A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6788FE" w14:textId="3D77F016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6FFF3D6E" w14:textId="475DA411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E497E7" w14:textId="3D4257A1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444F9" w14:textId="5B03E632" w:rsidR="00BD006D" w:rsidRPr="00BD006D" w:rsidRDefault="00BD006D" w:rsidP="00C9186A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BD006D" w:rsidRPr="00BD006D" w14:paraId="43C82991" w14:textId="77777777" w:rsidTr="00BD006D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B7E23" w14:textId="2E9F886B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10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91427" w14:textId="0F3B3A13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Պոլիամիդային խեժ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6631AF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Պինդ ֆազային պեպտիդային սինթեզի համար նախատեսված,</w:t>
            </w:r>
          </w:p>
          <w:p w14:paraId="078CE9C8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տարողունակությունը՝ 0,40-0,80 մմոլ/գ</w:t>
            </w:r>
          </w:p>
          <w:p w14:paraId="43F16404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 xml:space="preserve">մասնիկների չափսը՝ 100-200 mesh </w:t>
            </w:r>
          </w:p>
          <w:p w14:paraId="1E96B670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ֆունկցիոնալ խումբը՝ ամին</w:t>
            </w:r>
          </w:p>
          <w:p w14:paraId="6314D5DA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Պահպանման ջերմաստիճանը՝ 2-30°C</w:t>
            </w:r>
          </w:p>
          <w:p w14:paraId="5B46F315" w14:textId="315D0402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CAS Number:    183599-10-2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86171" w14:textId="071EE5E8" w:rsidR="00BD006D" w:rsidRPr="00BD006D" w:rsidRDefault="00BD006D" w:rsidP="00C9186A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FD24F1" w14:textId="7D3AFA0F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2A7EFB82" w14:textId="3E46A9EE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83686A" w14:textId="5A97FC4C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9A192" w14:textId="3FA2EB19" w:rsidR="00BD006D" w:rsidRPr="00BD006D" w:rsidRDefault="00BD006D" w:rsidP="00C9186A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BD006D" w:rsidRPr="00BD006D" w14:paraId="68C0E11B" w14:textId="77777777" w:rsidTr="00BD006D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B19C8" w14:textId="7B32B9AA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11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2EB17" w14:textId="1CBC53F1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Դեյտերացված ջուր՝ D2O, 100մլ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34E6E5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Դեյտերիումի օքսիդ, ՄՄՌ-ի համար, 99,8 ատոմ % D, 100մլ</w:t>
            </w:r>
          </w:p>
          <w:p w14:paraId="3EC1A2F4" w14:textId="5F8AA5C6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CAS Number:    7789-20-0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53D10" w14:textId="1A684B50" w:rsidR="00BD006D" w:rsidRPr="00BD006D" w:rsidRDefault="00BD006D" w:rsidP="00C9186A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75A5EE" w14:textId="105CC1F6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226B6A96" w14:textId="54681979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E4CF24" w14:textId="5189A573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B58F8" w14:textId="6821FD3D" w:rsidR="00BD006D" w:rsidRPr="00BD006D" w:rsidRDefault="00BD006D" w:rsidP="00C9186A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BD006D" w:rsidRPr="00BD006D" w14:paraId="16C39362" w14:textId="77777777" w:rsidTr="00BD006D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42A21" w14:textId="754B8D1D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12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04346" w14:textId="22321F06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Դեյտերացված քլորոֆորմ, CDCl3, 100մլ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8F6066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Դեյտերիումի քլորոֆորմ, ՄՄՌ-ի համար, 99,8 ատոմ % D. 100մլ</w:t>
            </w:r>
          </w:p>
          <w:p w14:paraId="2BE1A1D5" w14:textId="185D6D7A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CAS Number:   865-49-6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A3436" w14:textId="58A4833D" w:rsidR="00BD006D" w:rsidRPr="00BD006D" w:rsidRDefault="00BD006D" w:rsidP="00C9186A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85B0C7" w14:textId="127E960D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3EDB946A" w14:textId="5965CB2C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D98359" w14:textId="1D4F2AB8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0A2D5" w14:textId="7AFD0139" w:rsidR="00BD006D" w:rsidRPr="00BD006D" w:rsidRDefault="00BD006D" w:rsidP="00C9186A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BD006D" w:rsidRPr="00BD006D" w14:paraId="6CD368DC" w14:textId="77777777" w:rsidTr="00BD006D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BC188" w14:textId="66E150D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13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4AE9B" w14:textId="788A8085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Դեյտերացված մեթանոլ CD3OD, 25մլ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C3EE92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Դեյտերիումի մեթանոլ, ՄՄՌ-ի համար, 99</w:t>
            </w:r>
            <w:proofErr w:type="gramStart"/>
            <w:r w:rsidRPr="00BD006D">
              <w:rPr>
                <w:rFonts w:ascii="Sylfaen" w:hAnsi="Sylfaen"/>
                <w:sz w:val="18"/>
              </w:rPr>
              <w:t>,8</w:t>
            </w:r>
            <w:proofErr w:type="gramEnd"/>
            <w:r w:rsidRPr="00BD006D">
              <w:rPr>
                <w:rFonts w:ascii="Sylfaen" w:hAnsi="Sylfaen"/>
                <w:sz w:val="18"/>
              </w:rPr>
              <w:t xml:space="preserve"> ատոմ % D.</w:t>
            </w:r>
          </w:p>
          <w:p w14:paraId="6D9B3C49" w14:textId="5C5195A3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CAS Number:  811-98-3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49D66" w14:textId="4AC602F0" w:rsidR="00BD006D" w:rsidRPr="00BD006D" w:rsidRDefault="00BD006D" w:rsidP="00C9186A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BEC838" w14:textId="48F47FF2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0C13E297" w14:textId="22494F41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E870F3" w14:textId="66DD3AFB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22005" w14:textId="5724CF68" w:rsidR="00BD006D" w:rsidRPr="00BD006D" w:rsidRDefault="00BD006D" w:rsidP="00C9186A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BD006D" w:rsidRPr="00BD006D" w14:paraId="345C4931" w14:textId="77777777" w:rsidTr="00BD006D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C6F4D" w14:textId="25AE482B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14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D6A6C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Բարձր արդյունավետության հեղուկային քրոմատոգրաֆիական</w:t>
            </w:r>
          </w:p>
          <w:p w14:paraId="7AB74BDC" w14:textId="3F169BC4" w:rsidR="00BD006D" w:rsidRPr="00BD006D" w:rsidRDefault="00BD006D" w:rsidP="00020841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 xml:space="preserve">քիրալային բաժանման աշտարակ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E4D9A6" w14:textId="26338166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</w:rPr>
              <w:t>HPLC Column V Chiral (5 μm)</w:t>
            </w:r>
          </w:p>
          <w:p w14:paraId="1E7E8781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 xml:space="preserve">L × I.D. 25 cm × 4.6 mm  </w:t>
            </w:r>
          </w:p>
          <w:p w14:paraId="77211D4D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Նախատեսված HPLC և LC/MS սարքերի համար,</w:t>
            </w:r>
          </w:p>
          <w:p w14:paraId="4C6E1114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 xml:space="preserve">երկարություն՝ 25 սմ, ներքին տրամագիծ՝ 4,6 մմ, ջերմաստիճան՝ 0-45 0C, ճնշում՝ 241 բար (3500 psi), մասնիկների չափ՝ 5 </w:t>
            </w:r>
            <w:r w:rsidRPr="00BD006D">
              <w:rPr>
                <w:rFonts w:ascii="Sylfaen" w:hAnsi="Sylfaen"/>
                <w:sz w:val="18"/>
              </w:rPr>
              <w:t>μ</w:t>
            </w:r>
            <w:r w:rsidRPr="00BD006D">
              <w:rPr>
                <w:rFonts w:ascii="Sylfaen" w:hAnsi="Sylfaen"/>
                <w:sz w:val="18"/>
                <w:lang w:val="hy-AM"/>
              </w:rPr>
              <w:t xml:space="preserve">m, </w:t>
            </w:r>
          </w:p>
          <w:p w14:paraId="3591FAB7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անցքերի չափ՝ 100 Å</w:t>
            </w:r>
          </w:p>
          <w:p w14:paraId="3C4C1F23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Մատրիքսի ակտիվ խումբ՝ վանկոմիցին (matrix active group: vancomycin phase)</w:t>
            </w:r>
          </w:p>
          <w:p w14:paraId="4F5367B1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 xml:space="preserve">Մատրիքս՝ բարձր մաքրության սիլիկագելի պլատֆորմ, ամբողջովին ծակոտկեն </w:t>
            </w:r>
          </w:p>
          <w:p w14:paraId="4DBDD34E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lastRenderedPageBreak/>
              <w:t>Աշխատանքային pH տիրույթ՝ 3.5-7.0</w:t>
            </w:r>
          </w:p>
          <w:p w14:paraId="64E62ACC" w14:textId="066047A8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Բաժանման բնույթ՝ քիրալային բաժանում: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4BDAE" w14:textId="1DFE5650" w:rsidR="00BD006D" w:rsidRPr="00BD006D" w:rsidRDefault="00BD006D" w:rsidP="00C9186A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 w:cs="Arial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0D43EE" w14:textId="0668DF46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72F3C292" w14:textId="4785627C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7C5553" w14:textId="004A26F2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2156A" w14:textId="3A35B19B" w:rsidR="00BD006D" w:rsidRPr="00BD006D" w:rsidRDefault="00BD006D" w:rsidP="00C9186A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BD006D" w:rsidRPr="00BD006D" w14:paraId="13183591" w14:textId="77777777" w:rsidTr="00BD006D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D3740" w14:textId="7BF4125C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15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8E16F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Գազային</w:t>
            </w:r>
          </w:p>
          <w:p w14:paraId="413D521D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քրոմատոգրաֆիական</w:t>
            </w:r>
          </w:p>
          <w:p w14:paraId="688406DD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քիրալային բաժանման</w:t>
            </w:r>
          </w:p>
          <w:p w14:paraId="2D1A313B" w14:textId="2C082E71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աշտարակ Rt-βDEXcst տիպի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80380D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Chiral GC Capillary Column, Rt-βDEXcst 30 m, 0.25 mm ID, 0.25 µm</w:t>
            </w:r>
          </w:p>
          <w:p w14:paraId="5DF33FAF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Catalog No: 13103</w:t>
            </w:r>
          </w:p>
          <w:p w14:paraId="57DF0B3E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</w:p>
          <w:p w14:paraId="22BF2E3B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 xml:space="preserve">Անշարժ ֆազ՝ Rt-βDEXcst, df (թաղանթի հաստություն)՝ 0,25 մկմ, </w:t>
            </w:r>
          </w:p>
          <w:p w14:paraId="1B5D45B5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 xml:space="preserve">Ներքին տրամագիծ՝ 0.25 մմ, երկարություն՝ 30 մ, </w:t>
            </w:r>
          </w:p>
          <w:p w14:paraId="6447F40A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Ֆազա՝ ցիկլոդեքստրինային նյութը ավելացվել է 14% ցիանոպրոպիլֆենիլ/86% դիմեթիլ պոլիսիլոքսանին,</w:t>
            </w:r>
          </w:p>
          <w:p w14:paraId="60DF6279" w14:textId="376A01D2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Ջերմաստիճանային սահման՝ 40 to 230 °C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1A514" w14:textId="0F4AE2CD" w:rsidR="00BD006D" w:rsidRPr="00BD006D" w:rsidRDefault="00BD006D" w:rsidP="00C9186A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4631B2" w14:textId="6BDF3C74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36ED214D" w14:textId="61F89BFE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236430" w14:textId="6E1F2BF1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74E6A" w14:textId="38EB6592" w:rsidR="00BD006D" w:rsidRPr="00BD006D" w:rsidRDefault="00BD006D" w:rsidP="00C9186A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BD006D" w:rsidRPr="00BD006D" w14:paraId="3CA3C9B5" w14:textId="77777777" w:rsidTr="00BD006D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7E771" w14:textId="65D687D0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16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23556" w14:textId="44C0E78E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Թյունինգ լուծույթ, նախատեսված LCMS-2020 Prominence-i LC-2030C 3D Plus Shimadzu հեղուկային քրոմատոգաֆ-մասս սպեկտրոմետրով համակցված սարքի համար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5C8848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Tune Solution for LCMS-2020/2050</w:t>
            </w:r>
          </w:p>
          <w:p w14:paraId="48E4E063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Part Number: 225-14985-01</w:t>
            </w:r>
          </w:p>
          <w:p w14:paraId="0F811294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 xml:space="preserve">Թյունինգ լուծույթ, նախատեսված LCMS-2020/2050, Prominence-i LC-2030C 3D Plus, Shimadzu սարքի աշխատանքային պարամետրերի պարբերական </w:t>
            </w:r>
            <w:proofErr w:type="gramStart"/>
            <w:r w:rsidRPr="00BD006D">
              <w:rPr>
                <w:rFonts w:ascii="Sylfaen" w:hAnsi="Sylfaen"/>
                <w:sz w:val="18"/>
              </w:rPr>
              <w:t>ստուգման  և</w:t>
            </w:r>
            <w:proofErr w:type="gramEnd"/>
            <w:r w:rsidRPr="00BD006D">
              <w:rPr>
                <w:rFonts w:ascii="Sylfaen" w:hAnsi="Sylfaen"/>
                <w:sz w:val="18"/>
              </w:rPr>
              <w:t xml:space="preserve"> կարգաբերման համար։</w:t>
            </w:r>
          </w:p>
          <w:p w14:paraId="77D4C9DA" w14:textId="65B27EB9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Պարունակում է ռաֆինոզ, PEG, PPG՝ համապատասխան կոնցենտրացիաներով։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0B771" w14:textId="5C0D3887" w:rsidR="00BD006D" w:rsidRPr="00BD006D" w:rsidRDefault="00BD006D" w:rsidP="00C9186A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EE3A8B" w14:textId="79427509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2448C0DD" w14:textId="2A8A7591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1BA266" w14:textId="0590E005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1DACD" w14:textId="39A458D9" w:rsidR="00BD006D" w:rsidRPr="00BD006D" w:rsidRDefault="00BD006D" w:rsidP="00C9186A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BD006D" w:rsidRPr="00BD006D" w14:paraId="5297A5F3" w14:textId="77777777" w:rsidTr="00BD006D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039A1" w14:textId="362423BC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17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91D7E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Բարձր արդյունավետության հեղուկային քրոմատոգրաֆիական</w:t>
            </w:r>
          </w:p>
          <w:p w14:paraId="7097C757" w14:textId="76AD303B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աշտարակ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5DBB84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HPLC Column</w:t>
            </w:r>
          </w:p>
          <w:p w14:paraId="14EF88A1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 xml:space="preserve">Նախատեսված HPLC և LC/MS սարքերի համար, երկարություն՝ 25 սմ, ներքին տրամագիծ՝ 4,6 մմ, ջերմաստիճան՝ 0-45 0C, ճնշում՝ 241 բար (3500 psi), մասնիկների չափ՝ 5 μm, </w:t>
            </w:r>
          </w:p>
          <w:p w14:paraId="44593B84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անցքերի չափ՝ 100 Å</w:t>
            </w:r>
          </w:p>
          <w:p w14:paraId="09C7581C" w14:textId="2E4D052E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Անշարժ ֆազ՝ օկտադեցիլսիլան, C18: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BD542" w14:textId="4EE99823" w:rsidR="00BD006D" w:rsidRPr="00BD006D" w:rsidRDefault="00BD006D" w:rsidP="00C9186A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812935" w14:textId="6EBC55E9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7916B3C3" w14:textId="7F49E274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FB340D" w14:textId="4A38AB0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8CC70" w14:textId="70F14942" w:rsidR="00BD006D" w:rsidRPr="00BD006D" w:rsidRDefault="00BD006D" w:rsidP="00C9186A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BD006D" w:rsidRPr="00BD006D" w14:paraId="7B859CE2" w14:textId="77777777" w:rsidTr="00BD006D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37C1B" w14:textId="75D8B0A0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18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D90CC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Իոնային սուպրեսոր,</w:t>
            </w:r>
          </w:p>
          <w:p w14:paraId="305D4776" w14:textId="15D5AAD8" w:rsidR="00BD006D" w:rsidRPr="00BD006D" w:rsidRDefault="00BD006D" w:rsidP="00B04931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անիոնափոխանակային քրոմատոգրաֆիայի համար, նախատեսված XAMS Xenoic ASUREX ռեգեներատորի հետ աշխատելու համար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24D4F1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 xml:space="preserve">Քիմիապես վերականգնվող թաղանթային սուպրեսոր՝ անիոնների իոնային քրոմատոգրաֆիայի համար: </w:t>
            </w:r>
          </w:p>
          <w:p w14:paraId="058B47F2" w14:textId="210A0D73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Նախատեսված է 3-5 մմ ներքին տրամագիծ ունեցող անալիտիկ աշտարակների համար, հոսքի արագությունը 0,5-2,0 մլ/րոպե: Օգտագործվում է ASUREX ռեգեներատորի հետ՝ օպտիմալ աշխատանքի համար: Համատեղելի չէ օրգանական լուծիչների կամ 10 բար-ից ավելի հետաշտարակային ճնշման հետ: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3CCBB" w14:textId="4608C56C" w:rsidR="00BD006D" w:rsidRPr="00BD006D" w:rsidRDefault="00BD006D" w:rsidP="00C9186A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3D6388" w14:textId="7A486A0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44205743" w14:textId="12F948CE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C06CC0" w14:textId="47188322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8B933" w14:textId="73944D4D" w:rsidR="00BD006D" w:rsidRPr="00BD006D" w:rsidRDefault="00BD006D" w:rsidP="00C9186A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BD006D" w:rsidRPr="00BD006D" w14:paraId="4593BA2D" w14:textId="77777777" w:rsidTr="00BD006D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24288" w14:textId="4ECC9F3C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lastRenderedPageBreak/>
              <w:t>19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C8160" w14:textId="66D68402" w:rsidR="00BD006D" w:rsidRPr="00BD006D" w:rsidRDefault="00BD006D" w:rsidP="00B04931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Xenoic ASUREX-AR1 ռեգեներատորի փոխարինող քարտրիջ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7D18FB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Ծավալը՝ 500 մլ, տարողությունը՝ 0,9 էկվ</w:t>
            </w:r>
            <w:r w:rsidRPr="00BD006D">
              <w:rPr>
                <w:sz w:val="18"/>
              </w:rPr>
              <w:t>․</w:t>
            </w:r>
            <w:r w:rsidRPr="00BD006D">
              <w:rPr>
                <w:rFonts w:ascii="Sylfaen" w:hAnsi="Sylfaen"/>
                <w:sz w:val="18"/>
              </w:rPr>
              <w:t xml:space="preserve">, </w:t>
            </w:r>
          </w:p>
          <w:p w14:paraId="14340225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proofErr w:type="gramStart"/>
            <w:r w:rsidRPr="00BD006D">
              <w:rPr>
                <w:rFonts w:ascii="Sylfaen" w:hAnsi="Sylfaen"/>
                <w:sz w:val="18"/>
              </w:rPr>
              <w:t>պարունակում</w:t>
            </w:r>
            <w:proofErr w:type="gramEnd"/>
            <w:r w:rsidRPr="00BD006D">
              <w:rPr>
                <w:rFonts w:ascii="Sylfaen" w:hAnsi="Sylfaen"/>
                <w:sz w:val="18"/>
              </w:rPr>
              <w:t xml:space="preserve"> է գերբարձր մաքրության բարձր տարողության H+ ձևի սուլֆոնացված կատրոնափոխանակային խեժ։</w:t>
            </w:r>
          </w:p>
          <w:p w14:paraId="0BCC269B" w14:textId="2A42F852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Նախատեսված է Xenoic ASUREX ռեգեներատորների համար։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1BCE9" w14:textId="4DB32B00" w:rsidR="00BD006D" w:rsidRPr="00BD006D" w:rsidRDefault="00BD006D" w:rsidP="00C9186A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BEA192" w14:textId="34A685BD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42491B55" w14:textId="19FBBAEB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AA6CB1" w14:textId="73656A2A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8697C" w14:textId="1B668B92" w:rsidR="00BD006D" w:rsidRPr="00BD006D" w:rsidRDefault="00BD006D" w:rsidP="00C9186A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BD006D" w:rsidRPr="00BD006D" w14:paraId="0929B9A9" w14:textId="77777777" w:rsidTr="00BD006D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E311B" w14:textId="24871CAF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20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7B87E" w14:textId="4DED2B4A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Փոխարինող լուծույթ, նախատեսված ASUREX ռեգեներատորի համար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3DF1E8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Xenoic ASUREX-AS1 Solution</w:t>
            </w:r>
          </w:p>
          <w:p w14:paraId="3F75FE3D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Product No: 1810-921</w:t>
            </w:r>
          </w:p>
          <w:p w14:paraId="2CA74367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</w:p>
          <w:p w14:paraId="27D186B5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 xml:space="preserve">Ծավալը՝ 100մլ, որը գերմաքուր ջրով նոսրացումից հետո հասնում է 500մլ-ի։ </w:t>
            </w:r>
          </w:p>
          <w:p w14:paraId="19CD73C5" w14:textId="2C29A1C0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Պարունակում է գերմաքուր H+ ձևի սուֆոնատացված կատրոնափոխանակային պոլիմեր։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F16AB" w14:textId="7EF3D1C0" w:rsidR="00BD006D" w:rsidRPr="00BD006D" w:rsidRDefault="00BD006D" w:rsidP="00C9186A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A87120" w14:textId="35180C61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3908B610" w14:textId="1E2B83CA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3D4AB2" w14:textId="769FAA18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7620F" w14:textId="4805189C" w:rsidR="00BD006D" w:rsidRPr="00BD006D" w:rsidRDefault="00BD006D" w:rsidP="00C9186A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BD006D" w:rsidRPr="00BD006D" w14:paraId="64BF1CD1" w14:textId="77777777" w:rsidTr="00BD006D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26CBC" w14:textId="1FFA38BD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21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2FAD0" w14:textId="799B1B56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Պահարան լամինար հոսքով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A9F59C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Լամինարային հոսքի պահարանը փակված է կողքերում և գտնվում է մշտական դրական ճնշման տակ ՝ աղտոտված օդի մուտքը սենյակ կանխելու համար: Դիմացից պաշտպանիչ ապակի 5մմ հաստությամբ։</w:t>
            </w:r>
          </w:p>
          <w:p w14:paraId="5B405895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Լամինար պահարանը ունի զտիչներ։ Զտման արդյունավետությունը ≥99,999%, @0,3 մկմ</w:t>
            </w:r>
          </w:p>
          <w:p w14:paraId="4E933015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Զտիչներ ՝ նախաֆիլտր և Հեպպա ֆիլտեր։</w:t>
            </w:r>
          </w:p>
          <w:p w14:paraId="7FA87B4E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Ներքևի հոսքի միջին արագությունը (մ/վ) 0,3-0,5</w:t>
            </w:r>
          </w:p>
          <w:p w14:paraId="7D8F4BD4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Ներհոսող օդի միջին հոսքի արագությունը (մ/վ) ≥0,5</w:t>
            </w:r>
          </w:p>
          <w:p w14:paraId="7D5D04D0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Ձայնի արտանետում (dBA) ոչ ավել 65</w:t>
            </w:r>
          </w:p>
          <w:p w14:paraId="748EA90E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Էլեկտրականություն AC միաֆազ 220V/50Hz</w:t>
            </w:r>
          </w:p>
          <w:p w14:paraId="1FF863EA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Օդի հավասարակշռության կենսաբանական պաշտպանություն ։</w:t>
            </w:r>
          </w:p>
          <w:p w14:paraId="171DDC28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Քաշը (կգ) մինչև 120</w:t>
            </w:r>
          </w:p>
          <w:p w14:paraId="6F939D54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Աշխատանքային գոտու բարձրություն 660մմ, մաքսիմալ բացվածքը 490մմ</w:t>
            </w:r>
          </w:p>
          <w:p w14:paraId="0D07A591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Արտաքին չափերը (W*D*H) 802*655*1550 մմ</w:t>
            </w:r>
          </w:p>
          <w:p w14:paraId="79675D80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Ներքին չափսեր (W*D*H) 800*530*540 մմ</w:t>
            </w:r>
          </w:p>
          <w:p w14:paraId="0D7AEFB0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LED լամպ 8W*2հատ</w:t>
            </w:r>
          </w:p>
          <w:p w14:paraId="4049F3E7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Ուլտրամանուշակագույն լամպ 20W*1pc</w:t>
            </w:r>
          </w:p>
          <w:p w14:paraId="701EAAE6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Լուսավորություն՝ առկա</w:t>
            </w:r>
          </w:p>
          <w:p w14:paraId="638F2C6B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Մատակարարման և արտանետման խողովակի տրամագիծը (մմ) Φ200-300</w:t>
            </w:r>
          </w:p>
          <w:p w14:paraId="06A7F03F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lastRenderedPageBreak/>
              <w:t>Քամու ուղղությունը Վերևից դուրս։</w:t>
            </w:r>
          </w:p>
          <w:p w14:paraId="091CC93E" w14:textId="73B85F86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Մատակարարը պարտավոր է կատարել պատշաճ մատակարարում, տեղադրում, միացումները պետք է կատարվեն պատշաճ կերպով։ Աշխատակիցների ուսուցում և մեթոդաբանության ներդրում։ Երաշխիքային ժամկետ առնվազն 1 տարի։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11489" w14:textId="6AC41780" w:rsidR="00BD006D" w:rsidRPr="00BD006D" w:rsidRDefault="00BD006D" w:rsidP="00C9186A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 w:cs="Arial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2B9A0D" w14:textId="282E255C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16C19E32" w14:textId="6C90E202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DEA3DB" w14:textId="0D5BFD7C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0CB2C" w14:textId="068DF7D6" w:rsidR="00BD006D" w:rsidRPr="00BD006D" w:rsidRDefault="00BD006D" w:rsidP="00C9186A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BD006D" w:rsidRPr="00BD006D" w14:paraId="04B27E02" w14:textId="77777777" w:rsidTr="00BD006D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669F8" w14:textId="561B0902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22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149E4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Օդային Պլանկտոնային նմուշառիչ համակարգ</w:t>
            </w:r>
          </w:p>
          <w:p w14:paraId="14075806" w14:textId="1C1C816D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Գաղութային հաշվիչով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DCF3EA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Բակտերիալ նմուշառիչը պետք է ունենա հետևյալ հիմնական պարամետրերը՝</w:t>
            </w:r>
          </w:p>
          <w:p w14:paraId="638621A9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•</w:t>
            </w:r>
            <w:r w:rsidRPr="00BD006D">
              <w:rPr>
                <w:rFonts w:ascii="Sylfaen" w:hAnsi="Sylfaen"/>
                <w:sz w:val="18"/>
              </w:rPr>
              <w:tab/>
              <w:t>Ծրագրավորվող</w:t>
            </w:r>
          </w:p>
          <w:p w14:paraId="2BC63F71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•</w:t>
            </w:r>
            <w:r w:rsidRPr="00BD006D">
              <w:rPr>
                <w:rFonts w:ascii="Sylfaen" w:hAnsi="Sylfaen"/>
                <w:sz w:val="18"/>
              </w:rPr>
              <w:tab/>
              <w:t>Նմուշառման մեծ հոսք</w:t>
            </w:r>
          </w:p>
          <w:p w14:paraId="6F7C8CDE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•</w:t>
            </w:r>
            <w:r w:rsidRPr="00BD006D">
              <w:rPr>
                <w:rFonts w:ascii="Sylfaen" w:hAnsi="Sylfaen"/>
                <w:sz w:val="18"/>
              </w:rPr>
              <w:tab/>
              <w:t>Ծակոտկեն նմուշառման գլխիկ</w:t>
            </w:r>
          </w:p>
          <w:p w14:paraId="1835110B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</w:p>
          <w:p w14:paraId="46DB9828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Սարքը հարմար է հիվանդանոցներում, սննդի արտադրությունում, ստերիլ դեղագործական արտադրություններում օգտագործման համար։</w:t>
            </w:r>
          </w:p>
          <w:p w14:paraId="7169031B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Նմուշառման հոսք՝ 100Լ/ր։ Ջերմաստիճանային ռեժիմ՝ 10-35°C։ Մթնոլորտային ճնշումը 80-110 KPa: Նմուշառման քանակը կարող է կարգավորվել 0,001-9,999մ 3։</w:t>
            </w:r>
          </w:p>
          <w:p w14:paraId="64A91513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Հոսանքի աղբյուր լիցքավորվող մարտկոց 16,8v, մինչև 4ժամ հոսանքի ապահովում։ Չափսերը ոչ ավել 130*250։</w:t>
            </w:r>
          </w:p>
          <w:p w14:paraId="459A53E4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Քաշը 4-5կգ։ Համակարգը ներառում է գաղությաին հաշվիչ 155մմ դիամետրով մինչև 0-999գաղութային քանակով։</w:t>
            </w:r>
          </w:p>
          <w:p w14:paraId="78C88A02" w14:textId="4C913170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Մատակարարը պարտավոր է մատակարարել նոր սարքավորումներ։ Սարքի ուսուցում և մեթոդաբանության ներդրում։ Երաշխիքային ժամկետը առնվազն 1 տարի։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378E5" w14:textId="3F05CDB4" w:rsidR="00BD006D" w:rsidRPr="00BD006D" w:rsidRDefault="00BD006D" w:rsidP="00C9186A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 w:cs="Arial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980138" w14:textId="5C37C0EE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49738514" w14:textId="3708D6E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C53D65" w14:textId="61F14E7D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14E37" w14:textId="0F697415" w:rsidR="00BD006D" w:rsidRPr="00BD006D" w:rsidRDefault="00BD006D" w:rsidP="00C9186A">
            <w:pPr>
              <w:spacing w:after="30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  <w:tr w:rsidR="00BD006D" w:rsidRPr="00BD006D" w14:paraId="0744A82A" w14:textId="77777777" w:rsidTr="00BD006D">
        <w:trPr>
          <w:trHeight w:val="6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D654D" w14:textId="010C1C74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23</w:t>
            </w:r>
          </w:p>
        </w:tc>
        <w:tc>
          <w:tcPr>
            <w:tcW w:w="2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19EA6" w14:textId="65C15C5C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Իմմունոֆերմենտային պլանշետ կարդացող սարքավորում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D9B9ED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Սարքը հուսալի և ամուր գործիք է բազմաթիվ հետազոտությունների և կլինիկական կիրառությունների համար: Այն</w:t>
            </w:r>
          </w:p>
          <w:p w14:paraId="27BEAA51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կարդում է տարբեր տեսակի 96 տեղանոց պլանշետներ և հագեցած թափահարման գործառույթով: Այն կարող է օգտագործվել որպես առանձին գործիք կամ</w:t>
            </w:r>
          </w:p>
          <w:p w14:paraId="5898AA82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համակարգչի հսկողության ներքո կամ հատուկ ծրագրաշարով:</w:t>
            </w:r>
          </w:p>
          <w:p w14:paraId="73D22932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lastRenderedPageBreak/>
              <w:t xml:space="preserve">Սարքը ունի լրացուցիչ ինկուբացիոն ֆունկցիա, ջերմաստիճանի միջակայքով Rt+4 </w:t>
            </w:r>
            <w:r w:rsidRPr="00BD006D">
              <w:rPr>
                <w:sz w:val="18"/>
              </w:rPr>
              <w:t>℃</w:t>
            </w:r>
            <w:r w:rsidRPr="00BD006D">
              <w:rPr>
                <w:rFonts w:ascii="Sylfaen" w:hAnsi="Sylfaen"/>
                <w:sz w:val="18"/>
              </w:rPr>
              <w:t>-ից մինչև 50</w:t>
            </w:r>
            <w:r w:rsidRPr="00BD006D">
              <w:rPr>
                <w:sz w:val="18"/>
              </w:rPr>
              <w:t>℃</w:t>
            </w:r>
          </w:p>
          <w:p w14:paraId="6083598D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Սարքի 9 ալիքները թույլ են տալիս կատարել ճշգրիտ, վերարտադրելի չափումներ։</w:t>
            </w:r>
          </w:p>
          <w:p w14:paraId="2A0F4FC3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Սարքը հագեցած է հեշտ օգտագործման 7 դյույմանոց սենսորային էկրանով 3 արտաքին ստեղներով։</w:t>
            </w:r>
          </w:p>
          <w:p w14:paraId="2873C801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340-750 նմ ալիքի երկարության լայն շրջանակ</w:t>
            </w:r>
          </w:p>
          <w:p w14:paraId="7CCC91DF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Կարող է անհատապես օգտագործել կամ միանալ համակարգչի հետ և արտահանել արդյունքները</w:t>
            </w:r>
          </w:p>
          <w:p w14:paraId="4F050B1A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Կլանման միջակայք՝ոչ պակաս 0.0-3.500 Abs</w:t>
            </w:r>
          </w:p>
          <w:p w14:paraId="0F87BE4A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7-8 դիրքի օպտիկական ֆիլտրի անիվ, հագեցած ոչ ավել քան 5 ստանդարտ օպտիկական զտիչներով</w:t>
            </w:r>
          </w:p>
          <w:p w14:paraId="659BC830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96 տեղանոց պլանշետների արագ և ճշգրիտ չափում 6 վայրկյանում</w:t>
            </w:r>
          </w:p>
          <w:p w14:paraId="245BD931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Մինչև 8-ալիք ELISA ընթերցող արագ չափումների համար</w:t>
            </w:r>
          </w:p>
          <w:p w14:paraId="72A7FB06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Լրացուցիչ հղումային ալիք՝ օպտիմիզացված լույսի ինտենսիվության համար</w:t>
            </w:r>
          </w:p>
          <w:p w14:paraId="3156074C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Վերջնակետի, կինետիկ և բազմաբնույթ պիտակի չափումներ մի շարք ծրագրերի համար</w:t>
            </w:r>
          </w:p>
          <w:p w14:paraId="4C62BAA9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Թափահարում փոփոխական ժամանակով և արագությամբ</w:t>
            </w:r>
          </w:p>
          <w:p w14:paraId="029FCD40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PC ծրագրակազմ, հատուկ ծրագրակազմ և միացված ծրագրակազմ հզոր և վավերացված տվյալների վերլուծության համար։</w:t>
            </w:r>
          </w:p>
          <w:p w14:paraId="4791BA49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Սարքի հետ մատակարարել նաև պլանշետներ աշխատանքի համար։</w:t>
            </w:r>
          </w:p>
          <w:p w14:paraId="3CA4588A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Սարքը պետք է ունենա ստանդարտ ֆիլտրներ</w:t>
            </w:r>
            <w:proofErr w:type="gramStart"/>
            <w:r w:rsidRPr="00BD006D">
              <w:rPr>
                <w:rFonts w:ascii="Sylfaen" w:hAnsi="Sylfaen"/>
                <w:sz w:val="18"/>
              </w:rPr>
              <w:t>՝  405,450,492,630նմ</w:t>
            </w:r>
            <w:proofErr w:type="gramEnd"/>
            <w:r w:rsidRPr="00BD006D">
              <w:rPr>
                <w:rFonts w:ascii="Sylfaen" w:hAnsi="Sylfaen"/>
                <w:sz w:val="18"/>
              </w:rPr>
              <w:t>։</w:t>
            </w:r>
          </w:p>
          <w:p w14:paraId="07E584B2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Կվարց-հալոգենային լամպ։</w:t>
            </w:r>
          </w:p>
          <w:p w14:paraId="0B205CFC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Գծայնություն՝ (0-2.000աբս</w:t>
            </w:r>
            <w:r w:rsidRPr="00BD006D">
              <w:rPr>
                <w:sz w:val="18"/>
              </w:rPr>
              <w:t>․</w:t>
            </w:r>
            <w:r w:rsidRPr="00BD006D">
              <w:rPr>
                <w:rFonts w:ascii="Sylfaen" w:hAnsi="Sylfaen"/>
                <w:sz w:val="18"/>
              </w:rPr>
              <w:t xml:space="preserve">) </w:t>
            </w:r>
            <w:r w:rsidRPr="00BD006D">
              <w:rPr>
                <w:rFonts w:ascii="Sylfaen" w:hAnsi="Sylfaen" w:cs="GHEA Grapalat"/>
                <w:sz w:val="18"/>
              </w:rPr>
              <w:t>≤±</w:t>
            </w:r>
            <w:r w:rsidRPr="00BD006D">
              <w:rPr>
                <w:rFonts w:ascii="Sylfaen" w:hAnsi="Sylfaen"/>
                <w:sz w:val="18"/>
              </w:rPr>
              <w:t>1%, [2-4.000</w:t>
            </w:r>
            <w:r w:rsidRPr="00BD006D">
              <w:rPr>
                <w:rFonts w:ascii="Sylfaen" w:hAnsi="Sylfaen" w:cs="GHEA Grapalat"/>
                <w:sz w:val="18"/>
              </w:rPr>
              <w:t>աբս</w:t>
            </w:r>
            <w:r w:rsidRPr="00BD006D">
              <w:rPr>
                <w:rFonts w:ascii="Sylfaen" w:hAnsi="Sylfaen"/>
                <w:sz w:val="18"/>
              </w:rPr>
              <w:t xml:space="preserve">) </w:t>
            </w:r>
            <w:r w:rsidRPr="00BD006D">
              <w:rPr>
                <w:rFonts w:ascii="Sylfaen" w:hAnsi="Sylfaen" w:cs="GHEA Grapalat"/>
                <w:sz w:val="18"/>
              </w:rPr>
              <w:t>≤±</w:t>
            </w:r>
            <w:r w:rsidRPr="00BD006D">
              <w:rPr>
                <w:rFonts w:ascii="Sylfaen" w:hAnsi="Sylfaen"/>
                <w:sz w:val="18"/>
              </w:rPr>
              <w:t>2%</w:t>
            </w:r>
          </w:p>
          <w:p w14:paraId="739BEB7D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Բաժանում՝ 0.001Abs</w:t>
            </w:r>
          </w:p>
          <w:p w14:paraId="3FA6003D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lastRenderedPageBreak/>
              <w:t>3 տեսակ շեյք անելու պարամետրեր ՝ ուժեղ, թույլ, միջին։</w:t>
            </w:r>
          </w:p>
          <w:p w14:paraId="5E63F84E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Ներառված ծրագիր և Touchscreen էկրան։</w:t>
            </w:r>
          </w:p>
          <w:p w14:paraId="3C39A180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Քաշը մինչև 15կգ</w:t>
            </w:r>
          </w:p>
          <w:p w14:paraId="09F58B30" w14:textId="7777777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Չափերը ոչ ավել՝ 450 x300 x 227 mm</w:t>
            </w:r>
          </w:p>
          <w:p w14:paraId="25202EC2" w14:textId="2BE96231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Մատակարարը պարտավոր է կատարել պատշաճ մատակարարում, տեղադրում ։ Աշխատակիցների ուսուցում և մեթոդաբանության ներդրում։ Երաշխիքային ժամկետ առնվազն 1 տարի։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E83E5" w14:textId="0DCDCA83" w:rsidR="00BD006D" w:rsidRPr="00BD006D" w:rsidRDefault="00BD006D" w:rsidP="00C9186A">
            <w:pPr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 w:cs="Arial"/>
                <w:sz w:val="20"/>
                <w:szCs w:val="20"/>
                <w:lang w:val="hy-AM"/>
              </w:rPr>
              <w:lastRenderedPageBreak/>
              <w:t>հատ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217CDB" w14:textId="18921C97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14:paraId="37BFDA04" w14:textId="699EEC13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ՀՀ ք.Երևան, Ալեք Մանուկյան 1, թիվ 1-ին մասնաշենք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1B9A0D" w14:textId="385F9490" w:rsidR="00BD006D" w:rsidRPr="00BD006D" w:rsidRDefault="00BD006D" w:rsidP="00C9186A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</w:tcBorders>
            <w:vAlign w:val="center"/>
          </w:tcPr>
          <w:p w14:paraId="7BF1D350" w14:textId="0933BA3E" w:rsidR="00BD006D" w:rsidRPr="00BD006D" w:rsidRDefault="00BD006D" w:rsidP="00C9186A">
            <w:pPr>
              <w:spacing w:after="300"/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Պայմանագիրն ուժի մեջ մտնելու օրվանից հաշված առնվազն </w:t>
            </w:r>
            <w:r w:rsidRPr="00BD006D">
              <w:rPr>
                <w:rFonts w:ascii="Sylfaen" w:hAnsi="Sylfaen"/>
                <w:sz w:val="18"/>
                <w:szCs w:val="18"/>
                <w:lang w:val="hy-AM"/>
              </w:rPr>
              <w:t>60</w:t>
            </w:r>
            <w:r w:rsidRPr="00BD006D">
              <w:rPr>
                <w:rFonts w:ascii="Sylfaen" w:hAnsi="Sylfaen"/>
                <w:sz w:val="18"/>
                <w:szCs w:val="18"/>
                <w:lang w:val="pt-BR"/>
              </w:rPr>
              <w:t xml:space="preserve"> օրացուցային օրվա ընթացքում:</w:t>
            </w:r>
          </w:p>
        </w:tc>
      </w:tr>
    </w:tbl>
    <w:p w14:paraId="486219F8" w14:textId="77777777" w:rsidR="00F9505F" w:rsidRPr="00BD006D" w:rsidRDefault="00F9505F" w:rsidP="00E45481">
      <w:pPr>
        <w:jc w:val="center"/>
        <w:rPr>
          <w:rFonts w:ascii="Sylfaen" w:hAnsi="Sylfaen"/>
          <w:b/>
          <w:u w:val="single"/>
          <w:lang w:val="hy-AM"/>
        </w:rPr>
      </w:pPr>
    </w:p>
    <w:p w14:paraId="49F3AE74" w14:textId="77777777" w:rsidR="00D35FBB" w:rsidRPr="00BD006D" w:rsidRDefault="00D35FBB">
      <w:pPr>
        <w:rPr>
          <w:rFonts w:ascii="Sylfaen" w:hAnsi="Sylfaen"/>
          <w:sz w:val="20"/>
          <w:szCs w:val="20"/>
          <w:lang w:val="hy-AM"/>
        </w:rPr>
      </w:pPr>
      <w:r w:rsidRPr="00BD006D">
        <w:rPr>
          <w:rFonts w:ascii="Sylfaen" w:hAnsi="Sylfaen"/>
          <w:sz w:val="20"/>
          <w:szCs w:val="20"/>
          <w:lang w:val="hy-AM"/>
        </w:rPr>
        <w:br w:type="page"/>
      </w:r>
    </w:p>
    <w:p w14:paraId="30E27DA9" w14:textId="57F12C85" w:rsidR="00D35FBB" w:rsidRPr="00BD006D" w:rsidRDefault="00D35FBB" w:rsidP="00D35FBB">
      <w:pPr>
        <w:spacing w:line="276" w:lineRule="auto"/>
        <w:jc w:val="center"/>
        <w:rPr>
          <w:rFonts w:ascii="Sylfaen" w:eastAsia="Calibri" w:hAnsi="Sylfaen" w:cs="Sylfaen"/>
          <w:b/>
          <w:sz w:val="20"/>
          <w:szCs w:val="20"/>
          <w:lang w:val="es-ES"/>
        </w:rPr>
      </w:pPr>
    </w:p>
    <w:p w14:paraId="25C793E1" w14:textId="56CE0028" w:rsidR="00D35FBB" w:rsidRPr="00BD006D" w:rsidRDefault="00D35FBB" w:rsidP="00D35FBB">
      <w:pPr>
        <w:widowControl w:val="0"/>
        <w:spacing w:after="160"/>
        <w:jc w:val="right"/>
        <w:rPr>
          <w:rFonts w:ascii="Sylfaen" w:hAnsi="Sylfaen"/>
          <w:sz w:val="20"/>
          <w:szCs w:val="20"/>
          <w:lang w:val="ru-RU"/>
        </w:rPr>
      </w:pPr>
    </w:p>
    <w:tbl>
      <w:tblPr>
        <w:tblW w:w="1441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1842"/>
        <w:gridCol w:w="3402"/>
        <w:gridCol w:w="1480"/>
        <w:gridCol w:w="900"/>
        <w:gridCol w:w="1530"/>
        <w:gridCol w:w="1620"/>
        <w:gridCol w:w="2790"/>
      </w:tblGrid>
      <w:tr w:rsidR="00D35FBB" w:rsidRPr="00BD006D" w14:paraId="10EA2D2B" w14:textId="77777777" w:rsidTr="00BD006D">
        <w:trPr>
          <w:trHeight w:val="300"/>
        </w:trPr>
        <w:tc>
          <w:tcPr>
            <w:tcW w:w="144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80EBFD" w14:textId="77777777" w:rsidR="00D35FBB" w:rsidRPr="00BD006D" w:rsidRDefault="00D35FBB" w:rsidP="009F5FBC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</w:rPr>
              <w:t>Товар</w:t>
            </w:r>
          </w:p>
        </w:tc>
      </w:tr>
      <w:tr w:rsidR="00BD006D" w:rsidRPr="00BD006D" w14:paraId="659A28D9" w14:textId="77777777" w:rsidTr="003B5792">
        <w:trPr>
          <w:trHeight w:val="261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D37F99" w14:textId="77777777" w:rsidR="00BD006D" w:rsidRPr="00BD006D" w:rsidRDefault="00BD006D" w:rsidP="009F5FBC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</w:rPr>
              <w:t>номер предусмотренного приглашением лота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224951" w14:textId="77777777" w:rsidR="00BD006D" w:rsidRPr="00BD006D" w:rsidRDefault="00BD006D" w:rsidP="009F5FBC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39522" w14:textId="77777777" w:rsidR="00BD006D" w:rsidRPr="00BD006D" w:rsidRDefault="00BD006D" w:rsidP="009F5FBC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5D3FC6" w14:textId="77777777" w:rsidR="00BD006D" w:rsidRPr="00BD006D" w:rsidRDefault="00BD006D" w:rsidP="009F5FBC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4B1FFC" w14:textId="77777777" w:rsidR="00BD006D" w:rsidRPr="00BD006D" w:rsidRDefault="00BD006D" w:rsidP="009F5FBC">
            <w:pPr>
              <w:ind w:left="-85" w:right="-85"/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</w:rPr>
              <w:t>общ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>ее</w:t>
            </w:r>
            <w:r w:rsidRPr="00BD006D">
              <w:rPr>
                <w:rFonts w:ascii="Sylfaen" w:hAnsi="Sylfaen"/>
                <w:color w:val="000000"/>
                <w:sz w:val="16"/>
                <w:szCs w:val="16"/>
              </w:rPr>
              <w:t xml:space="preserve"> количество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16E1A8" w14:textId="77777777" w:rsidR="00BD006D" w:rsidRPr="00BD006D" w:rsidRDefault="00BD006D" w:rsidP="009F5FBC">
            <w:pPr>
              <w:ind w:left="-85" w:right="-85"/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</w:rPr>
              <w:t>поставки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DBE570" w14:textId="77777777" w:rsidR="00BD006D" w:rsidRPr="00BD006D" w:rsidRDefault="00BD006D" w:rsidP="009F5FBC">
            <w:pPr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FDD9D2" w14:textId="77777777" w:rsidR="00BD006D" w:rsidRPr="00BD006D" w:rsidRDefault="00BD006D" w:rsidP="009F5FBC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BD006D" w:rsidRPr="00BD006D" w14:paraId="3AA798F1" w14:textId="77777777" w:rsidTr="003B5792">
        <w:trPr>
          <w:trHeight w:val="42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E0BAF" w14:textId="77777777" w:rsidR="00BD006D" w:rsidRPr="00BD006D" w:rsidRDefault="00BD006D" w:rsidP="009F5FBC">
            <w:pPr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FFBE8" w14:textId="77777777" w:rsidR="00BD006D" w:rsidRPr="00BD006D" w:rsidRDefault="00BD006D" w:rsidP="009F5FBC">
            <w:pPr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FE120" w14:textId="77777777" w:rsidR="00BD006D" w:rsidRPr="00BD006D" w:rsidRDefault="00BD006D" w:rsidP="009F5FBC">
            <w:pPr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C6D68" w14:textId="77777777" w:rsidR="00BD006D" w:rsidRPr="00BD006D" w:rsidRDefault="00BD006D" w:rsidP="009F5FBC">
            <w:pPr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2DD88" w14:textId="77777777" w:rsidR="00BD006D" w:rsidRPr="00BD006D" w:rsidRDefault="00BD006D" w:rsidP="009F5FBC">
            <w:pPr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8966B9" w14:textId="77777777" w:rsidR="00BD006D" w:rsidRPr="00BD006D" w:rsidRDefault="00BD006D" w:rsidP="009F5FBC">
            <w:pPr>
              <w:ind w:left="-85" w:right="-85"/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36A984" w14:textId="77777777" w:rsidR="00BD006D" w:rsidRPr="00BD006D" w:rsidRDefault="00BD006D" w:rsidP="009F5FBC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1EC6B" w14:textId="77777777" w:rsidR="00BD006D" w:rsidRPr="00BD006D" w:rsidRDefault="00BD006D" w:rsidP="009F5FBC">
            <w:pPr>
              <w:jc w:val="center"/>
              <w:rPr>
                <w:rFonts w:ascii="Sylfaen" w:hAnsi="Sylfaen"/>
                <w:color w:val="000000"/>
                <w:sz w:val="16"/>
                <w:szCs w:val="16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</w:rPr>
              <w:footnoteReference w:customMarkFollows="1" w:id="1"/>
              <w:t>срок***</w:t>
            </w:r>
          </w:p>
        </w:tc>
      </w:tr>
      <w:tr w:rsidR="00BD006D" w:rsidRPr="00BD006D" w14:paraId="7703AE1D" w14:textId="77777777" w:rsidTr="003B5792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327BF" w14:textId="77777777" w:rsidR="00BD006D" w:rsidRPr="00BD006D" w:rsidRDefault="00BD006D" w:rsidP="00EB3AE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658B" w14:textId="6C655604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>Рефрактометр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E54BF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Диапазон показателя преломления(nD) 1.3000-1.7000</w:t>
            </w:r>
          </w:p>
          <w:p w14:paraId="3D7608EA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Точность(nD)</w:t>
            </w:r>
            <w:r w:rsidRPr="00BD006D">
              <w:rPr>
                <w:rFonts w:ascii="Sylfaen" w:hAnsi="Sylfaen"/>
                <w:sz w:val="18"/>
                <w:lang w:val="ru-RU"/>
              </w:rPr>
              <w:tab/>
              <w:t>± 0.0002</w:t>
            </w:r>
          </w:p>
          <w:p w14:paraId="7440D790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Температурная компенсация рефрактометра</w:t>
            </w:r>
          </w:p>
          <w:p w14:paraId="769AB85A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Размеры300 x 200 x 400 մմ</w:t>
            </w:r>
          </w:p>
          <w:p w14:paraId="543FA975" w14:textId="289F5D71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Гарантийный срок: 1 год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EA5D8" w14:textId="47C400AF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3BD83E" w14:textId="76FA5745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E38969" w14:textId="77777777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</w:rPr>
              <w:t>Г. Ереван, А. Манукян 1</w:t>
            </w:r>
            <w:r w:rsidRPr="00BD006D">
              <w:rPr>
                <w:rFonts w:ascii="Sylfaen" w:hAnsi="Sylfaen"/>
                <w:sz w:val="18"/>
                <w:lang w:val="hy-AM"/>
              </w:rPr>
              <w:t>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2E2E" w14:textId="547FA54F" w:rsidR="00BD006D" w:rsidRPr="00BD006D" w:rsidRDefault="00BD006D" w:rsidP="00945256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C7548F" w14:textId="1AC57F48" w:rsidR="00BD006D" w:rsidRPr="00BD006D" w:rsidRDefault="00BD006D" w:rsidP="00945256">
            <w:p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В течение 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60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 календарных дней после оформления заказа покупателем</w:t>
            </w:r>
            <w:r w:rsidRPr="00BD006D">
              <w:rPr>
                <w:color w:val="000000"/>
                <w:sz w:val="16"/>
                <w:szCs w:val="16"/>
                <w:lang w:val="hy-AM"/>
              </w:rPr>
              <w:t>․</w:t>
            </w:r>
          </w:p>
        </w:tc>
      </w:tr>
      <w:tr w:rsidR="00BD006D" w:rsidRPr="00BD006D" w14:paraId="477B4E54" w14:textId="77777777" w:rsidTr="003B5792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68892" w14:textId="6078CD79" w:rsidR="00BD006D" w:rsidRPr="00BD006D" w:rsidRDefault="00BD006D" w:rsidP="00EB3AE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5044" w14:textId="06A1C2D4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Система деионизации воды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08C11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Оснащен 2 выходами для RO (обратного осмоса) воды, DI (деионизированная) вода</w:t>
            </w:r>
          </w:p>
          <w:p w14:paraId="4C3A62ED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Сопротивление. 18.2M</w:t>
            </w:r>
            <w:r w:rsidRPr="00BD006D">
              <w:rPr>
                <w:rFonts w:ascii="Sylfaen" w:hAnsi="Sylfaen" w:cs="Courier New"/>
                <w:sz w:val="18"/>
                <w:lang w:val="ru-RU"/>
              </w:rPr>
              <w:t>Ω</w:t>
            </w:r>
            <w:r w:rsidRPr="00BD006D">
              <w:rPr>
                <w:rFonts w:ascii="Sylfaen" w:hAnsi="Sylfaen"/>
                <w:sz w:val="18"/>
                <w:lang w:val="ru-RU"/>
              </w:rPr>
              <w:t xml:space="preserve">.cm@25°C, TOC: </w:t>
            </w:r>
            <w:proofErr w:type="gramStart"/>
            <w:r w:rsidRPr="00BD006D">
              <w:rPr>
                <w:rFonts w:ascii="Sylfaen" w:hAnsi="Sylfaen"/>
                <w:sz w:val="18"/>
                <w:lang w:val="ru-RU"/>
              </w:rPr>
              <w:t>&lt; 3</w:t>
            </w:r>
            <w:proofErr w:type="gramEnd"/>
            <w:r w:rsidRPr="00BD006D">
              <w:rPr>
                <w:rFonts w:ascii="Sylfaen" w:hAnsi="Sylfaen"/>
                <w:sz w:val="18"/>
                <w:lang w:val="ru-RU"/>
              </w:rPr>
              <w:t xml:space="preserve"> ppb:</w:t>
            </w:r>
          </w:p>
          <w:p w14:paraId="76F2044C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Производительность: 10-15л/ч:</w:t>
            </w:r>
          </w:p>
          <w:p w14:paraId="3D9BCE85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правление: сенсорный светодиодный экран.</w:t>
            </w:r>
          </w:p>
          <w:p w14:paraId="1D4EA859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Оснащен УФ-лампой, соответствует стандарту качества воды GLP (HPLC, GC-MS).</w:t>
            </w:r>
          </w:p>
          <w:p w14:paraId="6D9D249D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Интегрированная система, которая производит чистую деионизированную и обратноосмотическую воду из водопроводной воды; Система раннего оповещения и защиты от утечек и низкого давления.</w:t>
            </w:r>
          </w:p>
          <w:p w14:paraId="40928369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Включает бак объемом 10 л, дополнительные фильтры: 2 PP фильтра 1 мкм, 2 каскада PP фильтров, 4 ультрафильтрационных фильтра UF, 1 фильтр TF.</w:t>
            </w:r>
          </w:p>
          <w:p w14:paraId="29E6445B" w14:textId="4FC82E08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Гарантия один год, монтаж, запуск, обучение.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D91015" w14:textId="49E28A89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9FBE48" w14:textId="0FEB38FC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3C139" w14:textId="459B85BA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</w:rPr>
              <w:t>Г. Ереван, А. Манукян 1</w:t>
            </w:r>
            <w:r w:rsidRPr="00BD006D">
              <w:rPr>
                <w:rFonts w:ascii="Sylfaen" w:hAnsi="Sylfaen"/>
                <w:sz w:val="18"/>
                <w:lang w:val="hy-AM"/>
              </w:rPr>
              <w:t>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854C" w14:textId="3FF5A0B7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E6310" w14:textId="7A661BA4" w:rsidR="00BD006D" w:rsidRPr="00BD006D" w:rsidRDefault="00BD006D" w:rsidP="00945256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В течение 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60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 календарных дней после оформления заказа покупателем</w:t>
            </w:r>
            <w:r w:rsidRPr="00BD006D">
              <w:rPr>
                <w:color w:val="000000"/>
                <w:sz w:val="16"/>
                <w:szCs w:val="16"/>
                <w:lang w:val="hy-AM"/>
              </w:rPr>
              <w:t>․</w:t>
            </w:r>
          </w:p>
        </w:tc>
      </w:tr>
      <w:tr w:rsidR="00BD006D" w:rsidRPr="00BD006D" w14:paraId="6A2CCA43" w14:textId="77777777" w:rsidTr="003B5792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2EB79" w14:textId="4CF23237" w:rsidR="00BD006D" w:rsidRPr="00BD006D" w:rsidRDefault="00BD006D" w:rsidP="00EB3AE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lastRenderedPageBreak/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B6B4" w14:textId="06BBFDBC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Магнитная мешалка с подогревом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5AD18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Скорость вращения магнита: 50-1500 об/мин, объем смешивания: 3 л,</w:t>
            </w:r>
          </w:p>
          <w:p w14:paraId="6F2E6C13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управление скоростью вращения, температурой и временем вращения с помощью экранного управления,</w:t>
            </w:r>
          </w:p>
          <w:p w14:paraId="62F50691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верхний предел температуры нагрева: 310°C, поверхность нагрева: диаметр 135 мм или эквивалент,</w:t>
            </w:r>
          </w:p>
          <w:p w14:paraId="6D09D7A4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поверхность: алюминиево-керамическое покрытие, верхний предел времени нагрева: 12 часов, шаг регулировки температуры: 1°C,</w:t>
            </w:r>
          </w:p>
          <w:p w14:paraId="2DA2AF28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 xml:space="preserve"> нагреваемая поверхность: нержавеющая сталь с керамическим покрытием,</w:t>
            </w:r>
          </w:p>
          <w:p w14:paraId="3AE7CA0B" w14:textId="55265FAE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 xml:space="preserve"> Подключение к электросети: европейский стандарт. Гарантийный срок: 1 год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3ED9BE" w14:textId="12E97381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06FEE1" w14:textId="2E307065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20"/>
                <w:szCs w:val="20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CEC8F" w14:textId="624D5CE9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Г. Ереван, А. Манукян 1/1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F63A" w14:textId="4D235E3A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1E576" w14:textId="53478CCF" w:rsidR="00BD006D" w:rsidRPr="00BD006D" w:rsidRDefault="00BD006D" w:rsidP="00945256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>В течение 60 календарных дней после оформления заказа покупателем</w:t>
            </w:r>
            <w:r w:rsidRPr="00BD006D">
              <w:rPr>
                <w:color w:val="000000"/>
                <w:sz w:val="16"/>
                <w:szCs w:val="16"/>
                <w:lang w:val="ru-RU"/>
              </w:rPr>
              <w:t>․</w:t>
            </w:r>
          </w:p>
        </w:tc>
      </w:tr>
      <w:tr w:rsidR="00BD006D" w:rsidRPr="00BD006D" w14:paraId="4ADF1304" w14:textId="77777777" w:rsidTr="003B5792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C7851" w14:textId="028121AB" w:rsidR="00BD006D" w:rsidRPr="00BD006D" w:rsidRDefault="00BD006D" w:rsidP="00EB3AE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9B59" w14:textId="77777777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Источник бесперебойного питания (ИБП)</w:t>
            </w:r>
          </w:p>
          <w:p w14:paraId="37D6C838" w14:textId="10C98D43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 xml:space="preserve"> Для оборудования ЯМР(80 Мгц)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BD04E" w14:textId="27F745A6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В режиме онлайн, не менее 8000В/А, входное напряжение: 200-240В, выходное напряжение: 208-240В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31083" w14:textId="2100C527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527C52" w14:textId="66418797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841D7" w14:textId="4212B3C9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Г. Ереван, А. Манукян 1/1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85BC" w14:textId="60E2B76D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152B8" w14:textId="35989692" w:rsidR="00BD006D" w:rsidRPr="00BD006D" w:rsidRDefault="00BD006D" w:rsidP="00945256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>В течение 60 календарных дней после оформления заказа покупателем</w:t>
            </w:r>
            <w:r w:rsidRPr="00BD006D">
              <w:rPr>
                <w:color w:val="000000"/>
                <w:sz w:val="16"/>
                <w:szCs w:val="16"/>
                <w:lang w:val="ru-RU"/>
              </w:rPr>
              <w:t>․</w:t>
            </w:r>
          </w:p>
        </w:tc>
      </w:tr>
      <w:tr w:rsidR="00BD006D" w:rsidRPr="00BD006D" w14:paraId="266B316B" w14:textId="77777777" w:rsidTr="003B5792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ADC82" w14:textId="77777777" w:rsidR="00BD006D" w:rsidRPr="00BD006D" w:rsidRDefault="00BD006D" w:rsidP="00EB3AE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7834" w14:textId="1105B6C8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Высококачественная кварцевая кювета для спектрометрии кругового дихроизма (Chirascan v100)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2169D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Объем 0,175 мкл,</w:t>
            </w:r>
          </w:p>
          <w:p w14:paraId="20FA4B52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Точность объема ± 10% ширина 0,5 мм</w:t>
            </w:r>
          </w:p>
          <w:p w14:paraId="036A4B0C" w14:textId="3D284ACD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Сертифицировано производителем.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DAAE8" w14:textId="35981FDE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5FCFD9" w14:textId="0F82265B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56D41" w14:textId="1BC28322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</w:rPr>
              <w:t>Г. Ереван, А. Манукян 1</w:t>
            </w:r>
            <w:r w:rsidRPr="00BD006D">
              <w:rPr>
                <w:rFonts w:ascii="Sylfaen" w:hAnsi="Sylfaen"/>
                <w:sz w:val="18"/>
                <w:lang w:val="hy-AM"/>
              </w:rPr>
              <w:t>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D4402" w14:textId="74A3C110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6E20F" w14:textId="726422EB" w:rsidR="00BD006D" w:rsidRPr="00BD006D" w:rsidRDefault="00BD006D" w:rsidP="00945256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В течение 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60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 календарных дней после оформления заказа покупателем</w:t>
            </w:r>
            <w:r w:rsidRPr="00BD006D">
              <w:rPr>
                <w:color w:val="000000"/>
                <w:sz w:val="16"/>
                <w:szCs w:val="16"/>
                <w:lang w:val="hy-AM"/>
              </w:rPr>
              <w:t>․</w:t>
            </w:r>
          </w:p>
        </w:tc>
      </w:tr>
      <w:tr w:rsidR="00BD006D" w:rsidRPr="00BD006D" w14:paraId="486E2A39" w14:textId="77777777" w:rsidTr="003B5792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DFE59" w14:textId="77777777" w:rsidR="00BD006D" w:rsidRPr="00BD006D" w:rsidRDefault="00BD006D" w:rsidP="00EB3AE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A1BA" w14:textId="693B6A4D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Сверхчистый азот для использования в КД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80DBC5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С чистотой не менее 99,999%</w:t>
            </w:r>
          </w:p>
          <w:p w14:paraId="537C1332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50 л емкость</w:t>
            </w:r>
          </w:p>
          <w:p w14:paraId="59F93E1A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Давление 200 бар</w:t>
            </w:r>
          </w:p>
          <w:p w14:paraId="49D05C96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Наличие сертификата</w:t>
            </w:r>
          </w:p>
          <w:p w14:paraId="597CCAF8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Цилиндр предоставляется поставщиком,</w:t>
            </w:r>
          </w:p>
          <w:p w14:paraId="6C9F1883" w14:textId="23837C30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Поставщик обязуется осуществить доставку и установку в указанном заказчиком месте.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C3F6B" w14:textId="280B520E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6AB73B" w14:textId="11620571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43890" w14:textId="102D6D65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</w:rPr>
              <w:t>Г. Ереван, А. Манукян 1</w:t>
            </w:r>
            <w:r w:rsidRPr="00BD006D">
              <w:rPr>
                <w:rFonts w:ascii="Sylfaen" w:hAnsi="Sylfaen"/>
                <w:sz w:val="18"/>
                <w:lang w:val="hy-AM"/>
              </w:rPr>
              <w:t>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B5E5" w14:textId="4932754D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0D3E8" w14:textId="069C9087" w:rsidR="00BD006D" w:rsidRPr="00BD006D" w:rsidRDefault="00BD006D" w:rsidP="00945256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В течение 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60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 календарных дней после оформления заказа покупателем</w:t>
            </w:r>
            <w:r w:rsidRPr="00BD006D">
              <w:rPr>
                <w:color w:val="000000"/>
                <w:sz w:val="16"/>
                <w:szCs w:val="16"/>
                <w:lang w:val="hy-AM"/>
              </w:rPr>
              <w:t>․</w:t>
            </w:r>
          </w:p>
        </w:tc>
      </w:tr>
      <w:tr w:rsidR="00BD006D" w:rsidRPr="00BD006D" w14:paraId="6837EE10" w14:textId="77777777" w:rsidTr="003B5792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18D28" w14:textId="77777777" w:rsidR="00BD006D" w:rsidRPr="00BD006D" w:rsidRDefault="00BD006D" w:rsidP="00EB3AE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36DEF" w14:textId="31C2BDBF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Дезоксирибонуклеиновая кислота (ДНК) из тимуса теленка, 5 мг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2FB47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Активированный лиофилизированный порошок</w:t>
            </w:r>
          </w:p>
          <w:p w14:paraId="7ABD5950" w14:textId="6A3EAE6E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CAS Number:  91080-16-9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85D0E" w14:textId="5557A4B9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2B7E05" w14:textId="5B39ABE3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8E498D" w14:textId="39CA7E74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Г. Ереван, А. Манукян 1/1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87DC" w14:textId="2FCAF9CB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0AA08" w14:textId="3F6147F6" w:rsidR="00BD006D" w:rsidRPr="00BD006D" w:rsidRDefault="00BD006D" w:rsidP="00945256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>В течение 60 календарных дней после оформления заказа покупателем</w:t>
            </w:r>
            <w:r w:rsidRPr="00BD006D">
              <w:rPr>
                <w:color w:val="000000"/>
                <w:sz w:val="16"/>
                <w:szCs w:val="16"/>
                <w:lang w:val="ru-RU"/>
              </w:rPr>
              <w:t>․</w:t>
            </w:r>
          </w:p>
        </w:tc>
      </w:tr>
      <w:tr w:rsidR="00BD006D" w:rsidRPr="00BD006D" w14:paraId="4828C5D4" w14:textId="77777777" w:rsidTr="003B5792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03A4A" w14:textId="77777777" w:rsidR="00BD006D" w:rsidRPr="00BD006D" w:rsidRDefault="00BD006D" w:rsidP="00EB3AE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0F06" w14:textId="02D8F175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Бычий сывороточный альбумин, 10г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31F70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Без протеазы, без жирных кислот, без глобулинов, pH 7, чистота: ≥98%, 10 г</w:t>
            </w:r>
          </w:p>
          <w:p w14:paraId="41ED2CA6" w14:textId="0499D8B8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 xml:space="preserve"> CAS Number:  9048-46-8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6C37B" w14:textId="1E572B8B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3A766B" w14:textId="79D0221D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DA595" w14:textId="2861FBEA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Г. Ереван, А. Манукян 1/1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469A" w14:textId="18DDAD07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F7D5A" w14:textId="121275B2" w:rsidR="00BD006D" w:rsidRPr="00BD006D" w:rsidRDefault="00BD006D" w:rsidP="00945256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>В течение 60 календарных дней после оформления заказа покупателем</w:t>
            </w:r>
            <w:r w:rsidRPr="00BD006D">
              <w:rPr>
                <w:color w:val="000000"/>
                <w:sz w:val="16"/>
                <w:szCs w:val="16"/>
                <w:lang w:val="ru-RU"/>
              </w:rPr>
              <w:t>․</w:t>
            </w:r>
          </w:p>
        </w:tc>
      </w:tr>
      <w:tr w:rsidR="00BD006D" w:rsidRPr="00BD006D" w14:paraId="6F7A6FBF" w14:textId="77777777" w:rsidTr="003B5792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10A4D" w14:textId="77777777" w:rsidR="00BD006D" w:rsidRPr="00BD006D" w:rsidRDefault="00BD006D" w:rsidP="00EB3AE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48CB" w14:textId="77777777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2,2-дифенил-1-пикрилгидразил</w:t>
            </w:r>
          </w:p>
          <w:p w14:paraId="3F59D98F" w14:textId="6798505C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2,2-Diphenyl-1-picrylhydrazyl (DPPH)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AF91D" w14:textId="1BFE0E1B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чистота: &gt;95%, свободные радикалы, 5 г</w:t>
            </w:r>
          </w:p>
          <w:p w14:paraId="74FC1BD0" w14:textId="2F138C6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CAS No.: 1898-66-4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3E4BD" w14:textId="112E4146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188FB5" w14:textId="0265A001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DDE70" w14:textId="5209F654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</w:rPr>
              <w:t>Г. Ереван, А. Манукян 1</w:t>
            </w:r>
            <w:r w:rsidRPr="00BD006D">
              <w:rPr>
                <w:rFonts w:ascii="Sylfaen" w:hAnsi="Sylfaen"/>
                <w:sz w:val="18"/>
                <w:lang w:val="hy-AM"/>
              </w:rPr>
              <w:t>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D56" w14:textId="0B439593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B5AE1" w14:textId="6939F285" w:rsidR="00BD006D" w:rsidRPr="00BD006D" w:rsidRDefault="00BD006D" w:rsidP="00945256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В течение 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60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 календарных дней после оформления заказа покупателем</w:t>
            </w:r>
            <w:r w:rsidRPr="00BD006D">
              <w:rPr>
                <w:color w:val="000000"/>
                <w:sz w:val="16"/>
                <w:szCs w:val="16"/>
                <w:lang w:val="hy-AM"/>
              </w:rPr>
              <w:t>․</w:t>
            </w:r>
          </w:p>
        </w:tc>
      </w:tr>
      <w:tr w:rsidR="00BD006D" w:rsidRPr="00BD006D" w14:paraId="4E3CCE5F" w14:textId="77777777" w:rsidTr="003B5792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C21DA" w14:textId="77777777" w:rsidR="00BD006D" w:rsidRPr="00BD006D" w:rsidRDefault="00BD006D" w:rsidP="00EB3AE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BFD41" w14:textId="5DFBCF66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Полиамидная</w:t>
            </w:r>
            <w:r w:rsidRPr="00BD006D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смола</w:t>
            </w:r>
            <w:r w:rsidRPr="00BD006D">
              <w:rPr>
                <w:rFonts w:ascii="Sylfaen" w:hAnsi="Sylfaen"/>
                <w:sz w:val="20"/>
                <w:szCs w:val="20"/>
              </w:rPr>
              <w:t xml:space="preserve"> (Rink Amide AM resin 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D0F4E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Разработан для твердофазного синтеза пептидов,</w:t>
            </w:r>
          </w:p>
          <w:p w14:paraId="67E0E306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Емкость: 0,40-0,80 ммоль/г</w:t>
            </w:r>
          </w:p>
          <w:p w14:paraId="39724628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размер частиц: 100-200 меш</w:t>
            </w:r>
          </w:p>
          <w:p w14:paraId="6FFA325D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функциональная группа: амин</w:t>
            </w:r>
          </w:p>
          <w:p w14:paraId="6C6AFEB6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Температура хранения: 2-30°</w:t>
            </w:r>
            <w:r w:rsidRPr="00BD006D">
              <w:rPr>
                <w:rFonts w:ascii="Sylfaen" w:hAnsi="Sylfaen"/>
                <w:sz w:val="18"/>
              </w:rPr>
              <w:t>C</w:t>
            </w:r>
          </w:p>
          <w:p w14:paraId="57AF877F" w14:textId="5FBA7FBB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CAS Number:    183599-10-2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DE7A9" w14:textId="368AE2BD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D9EE16" w14:textId="659A6F09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20"/>
                <w:szCs w:val="20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FA19A" w14:textId="633BE8CD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Г. Ереван, А. Манукян 1</w:t>
            </w:r>
            <w:r w:rsidRPr="00BD006D">
              <w:rPr>
                <w:rFonts w:ascii="Sylfaen" w:hAnsi="Sylfaen"/>
                <w:sz w:val="18"/>
                <w:lang w:val="hy-AM"/>
              </w:rPr>
              <w:t>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6218" w14:textId="3ACDEC70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B01B2" w14:textId="6F19D5BE" w:rsidR="00BD006D" w:rsidRPr="00BD006D" w:rsidRDefault="00BD006D" w:rsidP="00945256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В течение 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60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 календарных дней после оформления заказа покупателем</w:t>
            </w:r>
            <w:r w:rsidRPr="00BD006D">
              <w:rPr>
                <w:color w:val="000000"/>
                <w:sz w:val="16"/>
                <w:szCs w:val="16"/>
                <w:lang w:val="hy-AM"/>
              </w:rPr>
              <w:t>․</w:t>
            </w:r>
          </w:p>
        </w:tc>
      </w:tr>
      <w:tr w:rsidR="00BD006D" w:rsidRPr="00BD006D" w14:paraId="65F23795" w14:textId="77777777" w:rsidTr="003B5792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E187D" w14:textId="77777777" w:rsidR="00BD006D" w:rsidRPr="00BD006D" w:rsidRDefault="00BD006D" w:rsidP="00EB3AE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AC88" w14:textId="26D421C7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D006D">
              <w:rPr>
                <w:rFonts w:ascii="Sylfaen" w:hAnsi="Sylfaen"/>
                <w:sz w:val="20"/>
                <w:szCs w:val="20"/>
              </w:rPr>
              <w:t>Дейтерированная вода,100 мл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41AD8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 xml:space="preserve">Оксид дейтерия, для ЯМР, 99,8 атом % </w:t>
            </w:r>
            <w:r w:rsidRPr="00BD006D">
              <w:rPr>
                <w:rFonts w:ascii="Sylfaen" w:hAnsi="Sylfaen"/>
                <w:sz w:val="18"/>
              </w:rPr>
              <w:t>D</w:t>
            </w:r>
            <w:r w:rsidRPr="00BD006D">
              <w:rPr>
                <w:rFonts w:ascii="Sylfaen" w:hAnsi="Sylfaen"/>
                <w:sz w:val="18"/>
                <w:lang w:val="ru-RU"/>
              </w:rPr>
              <w:t>, 100 мл</w:t>
            </w:r>
          </w:p>
          <w:p w14:paraId="46D98917" w14:textId="33967C2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 xml:space="preserve"> </w:t>
            </w:r>
            <w:r w:rsidRPr="00BD006D">
              <w:rPr>
                <w:rFonts w:ascii="Sylfaen" w:hAnsi="Sylfaen"/>
                <w:sz w:val="18"/>
              </w:rPr>
              <w:t>CAS Number:    7789-20-0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6D0D3A" w14:textId="09292B01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2706D5" w14:textId="60E612C5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20"/>
                <w:szCs w:val="20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DDFF6" w14:textId="0C5EFD15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Г. Ереван, А. Манукян 1/1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5BE41" w14:textId="08F45BD5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08DF0" w14:textId="4D29DCC6" w:rsidR="00BD006D" w:rsidRPr="00BD006D" w:rsidRDefault="00BD006D" w:rsidP="00945256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>В течение 60 календарных дней после оформления заказа покупателем</w:t>
            </w:r>
            <w:r w:rsidRPr="00BD006D">
              <w:rPr>
                <w:color w:val="000000"/>
                <w:sz w:val="16"/>
                <w:szCs w:val="16"/>
                <w:lang w:val="ru-RU"/>
              </w:rPr>
              <w:t>․</w:t>
            </w:r>
          </w:p>
        </w:tc>
      </w:tr>
      <w:tr w:rsidR="00BD006D" w:rsidRPr="00BD006D" w14:paraId="4C4C2926" w14:textId="77777777" w:rsidTr="003B5792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E3FBD" w14:textId="77777777" w:rsidR="00BD006D" w:rsidRPr="00BD006D" w:rsidRDefault="00BD006D" w:rsidP="00EB3AE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2892" w14:textId="70CD918E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D006D">
              <w:rPr>
                <w:rFonts w:ascii="Sylfaen" w:hAnsi="Sylfaen"/>
                <w:sz w:val="20"/>
                <w:szCs w:val="20"/>
              </w:rPr>
              <w:t>Дейтерированный хлороформ, 100мл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ED6DF8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 xml:space="preserve">Дейтерий хлороформ, для ЯМР, 99,8 атом % </w:t>
            </w:r>
            <w:r w:rsidRPr="00BD006D">
              <w:rPr>
                <w:rFonts w:ascii="Sylfaen" w:hAnsi="Sylfaen"/>
                <w:sz w:val="18"/>
              </w:rPr>
              <w:t>D</w:t>
            </w:r>
            <w:r w:rsidRPr="00BD006D">
              <w:rPr>
                <w:rFonts w:ascii="Sylfaen" w:hAnsi="Sylfaen"/>
                <w:sz w:val="18"/>
                <w:lang w:val="ru-RU"/>
              </w:rPr>
              <w:t>. 100 мл</w:t>
            </w:r>
          </w:p>
          <w:p w14:paraId="7AB02368" w14:textId="7AA098F5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CAS Number:   865-49-6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B39BA" w14:textId="0B637DA3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6EEC32" w14:textId="6207781A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20"/>
                <w:szCs w:val="20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7F702" w14:textId="331FC4BA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Г. Ереван, А. Манукян 1/1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BCE17" w14:textId="2173B75F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DEAF9" w14:textId="5A07706B" w:rsidR="00BD006D" w:rsidRPr="00BD006D" w:rsidRDefault="00BD006D" w:rsidP="00945256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>В течение 60 календарных дней после оформления заказа покупателем</w:t>
            </w:r>
            <w:r w:rsidRPr="00BD006D">
              <w:rPr>
                <w:color w:val="000000"/>
                <w:sz w:val="16"/>
                <w:szCs w:val="16"/>
                <w:lang w:val="ru-RU"/>
              </w:rPr>
              <w:t>․</w:t>
            </w:r>
          </w:p>
        </w:tc>
      </w:tr>
      <w:tr w:rsidR="00BD006D" w:rsidRPr="00BD006D" w14:paraId="364B822F" w14:textId="77777777" w:rsidTr="003B5792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11367" w14:textId="77777777" w:rsidR="00BD006D" w:rsidRPr="00BD006D" w:rsidRDefault="00BD006D" w:rsidP="00EB3AE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65B73" w14:textId="6CC5B86A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D006D">
              <w:rPr>
                <w:rFonts w:ascii="Sylfaen" w:hAnsi="Sylfaen"/>
                <w:sz w:val="20"/>
                <w:szCs w:val="20"/>
              </w:rPr>
              <w:t>Дейтерированный метанол, 25 мл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74CB1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 xml:space="preserve">Дейтерий метанол, для ЯМР, 99,8 атом% </w:t>
            </w:r>
            <w:r w:rsidRPr="00BD006D">
              <w:rPr>
                <w:rFonts w:ascii="Sylfaen" w:hAnsi="Sylfaen"/>
                <w:sz w:val="18"/>
              </w:rPr>
              <w:t>D</w:t>
            </w:r>
          </w:p>
          <w:p w14:paraId="765F182D" w14:textId="56B5FB3D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CAS Number:  811-98-3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F688A" w14:textId="02D79981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311E95" w14:textId="25BE5F66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20"/>
                <w:szCs w:val="20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F40A0" w14:textId="64CAF2F4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Г. Ереван, А. Манукян 1</w:t>
            </w:r>
            <w:r w:rsidRPr="00BD006D">
              <w:rPr>
                <w:rFonts w:ascii="Sylfaen" w:hAnsi="Sylfaen"/>
                <w:sz w:val="18"/>
                <w:lang w:val="hy-AM"/>
              </w:rPr>
              <w:t>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15C4" w14:textId="6F4E8BCE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2B94C" w14:textId="6A70A690" w:rsidR="00BD006D" w:rsidRPr="00BD006D" w:rsidRDefault="00BD006D" w:rsidP="00945256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В течение 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60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 календарных дней после оформления заказа покупателем</w:t>
            </w:r>
            <w:r w:rsidRPr="00BD006D">
              <w:rPr>
                <w:color w:val="000000"/>
                <w:sz w:val="16"/>
                <w:szCs w:val="16"/>
                <w:lang w:val="hy-AM"/>
              </w:rPr>
              <w:t>․</w:t>
            </w:r>
          </w:p>
        </w:tc>
      </w:tr>
      <w:tr w:rsidR="00BD006D" w:rsidRPr="00BD006D" w14:paraId="504BD6B4" w14:textId="77777777" w:rsidTr="003B5792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0B2B11" w14:textId="77777777" w:rsidR="00BD006D" w:rsidRPr="00BD006D" w:rsidRDefault="00BD006D" w:rsidP="00EB3AE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518E5" w14:textId="271F4C5C" w:rsidR="00BD006D" w:rsidRPr="00BD006D" w:rsidRDefault="00BD006D" w:rsidP="00020841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 xml:space="preserve">Высокоэффективная жидкостная хроматографическая хиральная разделительная колонка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D7EDE" w14:textId="531B3820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</w:rPr>
              <w:t>V</w:t>
            </w: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 xml:space="preserve"> Хирального типа</w:t>
            </w: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или эквивалентный</w:t>
            </w:r>
            <w:r w:rsidRPr="00BD006D">
              <w:rPr>
                <w:rFonts w:ascii="Sylfaen" w:hAnsi="Sylfaen"/>
                <w:sz w:val="18"/>
                <w:lang w:val="ru-RU"/>
              </w:rPr>
              <w:br/>
              <w:t>Предназначен для устройств ВЭЖХ и ЖХ/МС,</w:t>
            </w:r>
          </w:p>
          <w:p w14:paraId="5A98FA97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длина: 25 см, внутренний диаметр: 4,6 мм, температура: 0-45 0</w:t>
            </w:r>
            <w:r w:rsidRPr="00BD006D">
              <w:rPr>
                <w:rFonts w:ascii="Sylfaen" w:hAnsi="Sylfaen"/>
                <w:sz w:val="18"/>
              </w:rPr>
              <w:t>C</w:t>
            </w:r>
            <w:r w:rsidRPr="00BD006D">
              <w:rPr>
                <w:rFonts w:ascii="Sylfaen" w:hAnsi="Sylfaen"/>
                <w:sz w:val="18"/>
                <w:lang w:val="ru-RU"/>
              </w:rPr>
              <w:t>, давление: 241 бар (3500 фунтов на кв. дюйм), размер частиц: 5 мкм, размер пор: 100 Å</w:t>
            </w:r>
          </w:p>
          <w:p w14:paraId="39D25AEE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lastRenderedPageBreak/>
              <w:t>Матричная активная группа: ванкомицин</w:t>
            </w:r>
          </w:p>
          <w:p w14:paraId="55F741C3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Матрица: платформа из высокочистого силикагеля, полностью пористая</w:t>
            </w:r>
          </w:p>
          <w:p w14:paraId="09A2C5DC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 xml:space="preserve">Рабочий диапазон </w:t>
            </w:r>
            <w:r w:rsidRPr="00BD006D">
              <w:rPr>
                <w:rFonts w:ascii="Sylfaen" w:hAnsi="Sylfaen"/>
                <w:sz w:val="18"/>
              </w:rPr>
              <w:t>pH</w:t>
            </w:r>
            <w:r w:rsidRPr="00BD006D">
              <w:rPr>
                <w:rFonts w:ascii="Sylfaen" w:hAnsi="Sylfaen"/>
                <w:sz w:val="18"/>
                <w:lang w:val="ru-RU"/>
              </w:rPr>
              <w:t>: 3,5-7,0</w:t>
            </w:r>
          </w:p>
          <w:p w14:paraId="448D519A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Природа разделения: хиральное разделение</w:t>
            </w:r>
          </w:p>
          <w:p w14:paraId="7C806220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UNSPSC Code:  41115700</w:t>
            </w:r>
          </w:p>
          <w:p w14:paraId="64415604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eCl@ss:  32110501</w:t>
            </w:r>
          </w:p>
          <w:p w14:paraId="398DC2FA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NACRES:  SB.52</w:t>
            </w:r>
          </w:p>
          <w:p w14:paraId="0E7DBD66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</w:rPr>
            </w:pPr>
          </w:p>
          <w:p w14:paraId="08D7BDF6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material</w:t>
            </w:r>
          </w:p>
          <w:p w14:paraId="64E8C847" w14:textId="579F39EB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</w:rPr>
            </w:pPr>
            <w:r w:rsidRPr="00BD006D">
              <w:rPr>
                <w:rFonts w:ascii="Sylfaen" w:hAnsi="Sylfaen"/>
                <w:sz w:val="18"/>
              </w:rPr>
              <w:t>Synonym: V Chiral Stationary Phase Column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849BF" w14:textId="2428A1B0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818980" w14:textId="3478C76C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4B5D0" w14:textId="58D75D3F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</w:rPr>
              <w:t>Г. Ереван, А. Манукян 1</w:t>
            </w:r>
            <w:r w:rsidRPr="00BD006D">
              <w:rPr>
                <w:rFonts w:ascii="Sylfaen" w:hAnsi="Sylfaen"/>
                <w:sz w:val="18"/>
                <w:lang w:val="hy-AM"/>
              </w:rPr>
              <w:t>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BCE2" w14:textId="335644F0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E1F84" w14:textId="7EB2DF84" w:rsidR="00BD006D" w:rsidRPr="00BD006D" w:rsidRDefault="00BD006D" w:rsidP="00945256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В течение 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60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 календарных дней после оформления заказа покупателем</w:t>
            </w:r>
            <w:r w:rsidRPr="00BD006D">
              <w:rPr>
                <w:color w:val="000000"/>
                <w:sz w:val="16"/>
                <w:szCs w:val="16"/>
                <w:lang w:val="hy-AM"/>
              </w:rPr>
              <w:t>․</w:t>
            </w:r>
          </w:p>
        </w:tc>
      </w:tr>
      <w:tr w:rsidR="00BD006D" w:rsidRPr="00BD006D" w14:paraId="704EBB11" w14:textId="77777777" w:rsidTr="003B5792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620A1" w14:textId="77777777" w:rsidR="00BD006D" w:rsidRPr="00BD006D" w:rsidRDefault="00BD006D" w:rsidP="00EB3AE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EB5C6" w14:textId="77777777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Газовая</w:t>
            </w:r>
          </w:p>
          <w:p w14:paraId="39E05ADA" w14:textId="77777777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хроматографическия</w:t>
            </w:r>
          </w:p>
          <w:p w14:paraId="6F0A22A7" w14:textId="77777777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хиральная разделительная колонка</w:t>
            </w:r>
          </w:p>
          <w:p w14:paraId="2812B874" w14:textId="72E0491E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Rt-βDEXcst типа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AE747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Стационарная фаза: Rt-βDEXcst, df (толщина пленки): 0,25 мкм,</w:t>
            </w:r>
          </w:p>
          <w:p w14:paraId="37C76E1A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Внутренний диаметр: 0,25 мм, длина: 30 м,</w:t>
            </w:r>
          </w:p>
          <w:p w14:paraId="78D7B714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Фаза: Запатентованный циклодекстриновый материал, добавленный в 14% цианопропилфенил/86% диметилполисилоксан</w:t>
            </w:r>
          </w:p>
          <w:p w14:paraId="713AF269" w14:textId="0697801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Диапазон температур: от 40 до 230 °C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28FCA" w14:textId="45CF9CC7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9069F6" w14:textId="1480CD7F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DBC97" w14:textId="59211539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Г. Ереван, А. Манукян 1/1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A580" w14:textId="0F9F82A2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205A0" w14:textId="2F35B8CD" w:rsidR="00BD006D" w:rsidRPr="00BD006D" w:rsidRDefault="00BD006D" w:rsidP="00945256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>В течение 60 календарных дней после оформления заказа покупателем</w:t>
            </w:r>
            <w:r w:rsidRPr="00BD006D">
              <w:rPr>
                <w:color w:val="000000"/>
                <w:sz w:val="16"/>
                <w:szCs w:val="16"/>
                <w:lang w:val="ru-RU"/>
              </w:rPr>
              <w:t>․</w:t>
            </w:r>
          </w:p>
        </w:tc>
      </w:tr>
      <w:tr w:rsidR="00BD006D" w:rsidRPr="00BD006D" w14:paraId="5A602FBC" w14:textId="77777777" w:rsidTr="003B5792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A5C37" w14:textId="77777777" w:rsidR="00BD006D" w:rsidRPr="00BD006D" w:rsidRDefault="00BD006D" w:rsidP="00EB3AE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BCE69" w14:textId="66E6530B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Тюнинг-раствор предназначенный для периодической проверки и регулировки рабочих параметров LCMS-2020/2050, Prominence-i LC-2030C 3D Plus, Shimadzu устройства.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E4120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proofErr w:type="gramStart"/>
            <w:r w:rsidRPr="00BD006D">
              <w:rPr>
                <w:rFonts w:ascii="Sylfaen" w:hAnsi="Sylfaen"/>
                <w:sz w:val="18"/>
                <w:lang w:val="ru-RU"/>
              </w:rPr>
              <w:t>Тюнинг-раствор</w:t>
            </w:r>
            <w:proofErr w:type="gramEnd"/>
            <w:r w:rsidRPr="00BD006D">
              <w:rPr>
                <w:rFonts w:ascii="Sylfaen" w:hAnsi="Sylfaen"/>
                <w:sz w:val="18"/>
                <w:lang w:val="ru-RU"/>
              </w:rPr>
              <w:t xml:space="preserve"> предназначенный для периодической проверки и регулировки рабочих параметров LCMS-2020/2050, Prominence-i LC-2030C 3D Plus, Shimadzu устройства.</w:t>
            </w:r>
          </w:p>
          <w:p w14:paraId="1D3A86E3" w14:textId="2DB52578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Содержит раффинозу, ПЭГ, ППГ в соответствующих концентрациях.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565CA" w14:textId="48BE65D8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86E0E6" w14:textId="431F819E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ED0DD" w14:textId="653815A7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Г. Ереван, А. Манукян 1/1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8B0D" w14:textId="7563335A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62041" w14:textId="3AFF4F0A" w:rsidR="00BD006D" w:rsidRPr="00BD006D" w:rsidRDefault="00BD006D" w:rsidP="00945256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>В течение 60 календарных дней после оформления заказа покупателем</w:t>
            </w:r>
            <w:r w:rsidRPr="00BD006D">
              <w:rPr>
                <w:color w:val="000000"/>
                <w:sz w:val="16"/>
                <w:szCs w:val="16"/>
                <w:lang w:val="ru-RU"/>
              </w:rPr>
              <w:t>․</w:t>
            </w:r>
          </w:p>
        </w:tc>
      </w:tr>
      <w:tr w:rsidR="00BD006D" w:rsidRPr="00BD006D" w14:paraId="75667B35" w14:textId="77777777" w:rsidTr="003B5792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157CF" w14:textId="77777777" w:rsidR="00BD006D" w:rsidRPr="00BD006D" w:rsidRDefault="00BD006D" w:rsidP="00EB3AE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6634" w14:textId="621619AA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Высокоэффективная жидкостная хроматографическая колонка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1FE0C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Предназначен для устройств ВЭЖХ и ЖХ/МС,</w:t>
            </w:r>
          </w:p>
          <w:p w14:paraId="519BD56B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 xml:space="preserve">длина: 25 см, внутренний диаметр: 4,6 мм, температура: 0-45 0C, давление: 241 </w:t>
            </w:r>
            <w:r w:rsidRPr="00BD006D">
              <w:rPr>
                <w:rFonts w:ascii="Sylfaen" w:hAnsi="Sylfaen"/>
                <w:sz w:val="18"/>
                <w:lang w:val="ru-RU"/>
              </w:rPr>
              <w:lastRenderedPageBreak/>
              <w:t>бар (3500 фунтов на кв. дюйм), размер частиц: 5 мкм, размер пор: 100 Å</w:t>
            </w:r>
          </w:p>
          <w:p w14:paraId="1CC8D221" w14:textId="62575983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Неподвижная фаза: октадецилсилан, C18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1EB6B" w14:textId="4B55EA5B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37F5F9" w14:textId="7A171310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441EC" w14:textId="33A3A1BA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</w:rPr>
              <w:t>Г. Ереван, А. Манукян 1</w:t>
            </w:r>
            <w:r w:rsidRPr="00BD006D">
              <w:rPr>
                <w:rFonts w:ascii="Sylfaen" w:hAnsi="Sylfaen"/>
                <w:sz w:val="18"/>
                <w:lang w:val="hy-AM"/>
              </w:rPr>
              <w:t>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ED4C" w14:textId="79B5EDDE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97265" w14:textId="6F87FFCE" w:rsidR="00BD006D" w:rsidRPr="00BD006D" w:rsidRDefault="00BD006D" w:rsidP="00945256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В течение 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60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 календарных дней после оформления заказа покупателем</w:t>
            </w:r>
            <w:r w:rsidRPr="00BD006D">
              <w:rPr>
                <w:color w:val="000000"/>
                <w:sz w:val="16"/>
                <w:szCs w:val="16"/>
                <w:lang w:val="hy-AM"/>
              </w:rPr>
              <w:t>․</w:t>
            </w:r>
          </w:p>
        </w:tc>
      </w:tr>
      <w:tr w:rsidR="00BD006D" w:rsidRPr="00BD006D" w14:paraId="5A3D6DD9" w14:textId="77777777" w:rsidTr="003B5792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911AEC" w14:textId="77777777" w:rsidR="00BD006D" w:rsidRPr="00BD006D" w:rsidRDefault="00BD006D" w:rsidP="00EB3AE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B10B" w14:textId="77777777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Ионный подавитель,</w:t>
            </w:r>
          </w:p>
          <w:p w14:paraId="0076D578" w14:textId="23E76B97" w:rsidR="00BD006D" w:rsidRPr="00BD006D" w:rsidRDefault="00BD006D" w:rsidP="000B0224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для анионообменной хроматографии, предназначен для работы с регенератором XAMS Xenoic ASUREX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1F681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Химически восстанавливаемый мембранный супрессор для ионной хроматографии анионов.</w:t>
            </w:r>
          </w:p>
          <w:p w14:paraId="6D6A5EEB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 xml:space="preserve">Разработан для аналитических колонок с внутренним диаметром </w:t>
            </w:r>
          </w:p>
          <w:p w14:paraId="69E819F5" w14:textId="24C85615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3-5 мм, скоростями потока 0,5-2,0 мл/мин. Используется с регенератором ASUREX для оптимальной производительности. Несовместим с органическими растворителями или давлением после колонки, превышающим 10 бар.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8C325" w14:textId="3A0C8B90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850160" w14:textId="0F07AA54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27C59" w14:textId="2780324A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</w:rPr>
              <w:t>Г. Ереван, А. Манукян 1</w:t>
            </w:r>
            <w:r w:rsidRPr="00BD006D">
              <w:rPr>
                <w:rFonts w:ascii="Sylfaen" w:hAnsi="Sylfaen"/>
                <w:sz w:val="18"/>
                <w:lang w:val="hy-AM"/>
              </w:rPr>
              <w:t>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1439" w14:textId="53734653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9909C" w14:textId="4F6D857C" w:rsidR="00BD006D" w:rsidRPr="00BD006D" w:rsidRDefault="00BD006D" w:rsidP="00945256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В течение 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60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 календарных дней после оформления заказа покупателем</w:t>
            </w:r>
            <w:r w:rsidRPr="00BD006D">
              <w:rPr>
                <w:color w:val="000000"/>
                <w:sz w:val="16"/>
                <w:szCs w:val="16"/>
                <w:lang w:val="hy-AM"/>
              </w:rPr>
              <w:t>․</w:t>
            </w:r>
          </w:p>
        </w:tc>
      </w:tr>
      <w:tr w:rsidR="00BD006D" w:rsidRPr="00BD006D" w14:paraId="5FD96CBC" w14:textId="77777777" w:rsidTr="003B5792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F286F" w14:textId="77777777" w:rsidR="00BD006D" w:rsidRPr="00BD006D" w:rsidRDefault="00BD006D" w:rsidP="00EB3AE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CB01" w14:textId="7E2D3B48" w:rsidR="00BD006D" w:rsidRPr="00BD006D" w:rsidRDefault="00BD006D" w:rsidP="000B0224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Сменный картридж регенератора Ксеноический ASUREX-AR1</w:t>
            </w:r>
          </w:p>
          <w:p w14:paraId="26699707" w14:textId="4EDC82DC" w:rsidR="00BD006D" w:rsidRPr="00BD006D" w:rsidRDefault="00BD006D" w:rsidP="000B0224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605A1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Объем 500 мл, емкость 0,9 экв</w:t>
            </w:r>
            <w:r w:rsidRPr="00BD006D">
              <w:rPr>
                <w:sz w:val="18"/>
                <w:lang w:val="ru-RU"/>
              </w:rPr>
              <w:t>․</w:t>
            </w:r>
            <w:r w:rsidRPr="00BD006D">
              <w:rPr>
                <w:rFonts w:ascii="Sylfaen" w:hAnsi="Sylfaen"/>
                <w:sz w:val="18"/>
                <w:lang w:val="ru-RU"/>
              </w:rPr>
              <w:t xml:space="preserve">, </w:t>
            </w:r>
          </w:p>
          <w:p w14:paraId="3C92DAD7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содержит сверхчистую сульфированную катионообменную смолу высокой емкости в форме H+.</w:t>
            </w:r>
          </w:p>
          <w:p w14:paraId="3BD3A31D" w14:textId="68E22C91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Разработано для регенераторов Xenoic ASUREX.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55285" w14:textId="0E52D960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6FBCA2" w14:textId="1D89B777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45E87" w14:textId="7C1612ED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Г. Ереван, А. Манукян 1/1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4C6A" w14:textId="085DAE8E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F6384" w14:textId="37A6C56E" w:rsidR="00BD006D" w:rsidRPr="00BD006D" w:rsidRDefault="00BD006D" w:rsidP="00945256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>В течение 60 календарных дней после оформления заказа покупателем</w:t>
            </w:r>
            <w:r w:rsidRPr="00BD006D">
              <w:rPr>
                <w:color w:val="000000"/>
                <w:sz w:val="16"/>
                <w:szCs w:val="16"/>
                <w:lang w:val="ru-RU"/>
              </w:rPr>
              <w:t>․</w:t>
            </w:r>
          </w:p>
        </w:tc>
      </w:tr>
      <w:tr w:rsidR="00BD006D" w:rsidRPr="00BD006D" w14:paraId="37921F18" w14:textId="77777777" w:rsidTr="003B5792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93667" w14:textId="77777777" w:rsidR="00BD006D" w:rsidRPr="00BD006D" w:rsidRDefault="00BD006D" w:rsidP="00EB3AE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E62A" w14:textId="77777777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Запасной раствор для регенератора ASUREX</w:t>
            </w:r>
          </w:p>
          <w:p w14:paraId="76CB5705" w14:textId="093C9DE6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(Ксеноический ASUREX-AS1)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D64A9B" w14:textId="7F71A815" w:rsidR="00BD006D" w:rsidRPr="00BD006D" w:rsidRDefault="00BD006D" w:rsidP="00945256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Объем 100 мл, дает 500 мл после разбавления сверхчистой водой. Содержит водный раствор сверхчистого сульфированного катионообменного полимера в форме H+.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91CD0" w14:textId="1B69E4FC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C1CCDC" w14:textId="484C58EB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CF866" w14:textId="75E10A53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Г. Ереван, А. Манукян 1/1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5138" w14:textId="0CFE2D3E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2CE53" w14:textId="13F0EF92" w:rsidR="00BD006D" w:rsidRPr="00BD006D" w:rsidRDefault="00BD006D" w:rsidP="00945256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>В течение 60 календарных дней после оформления заказа покупателем</w:t>
            </w:r>
            <w:r w:rsidRPr="00BD006D">
              <w:rPr>
                <w:color w:val="000000"/>
                <w:sz w:val="16"/>
                <w:szCs w:val="16"/>
                <w:lang w:val="ru-RU"/>
              </w:rPr>
              <w:t>․</w:t>
            </w:r>
          </w:p>
        </w:tc>
      </w:tr>
      <w:tr w:rsidR="00BD006D" w:rsidRPr="00BD006D" w14:paraId="27029E7F" w14:textId="77777777" w:rsidTr="003B5792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C2152" w14:textId="77777777" w:rsidR="00BD006D" w:rsidRPr="00BD006D" w:rsidRDefault="00BD006D" w:rsidP="00EB3AE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AF21" w14:textId="62B939A1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Ламинарный шкаф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37993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Ламинарный бокс закрыт по бокам и находится под постоянным положительным давлением, что предотвращает попадание загрязненного воздуха в помещение. Переднее защитное стекло толщиной 5 мм.</w:t>
            </w:r>
          </w:p>
          <w:p w14:paraId="746BCFF2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В ламинарном шкафу имеются фильтры. Эффективность фильтрации ≥99,999%, @0,3 мкм</w:t>
            </w:r>
          </w:p>
          <w:p w14:paraId="6715650E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Фильтры: предварительный фильтр и НЕРА-фильтры.</w:t>
            </w:r>
          </w:p>
          <w:p w14:paraId="3AD2CAE3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Средняя скорость течения (м/с) 0,3-0,5</w:t>
            </w:r>
          </w:p>
          <w:p w14:paraId="43BE4985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Средняя скорость потока воздуха на входе (м/с) ≥0,5</w:t>
            </w:r>
          </w:p>
          <w:p w14:paraId="76175219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lastRenderedPageBreak/>
              <w:t>Уровень шума (дБА) не более 65</w:t>
            </w:r>
          </w:p>
          <w:p w14:paraId="77B580AA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Электричество: переменный ток, однофазный, 220 В/50 Гц</w:t>
            </w:r>
          </w:p>
          <w:p w14:paraId="0915F611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Биологическая защита воздушного баланса.</w:t>
            </w:r>
          </w:p>
          <w:p w14:paraId="2A8DAAD7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Вес (кг) до 120</w:t>
            </w:r>
          </w:p>
          <w:p w14:paraId="17DFCA95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Высота рабочей зоны 660 мм, максимальный проем 490 мм.</w:t>
            </w:r>
          </w:p>
          <w:p w14:paraId="7F6B6CC0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Внешние размеры (Ш*Г*В) 802*655*1550 мм</w:t>
            </w:r>
          </w:p>
          <w:p w14:paraId="5737EB8C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Внутренние размеры (Ш*Г*В) 800*530*540 мм</w:t>
            </w:r>
          </w:p>
          <w:p w14:paraId="175445FC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Светодиодная лампочка 8Вт*2шт</w:t>
            </w:r>
          </w:p>
          <w:p w14:paraId="170D8C26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УФ лампа 20Вт*1шт</w:t>
            </w:r>
          </w:p>
          <w:p w14:paraId="7DC638BC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Освещение: есть</w:t>
            </w:r>
          </w:p>
          <w:p w14:paraId="387B8792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Диаметр приточной и вытяжной трубы (мм) Φ200-300</w:t>
            </w:r>
          </w:p>
          <w:p w14:paraId="760CCEDE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Направление ветра: Сверху.</w:t>
            </w:r>
          </w:p>
          <w:p w14:paraId="15D660C7" w14:textId="64690AE4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Поставщик обязан осуществить надлежащую поставку, монтаж, а подключения должны быть выполнены надлежащим образом. Обучение сотрудников и внедрение методологии. Гарантийный срок составляет не менее 1 года.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B7953" w14:textId="4882585C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54E560" w14:textId="481CB437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03AD7" w14:textId="555618A6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</w:rPr>
              <w:t>Г. Ереван, А. Манукян 1</w:t>
            </w:r>
            <w:r w:rsidRPr="00BD006D">
              <w:rPr>
                <w:rFonts w:ascii="Sylfaen" w:hAnsi="Sylfaen"/>
                <w:sz w:val="18"/>
                <w:lang w:val="hy-AM"/>
              </w:rPr>
              <w:t>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E0EF7" w14:textId="0E1A6B15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0F0CC" w14:textId="1D236904" w:rsidR="00BD006D" w:rsidRPr="00BD006D" w:rsidRDefault="00BD006D" w:rsidP="00945256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В течение 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60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 календарных дней после оформления заказа покупателем</w:t>
            </w:r>
            <w:r w:rsidRPr="00BD006D">
              <w:rPr>
                <w:color w:val="000000"/>
                <w:sz w:val="16"/>
                <w:szCs w:val="16"/>
                <w:lang w:val="hy-AM"/>
              </w:rPr>
              <w:t>․</w:t>
            </w:r>
          </w:p>
        </w:tc>
      </w:tr>
      <w:tr w:rsidR="00BD006D" w:rsidRPr="00BD006D" w14:paraId="758F6B19" w14:textId="77777777" w:rsidTr="003B5792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9BF45" w14:textId="77777777" w:rsidR="00BD006D" w:rsidRPr="00BD006D" w:rsidRDefault="00BD006D" w:rsidP="00EB3AE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24E8" w14:textId="77777777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Система отбора проб планктона из воздуха</w:t>
            </w:r>
          </w:p>
          <w:p w14:paraId="386C19DE" w14:textId="1235BD36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С колониальным калькулятором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08E2B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Бактериальный пробоотборник должен иметь следующие основные параметры:</w:t>
            </w:r>
          </w:p>
          <w:p w14:paraId="48AAF34B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• Программируемый</w:t>
            </w:r>
          </w:p>
          <w:p w14:paraId="61445EC2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• Высокая частота дискретизации</w:t>
            </w:r>
          </w:p>
          <w:p w14:paraId="16F42281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• Пористая головка отбора проб</w:t>
            </w:r>
          </w:p>
          <w:p w14:paraId="2EDC632A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</w:p>
          <w:p w14:paraId="57D513DB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Устройство подходит для использования в больницах, на предприятиях по производству продуктов питания и стерильных фармацевтических препаратов.</w:t>
            </w:r>
          </w:p>
          <w:p w14:paraId="24678AFB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Расход пробы: 100 л/мин. Диапазон температур: 10-35°C. Атмосферное давление 80-110 кПа. Объем пробы можно регулировать от 0,001 до 9,999 м3.</w:t>
            </w:r>
          </w:p>
          <w:p w14:paraId="334B9188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Источник питания: аккумуляторная батарея 16,8 В, обеспечивает до 4 часов работы. Размеры не более 130*250.</w:t>
            </w:r>
          </w:p>
          <w:p w14:paraId="751AD9C8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lastRenderedPageBreak/>
              <w:t>Вес 4-5 кг. Система включает в себя счетчик колоний диаметром 155 мм с диапазоном подсчета колоний от 0 до 999.</w:t>
            </w:r>
          </w:p>
          <w:p w14:paraId="26292388" w14:textId="2221C385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Поставщик обязан поставить новое оборудование. Обучение работе с устройством и внедрение методологии. Гарантийный срок составляет не менее 1 года.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4CFA2" w14:textId="4B849FD5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FB7127" w14:textId="11E82F64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18"/>
                <w:lang w:val="hy-AM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0C0A7" w14:textId="62FC73F1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</w:rPr>
              <w:t>Г. Ереван, А. Манукян 1</w:t>
            </w:r>
            <w:r w:rsidRPr="00BD006D">
              <w:rPr>
                <w:rFonts w:ascii="Sylfaen" w:hAnsi="Sylfaen"/>
                <w:sz w:val="18"/>
                <w:lang w:val="hy-AM"/>
              </w:rPr>
              <w:t>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BE8D" w14:textId="268ACA04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A190B" w14:textId="72808209" w:rsidR="00BD006D" w:rsidRPr="00BD006D" w:rsidRDefault="00BD006D" w:rsidP="00945256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В течение 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60</w:t>
            </w: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 xml:space="preserve"> календарных дней после оформления заказа покупателем</w:t>
            </w:r>
            <w:r w:rsidRPr="00BD006D">
              <w:rPr>
                <w:color w:val="000000"/>
                <w:sz w:val="16"/>
                <w:szCs w:val="16"/>
                <w:lang w:val="hy-AM"/>
              </w:rPr>
              <w:t>․</w:t>
            </w:r>
          </w:p>
        </w:tc>
      </w:tr>
      <w:tr w:rsidR="00BD006D" w:rsidRPr="00BD006D" w14:paraId="3B65D903" w14:textId="77777777" w:rsidTr="003B5792">
        <w:trPr>
          <w:trHeight w:val="10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FB981" w14:textId="77777777" w:rsidR="00BD006D" w:rsidRPr="00BD006D" w:rsidRDefault="00BD006D" w:rsidP="00EB3AE0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Sylfaen" w:hAnsi="Sylfaen"/>
                <w:sz w:val="18"/>
                <w:lang w:val="hy-AM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681A" w14:textId="77777777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Считыватель</w:t>
            </w:r>
          </w:p>
          <w:p w14:paraId="58989346" w14:textId="77777777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планшетов для</w:t>
            </w:r>
          </w:p>
          <w:p w14:paraId="7056B87F" w14:textId="77777777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иммуноферментног</w:t>
            </w:r>
          </w:p>
          <w:p w14:paraId="548FF9EE" w14:textId="49F0D8B2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t>о анализа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D818E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Устройство является надежным и прочным инструментом для многих исследовательских и клинических применений.</w:t>
            </w:r>
          </w:p>
          <w:p w14:paraId="1BAFEC4B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считывает различные типы 96-луночных планшетов и оснащен функцией встряхивания. Может использоваться как автономный инструмент или</w:t>
            </w:r>
          </w:p>
          <w:p w14:paraId="4708CC91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под управлением компьютера или с помощью специального программного обеспечения.</w:t>
            </w:r>
          </w:p>
          <w:p w14:paraId="379CAFEB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 xml:space="preserve">Устройство имеет дополнительную функцию инкубации с диапазоном температур от Rt+4 </w:t>
            </w:r>
            <w:r w:rsidRPr="00BD006D">
              <w:rPr>
                <w:sz w:val="18"/>
                <w:lang w:val="ru-RU"/>
              </w:rPr>
              <w:t>℃</w:t>
            </w:r>
            <w:r w:rsidRPr="00BD006D">
              <w:rPr>
                <w:rFonts w:ascii="Sylfaen" w:hAnsi="Sylfaen"/>
                <w:sz w:val="18"/>
                <w:lang w:val="ru-RU"/>
              </w:rPr>
              <w:t xml:space="preserve"> </w:t>
            </w:r>
            <w:r w:rsidRPr="00BD006D">
              <w:rPr>
                <w:rFonts w:ascii="Sylfaen" w:hAnsi="Sylfaen" w:cs="GHEA Grapalat"/>
                <w:sz w:val="18"/>
                <w:lang w:val="ru-RU"/>
              </w:rPr>
              <w:t>до</w:t>
            </w:r>
            <w:r w:rsidRPr="00BD006D">
              <w:rPr>
                <w:rFonts w:ascii="Sylfaen" w:hAnsi="Sylfaen"/>
                <w:sz w:val="18"/>
                <w:lang w:val="ru-RU"/>
              </w:rPr>
              <w:t xml:space="preserve"> 50 </w:t>
            </w:r>
            <w:r w:rsidRPr="00BD006D">
              <w:rPr>
                <w:sz w:val="18"/>
                <w:lang w:val="ru-RU"/>
              </w:rPr>
              <w:t>℃</w:t>
            </w:r>
            <w:r w:rsidRPr="00BD006D">
              <w:rPr>
                <w:rFonts w:ascii="Sylfaen" w:hAnsi="Sylfaen"/>
                <w:sz w:val="18"/>
                <w:lang w:val="ru-RU"/>
              </w:rPr>
              <w:t>.</w:t>
            </w:r>
          </w:p>
          <w:p w14:paraId="11158AAA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9 каналов устройства позволяют проводить точные и воспроизводимые измерения.</w:t>
            </w:r>
          </w:p>
          <w:p w14:paraId="02754965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Устройство оснащено простым в использовании 7-дюймовым сенсорным экраном с тремя внешними клавишами.</w:t>
            </w:r>
          </w:p>
          <w:p w14:paraId="688D4C8E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Широкий диапазон длин волн 340-750 нм</w:t>
            </w:r>
          </w:p>
          <w:p w14:paraId="0FBECB84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Можно использовать отдельно или подключить к компьютеру и экспортировать результаты.</w:t>
            </w:r>
          </w:p>
          <w:p w14:paraId="25924EF6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Диапазон поглощения: не менее 0,0-3,500 Абс</w:t>
            </w:r>
          </w:p>
          <w:p w14:paraId="78EBFC32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Колесо оптических фильтров на 7-8 позиций, оснащенное не более чем 5 стандартными оптическими фильтрами</w:t>
            </w:r>
          </w:p>
          <w:p w14:paraId="1036F949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Быстрое и точное измерение 96-луночных планшетов за 6 секунд</w:t>
            </w:r>
          </w:p>
          <w:p w14:paraId="28062762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lastRenderedPageBreak/>
              <w:t>До 8-канального ридера ELISA для быстрых измерений</w:t>
            </w:r>
          </w:p>
          <w:p w14:paraId="0F21A77B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Дополнительный опорный канал для оптимизированной интенсивности света</w:t>
            </w:r>
          </w:p>
          <w:p w14:paraId="1922DB19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Конечные, кинетические и многомаркерные измерения для различных приложений</w:t>
            </w:r>
          </w:p>
          <w:p w14:paraId="693C1782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Встряхивание с переменной продолжительностью и скоростью</w:t>
            </w:r>
          </w:p>
          <w:p w14:paraId="415ED6BB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Программное обеспечение для ПК, специализированное программное обеспечение и подключаемое программное обеспечение для эффективного и проверенного анализа данных.</w:t>
            </w:r>
          </w:p>
          <w:p w14:paraId="6E608B1D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Также предоставляем планшеты для работы с устройством.</w:t>
            </w:r>
          </w:p>
          <w:p w14:paraId="08C5C6CF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Устройство должно иметь стандартные фильтры: 405,450,492,630 нм.</w:t>
            </w:r>
          </w:p>
          <w:p w14:paraId="26689CA3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Кварцево-галогенная лампа.</w:t>
            </w:r>
          </w:p>
          <w:p w14:paraId="164DDDDA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Линейность: (0-2000абс.) ≤±1%, [2-4000абс.) ≤±2%</w:t>
            </w:r>
          </w:p>
          <w:p w14:paraId="4444B65B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Разрешение: 0,001Abs</w:t>
            </w:r>
          </w:p>
          <w:p w14:paraId="1B14A9D0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3 типа настройки встряхивания: сильное, слабое, среднее.</w:t>
            </w:r>
          </w:p>
          <w:p w14:paraId="02C3417F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В комплект поставки входит программное обеспечение и сенсорный дисплей.</w:t>
            </w:r>
          </w:p>
          <w:p w14:paraId="17B449B4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Вес до 15 кг</w:t>
            </w:r>
          </w:p>
          <w:p w14:paraId="7A7C4A71" w14:textId="77777777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Габариты не более: 450 x 300 x 227 мм</w:t>
            </w:r>
          </w:p>
          <w:p w14:paraId="32740870" w14:textId="0D40CFE8" w:rsidR="00BD006D" w:rsidRPr="00BD006D" w:rsidRDefault="00BD006D" w:rsidP="00B55D71">
            <w:pPr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Поставщик обязан осуществить надлежащую поставку и монтаж. Обучение сотрудников и внедрение методологии. Гарантийный срок составляет не менее 1 года.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747686" w14:textId="39F48320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BD006D">
              <w:rPr>
                <w:rFonts w:ascii="Sylfaen" w:hAnsi="Sylfaen"/>
                <w:sz w:val="20"/>
                <w:szCs w:val="20"/>
                <w:lang w:val="ru-RU"/>
              </w:rPr>
              <w:lastRenderedPageBreak/>
              <w:t>штука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5AC219" w14:textId="467AB4C9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51864" w14:textId="09F8C403" w:rsidR="00BD006D" w:rsidRPr="00BD006D" w:rsidRDefault="00BD006D" w:rsidP="00945256">
            <w:pPr>
              <w:ind w:left="-85" w:right="-85"/>
              <w:jc w:val="center"/>
              <w:rPr>
                <w:rFonts w:ascii="Sylfaen" w:hAnsi="Sylfaen"/>
                <w:sz w:val="18"/>
                <w:lang w:val="ru-RU"/>
              </w:rPr>
            </w:pPr>
            <w:r w:rsidRPr="00BD006D">
              <w:rPr>
                <w:rFonts w:ascii="Sylfaen" w:hAnsi="Sylfaen"/>
                <w:sz w:val="18"/>
                <w:lang w:val="ru-RU"/>
              </w:rPr>
              <w:t>Г. Ереван, А. Манукян 1/1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58FF7" w14:textId="3574B693" w:rsidR="00BD006D" w:rsidRPr="00BD006D" w:rsidRDefault="00BD006D" w:rsidP="00945256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BD006D">
              <w:rPr>
                <w:rFonts w:ascii="Sylfaen" w:hAnsi="Sylfaen"/>
                <w:sz w:val="20"/>
                <w:szCs w:val="20"/>
                <w:lang w:val="hy-AM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0D630" w14:textId="47098D54" w:rsidR="00BD006D" w:rsidRPr="00BD006D" w:rsidRDefault="00BD006D" w:rsidP="00945256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ru-RU"/>
              </w:rPr>
            </w:pPr>
            <w:r w:rsidRPr="00BD006D">
              <w:rPr>
                <w:rFonts w:ascii="Sylfaen" w:hAnsi="Sylfaen"/>
                <w:color w:val="000000"/>
                <w:sz w:val="16"/>
                <w:szCs w:val="16"/>
                <w:lang w:val="ru-RU"/>
              </w:rPr>
              <w:t>В течение 60 календарных дней после оформления заказа покупателем</w:t>
            </w:r>
            <w:r w:rsidRPr="00BD006D">
              <w:rPr>
                <w:color w:val="000000"/>
                <w:sz w:val="16"/>
                <w:szCs w:val="16"/>
                <w:lang w:val="ru-RU"/>
              </w:rPr>
              <w:t>․</w:t>
            </w:r>
          </w:p>
        </w:tc>
      </w:tr>
    </w:tbl>
    <w:p w14:paraId="47F5946F" w14:textId="3B690211" w:rsidR="00293506" w:rsidRPr="00BD006D" w:rsidRDefault="00D35FBB" w:rsidP="003B5792">
      <w:pPr>
        <w:tabs>
          <w:tab w:val="left" w:pos="3915"/>
        </w:tabs>
        <w:rPr>
          <w:rFonts w:ascii="Sylfaen" w:hAnsi="Sylfaen"/>
          <w:sz w:val="20"/>
          <w:szCs w:val="20"/>
          <w:lang w:val="pt-BR"/>
        </w:rPr>
      </w:pPr>
      <w:r w:rsidRPr="00BD006D">
        <w:rPr>
          <w:rFonts w:ascii="Sylfaen" w:hAnsi="Sylfaen" w:cs="Calibri"/>
          <w:bCs/>
          <w:sz w:val="20"/>
          <w:szCs w:val="20"/>
          <w:lang w:val="hy-AM"/>
        </w:rPr>
        <w:tab/>
      </w:r>
    </w:p>
    <w:sectPr w:rsidR="00293506" w:rsidRPr="00BD006D" w:rsidSect="008C45CC">
      <w:footnotePr>
        <w:pos w:val="beneathText"/>
      </w:footnotePr>
      <w:pgSz w:w="16838" w:h="11906" w:orient="landscape" w:code="9"/>
      <w:pgMar w:top="663" w:right="805" w:bottom="709" w:left="720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50EDC" w14:textId="77777777" w:rsidR="006F4DAA" w:rsidRDefault="006F4DAA">
      <w:r>
        <w:separator/>
      </w:r>
    </w:p>
  </w:endnote>
  <w:endnote w:type="continuationSeparator" w:id="0">
    <w:p w14:paraId="07DC432B" w14:textId="77777777" w:rsidR="006F4DAA" w:rsidRDefault="006F4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7AA35" w14:textId="77777777" w:rsidR="006F4DAA" w:rsidRDefault="006F4DAA">
      <w:r>
        <w:separator/>
      </w:r>
    </w:p>
  </w:footnote>
  <w:footnote w:type="continuationSeparator" w:id="0">
    <w:p w14:paraId="270A56A9" w14:textId="77777777" w:rsidR="006F4DAA" w:rsidRDefault="006F4DAA">
      <w:r>
        <w:continuationSeparator/>
      </w:r>
    </w:p>
  </w:footnote>
  <w:footnote w:id="1">
    <w:p w14:paraId="62E53294" w14:textId="77777777" w:rsidR="00BD006D" w:rsidRDefault="00BD006D" w:rsidP="00D35FBB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22317"/>
    <w:multiLevelType w:val="hybridMultilevel"/>
    <w:tmpl w:val="C19CF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1C4"/>
    <w:rsid w:val="00000345"/>
    <w:rsid w:val="0000037D"/>
    <w:rsid w:val="00000958"/>
    <w:rsid w:val="00000A6C"/>
    <w:rsid w:val="000013D6"/>
    <w:rsid w:val="000016BB"/>
    <w:rsid w:val="00002C23"/>
    <w:rsid w:val="000031E3"/>
    <w:rsid w:val="000033BC"/>
    <w:rsid w:val="00003DF0"/>
    <w:rsid w:val="00004C84"/>
    <w:rsid w:val="000058CF"/>
    <w:rsid w:val="00005D30"/>
    <w:rsid w:val="00005FC0"/>
    <w:rsid w:val="000076A1"/>
    <w:rsid w:val="0000776B"/>
    <w:rsid w:val="000116C9"/>
    <w:rsid w:val="00011E77"/>
    <w:rsid w:val="00012347"/>
    <w:rsid w:val="00012DA2"/>
    <w:rsid w:val="00012E2C"/>
    <w:rsid w:val="00012E3D"/>
    <w:rsid w:val="00013093"/>
    <w:rsid w:val="000132F3"/>
    <w:rsid w:val="00013B95"/>
    <w:rsid w:val="00013C24"/>
    <w:rsid w:val="00014775"/>
    <w:rsid w:val="000149F3"/>
    <w:rsid w:val="00016DF2"/>
    <w:rsid w:val="00017331"/>
    <w:rsid w:val="00017484"/>
    <w:rsid w:val="000201AC"/>
    <w:rsid w:val="000206DA"/>
    <w:rsid w:val="00020841"/>
    <w:rsid w:val="000208BD"/>
    <w:rsid w:val="00020C83"/>
    <w:rsid w:val="00021831"/>
    <w:rsid w:val="00021C02"/>
    <w:rsid w:val="00021C2E"/>
    <w:rsid w:val="00023384"/>
    <w:rsid w:val="000238FE"/>
    <w:rsid w:val="000246E6"/>
    <w:rsid w:val="00025353"/>
    <w:rsid w:val="00025F44"/>
    <w:rsid w:val="00026351"/>
    <w:rsid w:val="000265BD"/>
    <w:rsid w:val="000275BF"/>
    <w:rsid w:val="00027A22"/>
    <w:rsid w:val="00027F3A"/>
    <w:rsid w:val="00030509"/>
    <w:rsid w:val="00030D40"/>
    <w:rsid w:val="000312D9"/>
    <w:rsid w:val="000313A6"/>
    <w:rsid w:val="000330A3"/>
    <w:rsid w:val="0003320D"/>
    <w:rsid w:val="00033946"/>
    <w:rsid w:val="00033B20"/>
    <w:rsid w:val="0003466E"/>
    <w:rsid w:val="00034CED"/>
    <w:rsid w:val="000356CC"/>
    <w:rsid w:val="00036296"/>
    <w:rsid w:val="00037A9B"/>
    <w:rsid w:val="00037DDE"/>
    <w:rsid w:val="000408D8"/>
    <w:rsid w:val="0004113E"/>
    <w:rsid w:val="0004198B"/>
    <w:rsid w:val="00042E47"/>
    <w:rsid w:val="0004339D"/>
    <w:rsid w:val="0004387F"/>
    <w:rsid w:val="00045115"/>
    <w:rsid w:val="00046BAC"/>
    <w:rsid w:val="00046DBC"/>
    <w:rsid w:val="00047327"/>
    <w:rsid w:val="0005035B"/>
    <w:rsid w:val="00050C00"/>
    <w:rsid w:val="00051490"/>
    <w:rsid w:val="00051B7F"/>
    <w:rsid w:val="00052AF7"/>
    <w:rsid w:val="00052F61"/>
    <w:rsid w:val="000537E4"/>
    <w:rsid w:val="000537FF"/>
    <w:rsid w:val="00053BFB"/>
    <w:rsid w:val="000545B4"/>
    <w:rsid w:val="000550DA"/>
    <w:rsid w:val="00055129"/>
    <w:rsid w:val="00055195"/>
    <w:rsid w:val="00055CC2"/>
    <w:rsid w:val="00056214"/>
    <w:rsid w:val="00056516"/>
    <w:rsid w:val="00056AB4"/>
    <w:rsid w:val="00057264"/>
    <w:rsid w:val="00057A70"/>
    <w:rsid w:val="000604CF"/>
    <w:rsid w:val="00060FB1"/>
    <w:rsid w:val="0006220B"/>
    <w:rsid w:val="00062445"/>
    <w:rsid w:val="0006311D"/>
    <w:rsid w:val="00063B50"/>
    <w:rsid w:val="00065C3B"/>
    <w:rsid w:val="000667FF"/>
    <w:rsid w:val="0006706C"/>
    <w:rsid w:val="000672A4"/>
    <w:rsid w:val="000677B2"/>
    <w:rsid w:val="000704B9"/>
    <w:rsid w:val="00070DBB"/>
    <w:rsid w:val="00071399"/>
    <w:rsid w:val="000719A1"/>
    <w:rsid w:val="00071D1C"/>
    <w:rsid w:val="00073430"/>
    <w:rsid w:val="000735B0"/>
    <w:rsid w:val="00073A04"/>
    <w:rsid w:val="00073A09"/>
    <w:rsid w:val="00075997"/>
    <w:rsid w:val="00075A4E"/>
    <w:rsid w:val="00076407"/>
    <w:rsid w:val="00077062"/>
    <w:rsid w:val="00077BB9"/>
    <w:rsid w:val="000801BA"/>
    <w:rsid w:val="00080C4E"/>
    <w:rsid w:val="00080E73"/>
    <w:rsid w:val="000816C6"/>
    <w:rsid w:val="000822C1"/>
    <w:rsid w:val="00082ADC"/>
    <w:rsid w:val="00082DE0"/>
    <w:rsid w:val="00082E96"/>
    <w:rsid w:val="000831B3"/>
    <w:rsid w:val="00083558"/>
    <w:rsid w:val="000842BA"/>
    <w:rsid w:val="000845F6"/>
    <w:rsid w:val="00084E87"/>
    <w:rsid w:val="00085931"/>
    <w:rsid w:val="0008705B"/>
    <w:rsid w:val="000878DB"/>
    <w:rsid w:val="00087A30"/>
    <w:rsid w:val="0009085F"/>
    <w:rsid w:val="000911CA"/>
    <w:rsid w:val="00091EBC"/>
    <w:rsid w:val="00092D0A"/>
    <w:rsid w:val="0009380C"/>
    <w:rsid w:val="0009449B"/>
    <w:rsid w:val="000946A3"/>
    <w:rsid w:val="000951B2"/>
    <w:rsid w:val="000952D8"/>
    <w:rsid w:val="00095EB1"/>
    <w:rsid w:val="00096865"/>
    <w:rsid w:val="0009732A"/>
    <w:rsid w:val="00097DE8"/>
    <w:rsid w:val="000A025B"/>
    <w:rsid w:val="000A3047"/>
    <w:rsid w:val="000A37CE"/>
    <w:rsid w:val="000A3D30"/>
    <w:rsid w:val="000A4914"/>
    <w:rsid w:val="000A5B16"/>
    <w:rsid w:val="000A652C"/>
    <w:rsid w:val="000A6B75"/>
    <w:rsid w:val="000A7179"/>
    <w:rsid w:val="000A72AD"/>
    <w:rsid w:val="000A7528"/>
    <w:rsid w:val="000A7ECB"/>
    <w:rsid w:val="000B0224"/>
    <w:rsid w:val="000B033F"/>
    <w:rsid w:val="000B1088"/>
    <w:rsid w:val="000B13DB"/>
    <w:rsid w:val="000B259E"/>
    <w:rsid w:val="000B2750"/>
    <w:rsid w:val="000B3F65"/>
    <w:rsid w:val="000B5AE5"/>
    <w:rsid w:val="000B63B8"/>
    <w:rsid w:val="000B700B"/>
    <w:rsid w:val="000B7641"/>
    <w:rsid w:val="000B7C54"/>
    <w:rsid w:val="000B7FCA"/>
    <w:rsid w:val="000C0396"/>
    <w:rsid w:val="000C062F"/>
    <w:rsid w:val="000C08A4"/>
    <w:rsid w:val="000C0A9D"/>
    <w:rsid w:val="000C165F"/>
    <w:rsid w:val="000C2B42"/>
    <w:rsid w:val="000C36C6"/>
    <w:rsid w:val="000C3E78"/>
    <w:rsid w:val="000C4584"/>
    <w:rsid w:val="000C560A"/>
    <w:rsid w:val="000C5A09"/>
    <w:rsid w:val="000C6F81"/>
    <w:rsid w:val="000D06C0"/>
    <w:rsid w:val="000D07E4"/>
    <w:rsid w:val="000D10F1"/>
    <w:rsid w:val="000D16B6"/>
    <w:rsid w:val="000D2054"/>
    <w:rsid w:val="000D2527"/>
    <w:rsid w:val="000D3188"/>
    <w:rsid w:val="000D34C8"/>
    <w:rsid w:val="000D3B6D"/>
    <w:rsid w:val="000D3FCF"/>
    <w:rsid w:val="000D4471"/>
    <w:rsid w:val="000D52A5"/>
    <w:rsid w:val="000D5766"/>
    <w:rsid w:val="000D590A"/>
    <w:rsid w:val="000D5F4D"/>
    <w:rsid w:val="000D6A89"/>
    <w:rsid w:val="000D6C21"/>
    <w:rsid w:val="000D701E"/>
    <w:rsid w:val="000D77C1"/>
    <w:rsid w:val="000D7850"/>
    <w:rsid w:val="000E063F"/>
    <w:rsid w:val="000E1C31"/>
    <w:rsid w:val="000E1D5A"/>
    <w:rsid w:val="000E21E6"/>
    <w:rsid w:val="000E2416"/>
    <w:rsid w:val="000E2427"/>
    <w:rsid w:val="000E267C"/>
    <w:rsid w:val="000E2D00"/>
    <w:rsid w:val="000E2D7B"/>
    <w:rsid w:val="000E308B"/>
    <w:rsid w:val="000E3D1E"/>
    <w:rsid w:val="000E3E22"/>
    <w:rsid w:val="000E3F9A"/>
    <w:rsid w:val="000E426E"/>
    <w:rsid w:val="000E4C35"/>
    <w:rsid w:val="000E5257"/>
    <w:rsid w:val="000E52E7"/>
    <w:rsid w:val="000E5613"/>
    <w:rsid w:val="000E7612"/>
    <w:rsid w:val="000E788A"/>
    <w:rsid w:val="000E79BD"/>
    <w:rsid w:val="000F008F"/>
    <w:rsid w:val="000F109E"/>
    <w:rsid w:val="000F332D"/>
    <w:rsid w:val="000F338E"/>
    <w:rsid w:val="000F3939"/>
    <w:rsid w:val="000F3B31"/>
    <w:rsid w:val="000F3D76"/>
    <w:rsid w:val="000F48FF"/>
    <w:rsid w:val="000F494F"/>
    <w:rsid w:val="000F4B86"/>
    <w:rsid w:val="000F4D7B"/>
    <w:rsid w:val="000F5032"/>
    <w:rsid w:val="000F5900"/>
    <w:rsid w:val="000F658A"/>
    <w:rsid w:val="000F6E48"/>
    <w:rsid w:val="000F7026"/>
    <w:rsid w:val="000F74C4"/>
    <w:rsid w:val="000F7AE0"/>
    <w:rsid w:val="0010050E"/>
    <w:rsid w:val="00101445"/>
    <w:rsid w:val="001019EE"/>
    <w:rsid w:val="00101C9A"/>
    <w:rsid w:val="00101F06"/>
    <w:rsid w:val="00102291"/>
    <w:rsid w:val="0010323D"/>
    <w:rsid w:val="00103AC3"/>
    <w:rsid w:val="00103DEE"/>
    <w:rsid w:val="00104861"/>
    <w:rsid w:val="001053D9"/>
    <w:rsid w:val="00106365"/>
    <w:rsid w:val="00106D44"/>
    <w:rsid w:val="00106DEE"/>
    <w:rsid w:val="00106F3B"/>
    <w:rsid w:val="00110D13"/>
    <w:rsid w:val="00111916"/>
    <w:rsid w:val="00113E69"/>
    <w:rsid w:val="00113F0D"/>
    <w:rsid w:val="00115905"/>
    <w:rsid w:val="001159FA"/>
    <w:rsid w:val="0011611E"/>
    <w:rsid w:val="00116E47"/>
    <w:rsid w:val="00117020"/>
    <w:rsid w:val="00117964"/>
    <w:rsid w:val="0011796A"/>
    <w:rsid w:val="00117DAA"/>
    <w:rsid w:val="0012317F"/>
    <w:rsid w:val="001242C4"/>
    <w:rsid w:val="00124461"/>
    <w:rsid w:val="001276C9"/>
    <w:rsid w:val="001279F4"/>
    <w:rsid w:val="00130202"/>
    <w:rsid w:val="001305C6"/>
    <w:rsid w:val="00130A96"/>
    <w:rsid w:val="00131E9C"/>
    <w:rsid w:val="00132FA8"/>
    <w:rsid w:val="00133A5A"/>
    <w:rsid w:val="00133A7E"/>
    <w:rsid w:val="00133CE4"/>
    <w:rsid w:val="00133E03"/>
    <w:rsid w:val="00134D6E"/>
    <w:rsid w:val="00134DC5"/>
    <w:rsid w:val="001355F9"/>
    <w:rsid w:val="00135840"/>
    <w:rsid w:val="00135CEC"/>
    <w:rsid w:val="001369CB"/>
    <w:rsid w:val="00136FD1"/>
    <w:rsid w:val="001377BA"/>
    <w:rsid w:val="00137A5C"/>
    <w:rsid w:val="001402B5"/>
    <w:rsid w:val="00142496"/>
    <w:rsid w:val="00142E4E"/>
    <w:rsid w:val="001439C4"/>
    <w:rsid w:val="00143BD7"/>
    <w:rsid w:val="00143E8C"/>
    <w:rsid w:val="0014472E"/>
    <w:rsid w:val="00144F73"/>
    <w:rsid w:val="001458D6"/>
    <w:rsid w:val="001459DF"/>
    <w:rsid w:val="00145A92"/>
    <w:rsid w:val="00145CC3"/>
    <w:rsid w:val="00147CD0"/>
    <w:rsid w:val="00147F14"/>
    <w:rsid w:val="001501BA"/>
    <w:rsid w:val="00150CBE"/>
    <w:rsid w:val="001514D1"/>
    <w:rsid w:val="001515DE"/>
    <w:rsid w:val="00151BB0"/>
    <w:rsid w:val="001522CE"/>
    <w:rsid w:val="00152564"/>
    <w:rsid w:val="0015270A"/>
    <w:rsid w:val="00153726"/>
    <w:rsid w:val="00153A85"/>
    <w:rsid w:val="00153C87"/>
    <w:rsid w:val="001557AE"/>
    <w:rsid w:val="0015583C"/>
    <w:rsid w:val="0015589E"/>
    <w:rsid w:val="00155C35"/>
    <w:rsid w:val="001561A5"/>
    <w:rsid w:val="001561BB"/>
    <w:rsid w:val="001566D5"/>
    <w:rsid w:val="001578A1"/>
    <w:rsid w:val="001578D4"/>
    <w:rsid w:val="001600FF"/>
    <w:rsid w:val="0016034C"/>
    <w:rsid w:val="0016055A"/>
    <w:rsid w:val="001609F6"/>
    <w:rsid w:val="00160AE4"/>
    <w:rsid w:val="00160BB4"/>
    <w:rsid w:val="00160E30"/>
    <w:rsid w:val="0016111C"/>
    <w:rsid w:val="00161428"/>
    <w:rsid w:val="00161FE4"/>
    <w:rsid w:val="001635B8"/>
    <w:rsid w:val="00164BBC"/>
    <w:rsid w:val="0016519F"/>
    <w:rsid w:val="00165CEA"/>
    <w:rsid w:val="00165D69"/>
    <w:rsid w:val="00165E26"/>
    <w:rsid w:val="001662C5"/>
    <w:rsid w:val="001669C1"/>
    <w:rsid w:val="001679A6"/>
    <w:rsid w:val="001724D7"/>
    <w:rsid w:val="001725E7"/>
    <w:rsid w:val="00172BD7"/>
    <w:rsid w:val="001732FB"/>
    <w:rsid w:val="00173904"/>
    <w:rsid w:val="00174FE1"/>
    <w:rsid w:val="00175F8F"/>
    <w:rsid w:val="00175FDC"/>
    <w:rsid w:val="001763F5"/>
    <w:rsid w:val="0017699E"/>
    <w:rsid w:val="00176A38"/>
    <w:rsid w:val="00176A92"/>
    <w:rsid w:val="00177245"/>
    <w:rsid w:val="001778D1"/>
    <w:rsid w:val="00177A5C"/>
    <w:rsid w:val="00177D71"/>
    <w:rsid w:val="001808AF"/>
    <w:rsid w:val="00180BB0"/>
    <w:rsid w:val="00180EB9"/>
    <w:rsid w:val="00180EE9"/>
    <w:rsid w:val="001816EB"/>
    <w:rsid w:val="00181C60"/>
    <w:rsid w:val="00181F0F"/>
    <w:rsid w:val="00181F75"/>
    <w:rsid w:val="00182606"/>
    <w:rsid w:val="00183004"/>
    <w:rsid w:val="0018301A"/>
    <w:rsid w:val="001830FF"/>
    <w:rsid w:val="001836F9"/>
    <w:rsid w:val="00183FEA"/>
    <w:rsid w:val="00184D18"/>
    <w:rsid w:val="00184F17"/>
    <w:rsid w:val="00185684"/>
    <w:rsid w:val="0018591C"/>
    <w:rsid w:val="00185DF9"/>
    <w:rsid w:val="00187B4D"/>
    <w:rsid w:val="001900E0"/>
    <w:rsid w:val="00191D5F"/>
    <w:rsid w:val="00192606"/>
    <w:rsid w:val="00192A1F"/>
    <w:rsid w:val="001932A7"/>
    <w:rsid w:val="001934BD"/>
    <w:rsid w:val="00193871"/>
    <w:rsid w:val="0019419E"/>
    <w:rsid w:val="00194598"/>
    <w:rsid w:val="00194DBD"/>
    <w:rsid w:val="00195835"/>
    <w:rsid w:val="00195F24"/>
    <w:rsid w:val="00195F99"/>
    <w:rsid w:val="00196487"/>
    <w:rsid w:val="001A23A6"/>
    <w:rsid w:val="001A2579"/>
    <w:rsid w:val="001A2F72"/>
    <w:rsid w:val="001A3F10"/>
    <w:rsid w:val="001A3FEC"/>
    <w:rsid w:val="001A43A4"/>
    <w:rsid w:val="001A4937"/>
    <w:rsid w:val="001A4EF7"/>
    <w:rsid w:val="001A5BC8"/>
    <w:rsid w:val="001A5C02"/>
    <w:rsid w:val="001A6727"/>
    <w:rsid w:val="001A68C6"/>
    <w:rsid w:val="001B0D9A"/>
    <w:rsid w:val="001B12D4"/>
    <w:rsid w:val="001B1370"/>
    <w:rsid w:val="001B1FC4"/>
    <w:rsid w:val="001B21A3"/>
    <w:rsid w:val="001B37D2"/>
    <w:rsid w:val="001B3FB6"/>
    <w:rsid w:val="001B45A9"/>
    <w:rsid w:val="001B478E"/>
    <w:rsid w:val="001B6591"/>
    <w:rsid w:val="001B6FCF"/>
    <w:rsid w:val="001B7698"/>
    <w:rsid w:val="001C07C6"/>
    <w:rsid w:val="001C0849"/>
    <w:rsid w:val="001C0B06"/>
    <w:rsid w:val="001C0B2D"/>
    <w:rsid w:val="001C18E0"/>
    <w:rsid w:val="001C2CD5"/>
    <w:rsid w:val="001C326B"/>
    <w:rsid w:val="001C336A"/>
    <w:rsid w:val="001C3D83"/>
    <w:rsid w:val="001C3F6C"/>
    <w:rsid w:val="001C76F7"/>
    <w:rsid w:val="001C7C1A"/>
    <w:rsid w:val="001D1139"/>
    <w:rsid w:val="001D1285"/>
    <w:rsid w:val="001D1D00"/>
    <w:rsid w:val="001D2D62"/>
    <w:rsid w:val="001D4B5A"/>
    <w:rsid w:val="001D5B88"/>
    <w:rsid w:val="001D5FF7"/>
    <w:rsid w:val="001D6531"/>
    <w:rsid w:val="001D6ABF"/>
    <w:rsid w:val="001D6E65"/>
    <w:rsid w:val="001D7228"/>
    <w:rsid w:val="001D74FA"/>
    <w:rsid w:val="001D78C5"/>
    <w:rsid w:val="001D7CF1"/>
    <w:rsid w:val="001D7DAC"/>
    <w:rsid w:val="001D7F3E"/>
    <w:rsid w:val="001E0216"/>
    <w:rsid w:val="001E17BA"/>
    <w:rsid w:val="001E2794"/>
    <w:rsid w:val="001E2814"/>
    <w:rsid w:val="001E33E0"/>
    <w:rsid w:val="001E44AA"/>
    <w:rsid w:val="001E464C"/>
    <w:rsid w:val="001E52DB"/>
    <w:rsid w:val="001E55B2"/>
    <w:rsid w:val="001E5866"/>
    <w:rsid w:val="001E6D2D"/>
    <w:rsid w:val="001E7733"/>
    <w:rsid w:val="001F0335"/>
    <w:rsid w:val="001F0371"/>
    <w:rsid w:val="001F1C3E"/>
    <w:rsid w:val="001F1DF0"/>
    <w:rsid w:val="001F2019"/>
    <w:rsid w:val="001F3237"/>
    <w:rsid w:val="001F386B"/>
    <w:rsid w:val="001F4FC4"/>
    <w:rsid w:val="001F525C"/>
    <w:rsid w:val="001F5FDE"/>
    <w:rsid w:val="001F6578"/>
    <w:rsid w:val="001F760C"/>
    <w:rsid w:val="00201683"/>
    <w:rsid w:val="002017CB"/>
    <w:rsid w:val="00201844"/>
    <w:rsid w:val="00201DA0"/>
    <w:rsid w:val="00201F2E"/>
    <w:rsid w:val="00202F4D"/>
    <w:rsid w:val="002032CE"/>
    <w:rsid w:val="002034E8"/>
    <w:rsid w:val="00203917"/>
    <w:rsid w:val="002039C5"/>
    <w:rsid w:val="00204AAC"/>
    <w:rsid w:val="00204B03"/>
    <w:rsid w:val="00204E53"/>
    <w:rsid w:val="0020514E"/>
    <w:rsid w:val="00205689"/>
    <w:rsid w:val="00205E3D"/>
    <w:rsid w:val="0020701A"/>
    <w:rsid w:val="00207CF7"/>
    <w:rsid w:val="002100B3"/>
    <w:rsid w:val="002101F2"/>
    <w:rsid w:val="002104DE"/>
    <w:rsid w:val="002106E6"/>
    <w:rsid w:val="00210F0C"/>
    <w:rsid w:val="00211425"/>
    <w:rsid w:val="002115A9"/>
    <w:rsid w:val="00211E5C"/>
    <w:rsid w:val="00212507"/>
    <w:rsid w:val="00213283"/>
    <w:rsid w:val="002137E6"/>
    <w:rsid w:val="00213EB8"/>
    <w:rsid w:val="00214275"/>
    <w:rsid w:val="002145DE"/>
    <w:rsid w:val="00214645"/>
    <w:rsid w:val="00217710"/>
    <w:rsid w:val="00220491"/>
    <w:rsid w:val="00220ACB"/>
    <w:rsid w:val="00220C7C"/>
    <w:rsid w:val="00220DE3"/>
    <w:rsid w:val="002218FE"/>
    <w:rsid w:val="0022191E"/>
    <w:rsid w:val="002240AB"/>
    <w:rsid w:val="002240EA"/>
    <w:rsid w:val="002250D8"/>
    <w:rsid w:val="0022515E"/>
    <w:rsid w:val="002252CD"/>
    <w:rsid w:val="002262BB"/>
    <w:rsid w:val="00226412"/>
    <w:rsid w:val="00226C7A"/>
    <w:rsid w:val="002273AD"/>
    <w:rsid w:val="0022770A"/>
    <w:rsid w:val="00227C9F"/>
    <w:rsid w:val="002303CD"/>
    <w:rsid w:val="00230B12"/>
    <w:rsid w:val="00230B15"/>
    <w:rsid w:val="00230C8F"/>
    <w:rsid w:val="0023354E"/>
    <w:rsid w:val="00233F97"/>
    <w:rsid w:val="0023571C"/>
    <w:rsid w:val="00236B75"/>
    <w:rsid w:val="0024027D"/>
    <w:rsid w:val="00240289"/>
    <w:rsid w:val="0024041A"/>
    <w:rsid w:val="00241668"/>
    <w:rsid w:val="0024186B"/>
    <w:rsid w:val="0024205E"/>
    <w:rsid w:val="002420F8"/>
    <w:rsid w:val="0024219C"/>
    <w:rsid w:val="00242614"/>
    <w:rsid w:val="00242813"/>
    <w:rsid w:val="00242D2B"/>
    <w:rsid w:val="00242D68"/>
    <w:rsid w:val="00244642"/>
    <w:rsid w:val="00244B38"/>
    <w:rsid w:val="00246F46"/>
    <w:rsid w:val="0025145E"/>
    <w:rsid w:val="00251E84"/>
    <w:rsid w:val="00252C9C"/>
    <w:rsid w:val="002542AE"/>
    <w:rsid w:val="00254A36"/>
    <w:rsid w:val="002559B9"/>
    <w:rsid w:val="002572C7"/>
    <w:rsid w:val="00257773"/>
    <w:rsid w:val="00257F53"/>
    <w:rsid w:val="00260569"/>
    <w:rsid w:val="00260E64"/>
    <w:rsid w:val="00261272"/>
    <w:rsid w:val="0026158D"/>
    <w:rsid w:val="00262E07"/>
    <w:rsid w:val="00263035"/>
    <w:rsid w:val="00263094"/>
    <w:rsid w:val="00263D72"/>
    <w:rsid w:val="00263E28"/>
    <w:rsid w:val="0026426F"/>
    <w:rsid w:val="00265478"/>
    <w:rsid w:val="002654CA"/>
    <w:rsid w:val="0026557B"/>
    <w:rsid w:val="00265D18"/>
    <w:rsid w:val="002665A4"/>
    <w:rsid w:val="00266F41"/>
    <w:rsid w:val="00267D5E"/>
    <w:rsid w:val="0027052A"/>
    <w:rsid w:val="00270AA7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6B78"/>
    <w:rsid w:val="00277F14"/>
    <w:rsid w:val="0028014C"/>
    <w:rsid w:val="002804B1"/>
    <w:rsid w:val="00280992"/>
    <w:rsid w:val="00280E91"/>
    <w:rsid w:val="00281740"/>
    <w:rsid w:val="00281D16"/>
    <w:rsid w:val="00283198"/>
    <w:rsid w:val="00283E26"/>
    <w:rsid w:val="00283F0A"/>
    <w:rsid w:val="002843DC"/>
    <w:rsid w:val="002844A5"/>
    <w:rsid w:val="002846B1"/>
    <w:rsid w:val="00284D10"/>
    <w:rsid w:val="00285D2B"/>
    <w:rsid w:val="002869D6"/>
    <w:rsid w:val="00286AD3"/>
    <w:rsid w:val="0028726A"/>
    <w:rsid w:val="002877FC"/>
    <w:rsid w:val="00287968"/>
    <w:rsid w:val="002879AB"/>
    <w:rsid w:val="00291919"/>
    <w:rsid w:val="00291EFF"/>
    <w:rsid w:val="002926D4"/>
    <w:rsid w:val="00293506"/>
    <w:rsid w:val="00293893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099"/>
    <w:rsid w:val="002A058F"/>
    <w:rsid w:val="002A0C77"/>
    <w:rsid w:val="002A10B2"/>
    <w:rsid w:val="002A1FAC"/>
    <w:rsid w:val="002A26AE"/>
    <w:rsid w:val="002A2C2E"/>
    <w:rsid w:val="002A2EBB"/>
    <w:rsid w:val="002A3044"/>
    <w:rsid w:val="002A3785"/>
    <w:rsid w:val="002A4619"/>
    <w:rsid w:val="002A464D"/>
    <w:rsid w:val="002A5077"/>
    <w:rsid w:val="002A5962"/>
    <w:rsid w:val="002A7293"/>
    <w:rsid w:val="002A7380"/>
    <w:rsid w:val="002A76C6"/>
    <w:rsid w:val="002A7A40"/>
    <w:rsid w:val="002B01B8"/>
    <w:rsid w:val="002B0631"/>
    <w:rsid w:val="002B0AEA"/>
    <w:rsid w:val="002B0D7D"/>
    <w:rsid w:val="002B103D"/>
    <w:rsid w:val="002B121D"/>
    <w:rsid w:val="002B155B"/>
    <w:rsid w:val="002B1ABE"/>
    <w:rsid w:val="002B1FC7"/>
    <w:rsid w:val="002B22CE"/>
    <w:rsid w:val="002B2462"/>
    <w:rsid w:val="002B24A4"/>
    <w:rsid w:val="002B24E8"/>
    <w:rsid w:val="002B32D6"/>
    <w:rsid w:val="002B3C43"/>
    <w:rsid w:val="002B3E53"/>
    <w:rsid w:val="002B46BE"/>
    <w:rsid w:val="002B4FD9"/>
    <w:rsid w:val="002B5532"/>
    <w:rsid w:val="002B5C3F"/>
    <w:rsid w:val="002B5D80"/>
    <w:rsid w:val="002B5F87"/>
    <w:rsid w:val="002B7388"/>
    <w:rsid w:val="002B7594"/>
    <w:rsid w:val="002C01F8"/>
    <w:rsid w:val="002C071B"/>
    <w:rsid w:val="002C0DD6"/>
    <w:rsid w:val="002C1050"/>
    <w:rsid w:val="002C1A0D"/>
    <w:rsid w:val="002C1AE5"/>
    <w:rsid w:val="002C205F"/>
    <w:rsid w:val="002C25C1"/>
    <w:rsid w:val="002C27EB"/>
    <w:rsid w:val="002C2851"/>
    <w:rsid w:val="002C2AAB"/>
    <w:rsid w:val="002C2C75"/>
    <w:rsid w:val="002C3CAA"/>
    <w:rsid w:val="002C4DBF"/>
    <w:rsid w:val="002C6A14"/>
    <w:rsid w:val="002C6CF7"/>
    <w:rsid w:val="002C7037"/>
    <w:rsid w:val="002C7176"/>
    <w:rsid w:val="002C779C"/>
    <w:rsid w:val="002D02FE"/>
    <w:rsid w:val="002D0C17"/>
    <w:rsid w:val="002D1AAA"/>
    <w:rsid w:val="002D20E8"/>
    <w:rsid w:val="002D236D"/>
    <w:rsid w:val="002D3C61"/>
    <w:rsid w:val="002D4250"/>
    <w:rsid w:val="002D4575"/>
    <w:rsid w:val="002D4651"/>
    <w:rsid w:val="002D5CF0"/>
    <w:rsid w:val="002D601F"/>
    <w:rsid w:val="002E0768"/>
    <w:rsid w:val="002E0877"/>
    <w:rsid w:val="002E0966"/>
    <w:rsid w:val="002E11D1"/>
    <w:rsid w:val="002E2587"/>
    <w:rsid w:val="002E2F10"/>
    <w:rsid w:val="002E3165"/>
    <w:rsid w:val="002E4305"/>
    <w:rsid w:val="002E4E79"/>
    <w:rsid w:val="002E530A"/>
    <w:rsid w:val="002E531D"/>
    <w:rsid w:val="002E67D3"/>
    <w:rsid w:val="002E793D"/>
    <w:rsid w:val="002E7EE1"/>
    <w:rsid w:val="002F0A23"/>
    <w:rsid w:val="002F1AB3"/>
    <w:rsid w:val="002F2021"/>
    <w:rsid w:val="002F2B23"/>
    <w:rsid w:val="002F2C5F"/>
    <w:rsid w:val="002F2CE0"/>
    <w:rsid w:val="002F35FE"/>
    <w:rsid w:val="002F38C5"/>
    <w:rsid w:val="002F453F"/>
    <w:rsid w:val="002F4FB6"/>
    <w:rsid w:val="002F6164"/>
    <w:rsid w:val="002F65BA"/>
    <w:rsid w:val="002F6F39"/>
    <w:rsid w:val="002F6FA0"/>
    <w:rsid w:val="002F7A7E"/>
    <w:rsid w:val="00301193"/>
    <w:rsid w:val="0030129D"/>
    <w:rsid w:val="00303732"/>
    <w:rsid w:val="00303B2E"/>
    <w:rsid w:val="003041A8"/>
    <w:rsid w:val="00304436"/>
    <w:rsid w:val="00304758"/>
    <w:rsid w:val="00304D64"/>
    <w:rsid w:val="003053EF"/>
    <w:rsid w:val="00305E59"/>
    <w:rsid w:val="00305F6D"/>
    <w:rsid w:val="0030619A"/>
    <w:rsid w:val="003064D4"/>
    <w:rsid w:val="00307C55"/>
    <w:rsid w:val="00307F3C"/>
    <w:rsid w:val="00310075"/>
    <w:rsid w:val="003101E4"/>
    <w:rsid w:val="00310A82"/>
    <w:rsid w:val="00310B6E"/>
    <w:rsid w:val="00310ED2"/>
    <w:rsid w:val="00311076"/>
    <w:rsid w:val="00313A5A"/>
    <w:rsid w:val="003141B6"/>
    <w:rsid w:val="0031449C"/>
    <w:rsid w:val="00315E9D"/>
    <w:rsid w:val="00315F5B"/>
    <w:rsid w:val="00316381"/>
    <w:rsid w:val="003169A4"/>
    <w:rsid w:val="00316A5B"/>
    <w:rsid w:val="003171D5"/>
    <w:rsid w:val="0032071C"/>
    <w:rsid w:val="00320811"/>
    <w:rsid w:val="00320F46"/>
    <w:rsid w:val="00321A56"/>
    <w:rsid w:val="00321B20"/>
    <w:rsid w:val="0032332E"/>
    <w:rsid w:val="00323B33"/>
    <w:rsid w:val="00324445"/>
    <w:rsid w:val="0032493A"/>
    <w:rsid w:val="00325546"/>
    <w:rsid w:val="003257F0"/>
    <w:rsid w:val="00325992"/>
    <w:rsid w:val="003259A4"/>
    <w:rsid w:val="003259C5"/>
    <w:rsid w:val="00325CC0"/>
    <w:rsid w:val="00326507"/>
    <w:rsid w:val="00326AF3"/>
    <w:rsid w:val="00327436"/>
    <w:rsid w:val="003275D4"/>
    <w:rsid w:val="0033013E"/>
    <w:rsid w:val="00333314"/>
    <w:rsid w:val="00334564"/>
    <w:rsid w:val="00334A08"/>
    <w:rsid w:val="00334B2F"/>
    <w:rsid w:val="003351E4"/>
    <w:rsid w:val="0033571F"/>
    <w:rsid w:val="00335C2A"/>
    <w:rsid w:val="00336F9A"/>
    <w:rsid w:val="00340083"/>
    <w:rsid w:val="00340EAD"/>
    <w:rsid w:val="003414F9"/>
    <w:rsid w:val="00341A74"/>
    <w:rsid w:val="00341D7A"/>
    <w:rsid w:val="00341ED4"/>
    <w:rsid w:val="00342114"/>
    <w:rsid w:val="003427DF"/>
    <w:rsid w:val="003430DC"/>
    <w:rsid w:val="003436A5"/>
    <w:rsid w:val="00345909"/>
    <w:rsid w:val="0034609E"/>
    <w:rsid w:val="003468B8"/>
    <w:rsid w:val="00347499"/>
    <w:rsid w:val="0034777A"/>
    <w:rsid w:val="00350018"/>
    <w:rsid w:val="003500D1"/>
    <w:rsid w:val="00350238"/>
    <w:rsid w:val="00350C85"/>
    <w:rsid w:val="00352DB8"/>
    <w:rsid w:val="00353890"/>
    <w:rsid w:val="00355533"/>
    <w:rsid w:val="0035555B"/>
    <w:rsid w:val="00356C02"/>
    <w:rsid w:val="003572A0"/>
    <w:rsid w:val="003579C1"/>
    <w:rsid w:val="00357A33"/>
    <w:rsid w:val="00357AA2"/>
    <w:rsid w:val="00357D48"/>
    <w:rsid w:val="00357E1B"/>
    <w:rsid w:val="00360C12"/>
    <w:rsid w:val="0036119A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A85"/>
    <w:rsid w:val="00365FCC"/>
    <w:rsid w:val="003675B2"/>
    <w:rsid w:val="00367ADF"/>
    <w:rsid w:val="00370ECD"/>
    <w:rsid w:val="0037177E"/>
    <w:rsid w:val="003717D2"/>
    <w:rsid w:val="00371818"/>
    <w:rsid w:val="00372C2B"/>
    <w:rsid w:val="00372C67"/>
    <w:rsid w:val="00372FAD"/>
    <w:rsid w:val="0037329F"/>
    <w:rsid w:val="003738F3"/>
    <w:rsid w:val="00373C1A"/>
    <w:rsid w:val="00373EC9"/>
    <w:rsid w:val="003755FD"/>
    <w:rsid w:val="00375D38"/>
    <w:rsid w:val="00375D63"/>
    <w:rsid w:val="00375FD2"/>
    <w:rsid w:val="003760B7"/>
    <w:rsid w:val="00376192"/>
    <w:rsid w:val="00376D5B"/>
    <w:rsid w:val="003772A2"/>
    <w:rsid w:val="00380721"/>
    <w:rsid w:val="00380FA3"/>
    <w:rsid w:val="003812AE"/>
    <w:rsid w:val="00381658"/>
    <w:rsid w:val="00381A98"/>
    <w:rsid w:val="00381D5D"/>
    <w:rsid w:val="003823F5"/>
    <w:rsid w:val="0038317B"/>
    <w:rsid w:val="0038400D"/>
    <w:rsid w:val="0038438D"/>
    <w:rsid w:val="00384D12"/>
    <w:rsid w:val="003850A0"/>
    <w:rsid w:val="0038517B"/>
    <w:rsid w:val="0038554D"/>
    <w:rsid w:val="0038579B"/>
    <w:rsid w:val="003862E0"/>
    <w:rsid w:val="00386369"/>
    <w:rsid w:val="00386E4B"/>
    <w:rsid w:val="003871DA"/>
    <w:rsid w:val="00387F66"/>
    <w:rsid w:val="00391E56"/>
    <w:rsid w:val="00392525"/>
    <w:rsid w:val="0039338D"/>
    <w:rsid w:val="00393415"/>
    <w:rsid w:val="003936B4"/>
    <w:rsid w:val="003936E2"/>
    <w:rsid w:val="003946B4"/>
    <w:rsid w:val="003949A5"/>
    <w:rsid w:val="00395D6D"/>
    <w:rsid w:val="0039646A"/>
    <w:rsid w:val="00396D60"/>
    <w:rsid w:val="003972CC"/>
    <w:rsid w:val="00397756"/>
    <w:rsid w:val="00397DC0"/>
    <w:rsid w:val="003A0445"/>
    <w:rsid w:val="003A0A31"/>
    <w:rsid w:val="003A145D"/>
    <w:rsid w:val="003A2BE0"/>
    <w:rsid w:val="003A33D4"/>
    <w:rsid w:val="003A377C"/>
    <w:rsid w:val="003A4791"/>
    <w:rsid w:val="003A4BBA"/>
    <w:rsid w:val="003A4F13"/>
    <w:rsid w:val="003A5049"/>
    <w:rsid w:val="003A5533"/>
    <w:rsid w:val="003A57F0"/>
    <w:rsid w:val="003A62A4"/>
    <w:rsid w:val="003A645E"/>
    <w:rsid w:val="003A6801"/>
    <w:rsid w:val="003A7A32"/>
    <w:rsid w:val="003A7EF3"/>
    <w:rsid w:val="003A7F47"/>
    <w:rsid w:val="003A7FC7"/>
    <w:rsid w:val="003B0451"/>
    <w:rsid w:val="003B0939"/>
    <w:rsid w:val="003B0D6E"/>
    <w:rsid w:val="003B1FC0"/>
    <w:rsid w:val="003B3A13"/>
    <w:rsid w:val="003B4824"/>
    <w:rsid w:val="003B4A74"/>
    <w:rsid w:val="003B56E6"/>
    <w:rsid w:val="003B5792"/>
    <w:rsid w:val="003B585C"/>
    <w:rsid w:val="003B5AE9"/>
    <w:rsid w:val="003B5F6E"/>
    <w:rsid w:val="003B60D5"/>
    <w:rsid w:val="003B6791"/>
    <w:rsid w:val="003B681E"/>
    <w:rsid w:val="003B6B7C"/>
    <w:rsid w:val="003B7086"/>
    <w:rsid w:val="003B750A"/>
    <w:rsid w:val="003B7D9D"/>
    <w:rsid w:val="003B7EBD"/>
    <w:rsid w:val="003C11FC"/>
    <w:rsid w:val="003C1322"/>
    <w:rsid w:val="003C14BE"/>
    <w:rsid w:val="003C1E04"/>
    <w:rsid w:val="003C29C6"/>
    <w:rsid w:val="003C2B7E"/>
    <w:rsid w:val="003C2BAE"/>
    <w:rsid w:val="003C2BDB"/>
    <w:rsid w:val="003C2BDC"/>
    <w:rsid w:val="003C35BA"/>
    <w:rsid w:val="003C3660"/>
    <w:rsid w:val="003C3E7A"/>
    <w:rsid w:val="003C4576"/>
    <w:rsid w:val="003C4C7D"/>
    <w:rsid w:val="003C51A2"/>
    <w:rsid w:val="003C53D4"/>
    <w:rsid w:val="003C5A46"/>
    <w:rsid w:val="003C5E16"/>
    <w:rsid w:val="003C66CF"/>
    <w:rsid w:val="003C6A1F"/>
    <w:rsid w:val="003C6A92"/>
    <w:rsid w:val="003C7109"/>
    <w:rsid w:val="003C7160"/>
    <w:rsid w:val="003D0075"/>
    <w:rsid w:val="003D0940"/>
    <w:rsid w:val="003D14E9"/>
    <w:rsid w:val="003D187C"/>
    <w:rsid w:val="003D1BB7"/>
    <w:rsid w:val="003D1CF4"/>
    <w:rsid w:val="003D1FE3"/>
    <w:rsid w:val="003D2F91"/>
    <w:rsid w:val="003D39F7"/>
    <w:rsid w:val="003D4374"/>
    <w:rsid w:val="003D4B43"/>
    <w:rsid w:val="003D56A5"/>
    <w:rsid w:val="003D5825"/>
    <w:rsid w:val="003D7720"/>
    <w:rsid w:val="003D7F8E"/>
    <w:rsid w:val="003E01D5"/>
    <w:rsid w:val="003E029A"/>
    <w:rsid w:val="003E093F"/>
    <w:rsid w:val="003E13E8"/>
    <w:rsid w:val="003E1421"/>
    <w:rsid w:val="003E1BE2"/>
    <w:rsid w:val="003E246C"/>
    <w:rsid w:val="003E2931"/>
    <w:rsid w:val="003E316E"/>
    <w:rsid w:val="003E334D"/>
    <w:rsid w:val="003E3996"/>
    <w:rsid w:val="003E3B26"/>
    <w:rsid w:val="003E3E1F"/>
    <w:rsid w:val="003E3FD0"/>
    <w:rsid w:val="003E4184"/>
    <w:rsid w:val="003E4F36"/>
    <w:rsid w:val="003E5DA7"/>
    <w:rsid w:val="003E6971"/>
    <w:rsid w:val="003E71BE"/>
    <w:rsid w:val="003E7802"/>
    <w:rsid w:val="003E7941"/>
    <w:rsid w:val="003E7D0F"/>
    <w:rsid w:val="003E7EC9"/>
    <w:rsid w:val="003F0651"/>
    <w:rsid w:val="003F0F06"/>
    <w:rsid w:val="003F1EEA"/>
    <w:rsid w:val="003F208A"/>
    <w:rsid w:val="003F264A"/>
    <w:rsid w:val="003F288F"/>
    <w:rsid w:val="003F300B"/>
    <w:rsid w:val="003F3613"/>
    <w:rsid w:val="003F3AE8"/>
    <w:rsid w:val="003F3C09"/>
    <w:rsid w:val="003F4C5E"/>
    <w:rsid w:val="003F5EE9"/>
    <w:rsid w:val="003F6CF8"/>
    <w:rsid w:val="003F7AA5"/>
    <w:rsid w:val="003F7B41"/>
    <w:rsid w:val="00400024"/>
    <w:rsid w:val="0040112D"/>
    <w:rsid w:val="00401BA5"/>
    <w:rsid w:val="0040200C"/>
    <w:rsid w:val="004021AA"/>
    <w:rsid w:val="00402941"/>
    <w:rsid w:val="00402AD9"/>
    <w:rsid w:val="00402B37"/>
    <w:rsid w:val="00403109"/>
    <w:rsid w:val="00403313"/>
    <w:rsid w:val="00404D5F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122"/>
    <w:rsid w:val="004107A0"/>
    <w:rsid w:val="00410B68"/>
    <w:rsid w:val="00410FAF"/>
    <w:rsid w:val="004110AC"/>
    <w:rsid w:val="00411529"/>
    <w:rsid w:val="00411D9D"/>
    <w:rsid w:val="004124E3"/>
    <w:rsid w:val="004134BB"/>
    <w:rsid w:val="0041360D"/>
    <w:rsid w:val="00413A8A"/>
    <w:rsid w:val="00414328"/>
    <w:rsid w:val="004145BB"/>
    <w:rsid w:val="004148B1"/>
    <w:rsid w:val="00415491"/>
    <w:rsid w:val="00416F1E"/>
    <w:rsid w:val="00417553"/>
    <w:rsid w:val="004175B6"/>
    <w:rsid w:val="00417B96"/>
    <w:rsid w:val="0042084B"/>
    <w:rsid w:val="00422025"/>
    <w:rsid w:val="00422FF9"/>
    <w:rsid w:val="00423851"/>
    <w:rsid w:val="004238BE"/>
    <w:rsid w:val="004244F7"/>
    <w:rsid w:val="00424695"/>
    <w:rsid w:val="00424927"/>
    <w:rsid w:val="00425CB2"/>
    <w:rsid w:val="004261B6"/>
    <w:rsid w:val="004262EB"/>
    <w:rsid w:val="00427EAA"/>
    <w:rsid w:val="004306D6"/>
    <w:rsid w:val="00431998"/>
    <w:rsid w:val="004320F2"/>
    <w:rsid w:val="004325A2"/>
    <w:rsid w:val="00433F39"/>
    <w:rsid w:val="00434929"/>
    <w:rsid w:val="00434D1C"/>
    <w:rsid w:val="00434DC2"/>
    <w:rsid w:val="00435503"/>
    <w:rsid w:val="0043558D"/>
    <w:rsid w:val="004361D6"/>
    <w:rsid w:val="0043641B"/>
    <w:rsid w:val="0043656B"/>
    <w:rsid w:val="00436DF8"/>
    <w:rsid w:val="00437085"/>
    <w:rsid w:val="00437CDB"/>
    <w:rsid w:val="00440390"/>
    <w:rsid w:val="0044064B"/>
    <w:rsid w:val="00441C20"/>
    <w:rsid w:val="00441CC1"/>
    <w:rsid w:val="00441D04"/>
    <w:rsid w:val="00443208"/>
    <w:rsid w:val="00443B7A"/>
    <w:rsid w:val="00444069"/>
    <w:rsid w:val="004454D8"/>
    <w:rsid w:val="0044556F"/>
    <w:rsid w:val="0044660E"/>
    <w:rsid w:val="00447808"/>
    <w:rsid w:val="00447B25"/>
    <w:rsid w:val="00447FFD"/>
    <w:rsid w:val="004504EE"/>
    <w:rsid w:val="004504F0"/>
    <w:rsid w:val="00451F05"/>
    <w:rsid w:val="00452896"/>
    <w:rsid w:val="00454D73"/>
    <w:rsid w:val="0045525D"/>
    <w:rsid w:val="004552D4"/>
    <w:rsid w:val="004553DE"/>
    <w:rsid w:val="004572F0"/>
    <w:rsid w:val="00457745"/>
    <w:rsid w:val="00460CA5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9BC"/>
    <w:rsid w:val="00466B13"/>
    <w:rsid w:val="00466BE6"/>
    <w:rsid w:val="004672FC"/>
    <w:rsid w:val="00467B47"/>
    <w:rsid w:val="00467C2C"/>
    <w:rsid w:val="00470A0A"/>
    <w:rsid w:val="00471016"/>
    <w:rsid w:val="0047117B"/>
    <w:rsid w:val="00471867"/>
    <w:rsid w:val="004722BC"/>
    <w:rsid w:val="00472963"/>
    <w:rsid w:val="00472DEA"/>
    <w:rsid w:val="00472E68"/>
    <w:rsid w:val="004739C7"/>
    <w:rsid w:val="004739CC"/>
    <w:rsid w:val="00473CF5"/>
    <w:rsid w:val="004749BD"/>
    <w:rsid w:val="00474D2B"/>
    <w:rsid w:val="00474D87"/>
    <w:rsid w:val="00475147"/>
    <w:rsid w:val="00475591"/>
    <w:rsid w:val="004758B4"/>
    <w:rsid w:val="00475CB2"/>
    <w:rsid w:val="0047619C"/>
    <w:rsid w:val="004761AF"/>
    <w:rsid w:val="00476579"/>
    <w:rsid w:val="00476730"/>
    <w:rsid w:val="00476A47"/>
    <w:rsid w:val="00480162"/>
    <w:rsid w:val="004813B3"/>
    <w:rsid w:val="00482D6B"/>
    <w:rsid w:val="00482D7E"/>
    <w:rsid w:val="00483944"/>
    <w:rsid w:val="0048419C"/>
    <w:rsid w:val="00484D1B"/>
    <w:rsid w:val="00484FED"/>
    <w:rsid w:val="00485692"/>
    <w:rsid w:val="004859E2"/>
    <w:rsid w:val="004863E1"/>
    <w:rsid w:val="00486B55"/>
    <w:rsid w:val="004874EC"/>
    <w:rsid w:val="0049223B"/>
    <w:rsid w:val="004922AF"/>
    <w:rsid w:val="004929E4"/>
    <w:rsid w:val="00493AF9"/>
    <w:rsid w:val="00495AFE"/>
    <w:rsid w:val="00496685"/>
    <w:rsid w:val="0049692A"/>
    <w:rsid w:val="00496E18"/>
    <w:rsid w:val="004974D8"/>
    <w:rsid w:val="004A0F39"/>
    <w:rsid w:val="004A131A"/>
    <w:rsid w:val="004A1734"/>
    <w:rsid w:val="004A1C5D"/>
    <w:rsid w:val="004A1CC7"/>
    <w:rsid w:val="004A3051"/>
    <w:rsid w:val="004A3E9F"/>
    <w:rsid w:val="004A5345"/>
    <w:rsid w:val="004A6A9F"/>
    <w:rsid w:val="004A712A"/>
    <w:rsid w:val="004A7722"/>
    <w:rsid w:val="004B14E9"/>
    <w:rsid w:val="004B2363"/>
    <w:rsid w:val="004B28E1"/>
    <w:rsid w:val="004B2F56"/>
    <w:rsid w:val="004B383E"/>
    <w:rsid w:val="004B4580"/>
    <w:rsid w:val="004B5522"/>
    <w:rsid w:val="004B61C2"/>
    <w:rsid w:val="004B6D52"/>
    <w:rsid w:val="004B7B69"/>
    <w:rsid w:val="004B7C9F"/>
    <w:rsid w:val="004C0816"/>
    <w:rsid w:val="004C090C"/>
    <w:rsid w:val="004C14C3"/>
    <w:rsid w:val="004C17D2"/>
    <w:rsid w:val="004C1D9B"/>
    <w:rsid w:val="004C1E34"/>
    <w:rsid w:val="004C217A"/>
    <w:rsid w:val="004C2AC7"/>
    <w:rsid w:val="004C35CD"/>
    <w:rsid w:val="004C3803"/>
    <w:rsid w:val="004C5CF3"/>
    <w:rsid w:val="004C77DB"/>
    <w:rsid w:val="004D0281"/>
    <w:rsid w:val="004D0AE2"/>
    <w:rsid w:val="004D1C32"/>
    <w:rsid w:val="004D1E87"/>
    <w:rsid w:val="004D2424"/>
    <w:rsid w:val="004D2564"/>
    <w:rsid w:val="004D2727"/>
    <w:rsid w:val="004D28BA"/>
    <w:rsid w:val="004D2B4B"/>
    <w:rsid w:val="004D304E"/>
    <w:rsid w:val="004D3097"/>
    <w:rsid w:val="004D557A"/>
    <w:rsid w:val="004D5671"/>
    <w:rsid w:val="004D5D9B"/>
    <w:rsid w:val="004D6073"/>
    <w:rsid w:val="004D7784"/>
    <w:rsid w:val="004D77AD"/>
    <w:rsid w:val="004E0603"/>
    <w:rsid w:val="004E068B"/>
    <w:rsid w:val="004E144F"/>
    <w:rsid w:val="004E1503"/>
    <w:rsid w:val="004E1977"/>
    <w:rsid w:val="004E1B0A"/>
    <w:rsid w:val="004E1C8E"/>
    <w:rsid w:val="004E27C5"/>
    <w:rsid w:val="004E2FC6"/>
    <w:rsid w:val="004E3751"/>
    <w:rsid w:val="004E386A"/>
    <w:rsid w:val="004E4447"/>
    <w:rsid w:val="004E4706"/>
    <w:rsid w:val="004E54F5"/>
    <w:rsid w:val="004E5843"/>
    <w:rsid w:val="004E6A12"/>
    <w:rsid w:val="004E6E9A"/>
    <w:rsid w:val="004F090E"/>
    <w:rsid w:val="004F1DB0"/>
    <w:rsid w:val="004F2130"/>
    <w:rsid w:val="004F2639"/>
    <w:rsid w:val="004F2E2A"/>
    <w:rsid w:val="004F30DA"/>
    <w:rsid w:val="004F3B83"/>
    <w:rsid w:val="004F4D14"/>
    <w:rsid w:val="004F5190"/>
    <w:rsid w:val="004F5518"/>
    <w:rsid w:val="004F5616"/>
    <w:rsid w:val="004F72FC"/>
    <w:rsid w:val="004F78EF"/>
    <w:rsid w:val="004F7D0F"/>
    <w:rsid w:val="00500F64"/>
    <w:rsid w:val="00501516"/>
    <w:rsid w:val="0050161D"/>
    <w:rsid w:val="00501A05"/>
    <w:rsid w:val="00502330"/>
    <w:rsid w:val="00502397"/>
    <w:rsid w:val="005024D2"/>
    <w:rsid w:val="005034A6"/>
    <w:rsid w:val="00503BFB"/>
    <w:rsid w:val="00503D2E"/>
    <w:rsid w:val="0050401E"/>
    <w:rsid w:val="00504841"/>
    <w:rsid w:val="00504862"/>
    <w:rsid w:val="00505AD4"/>
    <w:rsid w:val="00505C33"/>
    <w:rsid w:val="00507FEA"/>
    <w:rsid w:val="00510110"/>
    <w:rsid w:val="00510176"/>
    <w:rsid w:val="005106CC"/>
    <w:rsid w:val="00510CB7"/>
    <w:rsid w:val="005111C3"/>
    <w:rsid w:val="005118BD"/>
    <w:rsid w:val="00511D8D"/>
    <w:rsid w:val="00512292"/>
    <w:rsid w:val="0051283A"/>
    <w:rsid w:val="00512D1F"/>
    <w:rsid w:val="0051341E"/>
    <w:rsid w:val="00513C9C"/>
    <w:rsid w:val="00514B2A"/>
    <w:rsid w:val="0051520A"/>
    <w:rsid w:val="005162B1"/>
    <w:rsid w:val="00516799"/>
    <w:rsid w:val="005167C7"/>
    <w:rsid w:val="00516DDC"/>
    <w:rsid w:val="005170F3"/>
    <w:rsid w:val="00517702"/>
    <w:rsid w:val="0051772B"/>
    <w:rsid w:val="00517792"/>
    <w:rsid w:val="00520BDB"/>
    <w:rsid w:val="005215E3"/>
    <w:rsid w:val="005216EB"/>
    <w:rsid w:val="005224E0"/>
    <w:rsid w:val="005230A8"/>
    <w:rsid w:val="00523563"/>
    <w:rsid w:val="005236FD"/>
    <w:rsid w:val="00524982"/>
    <w:rsid w:val="00524995"/>
    <w:rsid w:val="00524DDF"/>
    <w:rsid w:val="00524EFA"/>
    <w:rsid w:val="005250B5"/>
    <w:rsid w:val="0052546C"/>
    <w:rsid w:val="00525BD2"/>
    <w:rsid w:val="00526E86"/>
    <w:rsid w:val="00530C17"/>
    <w:rsid w:val="00530DA1"/>
    <w:rsid w:val="00530E13"/>
    <w:rsid w:val="00530F97"/>
    <w:rsid w:val="00531F3F"/>
    <w:rsid w:val="0053262C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115"/>
    <w:rsid w:val="00540468"/>
    <w:rsid w:val="005409F4"/>
    <w:rsid w:val="00540D68"/>
    <w:rsid w:val="005422AF"/>
    <w:rsid w:val="00542491"/>
    <w:rsid w:val="00543250"/>
    <w:rsid w:val="00543262"/>
    <w:rsid w:val="005436F1"/>
    <w:rsid w:val="00543F0D"/>
    <w:rsid w:val="00544728"/>
    <w:rsid w:val="00545264"/>
    <w:rsid w:val="005457B4"/>
    <w:rsid w:val="00545BDE"/>
    <w:rsid w:val="00545F4E"/>
    <w:rsid w:val="005468DA"/>
    <w:rsid w:val="0054752B"/>
    <w:rsid w:val="00547E98"/>
    <w:rsid w:val="00551E52"/>
    <w:rsid w:val="005525A4"/>
    <w:rsid w:val="00552D6E"/>
    <w:rsid w:val="00553C2E"/>
    <w:rsid w:val="00553DFD"/>
    <w:rsid w:val="00554402"/>
    <w:rsid w:val="00556113"/>
    <w:rsid w:val="0055623A"/>
    <w:rsid w:val="005563D9"/>
    <w:rsid w:val="00556704"/>
    <w:rsid w:val="005568F6"/>
    <w:rsid w:val="00556A0B"/>
    <w:rsid w:val="00556A88"/>
    <w:rsid w:val="00557504"/>
    <w:rsid w:val="00557E3D"/>
    <w:rsid w:val="00560961"/>
    <w:rsid w:val="00560C95"/>
    <w:rsid w:val="00560D92"/>
    <w:rsid w:val="005619F0"/>
    <w:rsid w:val="005620CA"/>
    <w:rsid w:val="00562EB1"/>
    <w:rsid w:val="00563192"/>
    <w:rsid w:val="0056331A"/>
    <w:rsid w:val="005639B0"/>
    <w:rsid w:val="00564FB7"/>
    <w:rsid w:val="00565307"/>
    <w:rsid w:val="00565E76"/>
    <w:rsid w:val="0056625A"/>
    <w:rsid w:val="00567040"/>
    <w:rsid w:val="005670AA"/>
    <w:rsid w:val="00570583"/>
    <w:rsid w:val="0057089F"/>
    <w:rsid w:val="005716B8"/>
    <w:rsid w:val="00571702"/>
    <w:rsid w:val="00571F29"/>
    <w:rsid w:val="005727E3"/>
    <w:rsid w:val="005739AB"/>
    <w:rsid w:val="00575242"/>
    <w:rsid w:val="005754F7"/>
    <w:rsid w:val="00575C75"/>
    <w:rsid w:val="00577582"/>
    <w:rsid w:val="00581057"/>
    <w:rsid w:val="005812BE"/>
    <w:rsid w:val="00581885"/>
    <w:rsid w:val="00581DC3"/>
    <w:rsid w:val="005822B2"/>
    <w:rsid w:val="0058298C"/>
    <w:rsid w:val="00582E35"/>
    <w:rsid w:val="00582FEB"/>
    <w:rsid w:val="00583092"/>
    <w:rsid w:val="00583117"/>
    <w:rsid w:val="00584A70"/>
    <w:rsid w:val="005856C5"/>
    <w:rsid w:val="00585DD4"/>
    <w:rsid w:val="00585E16"/>
    <w:rsid w:val="0058649C"/>
    <w:rsid w:val="00586CD2"/>
    <w:rsid w:val="00587040"/>
    <w:rsid w:val="00587072"/>
    <w:rsid w:val="00587585"/>
    <w:rsid w:val="005876BA"/>
    <w:rsid w:val="005900F2"/>
    <w:rsid w:val="005912A3"/>
    <w:rsid w:val="005918A4"/>
    <w:rsid w:val="00592A50"/>
    <w:rsid w:val="0059388A"/>
    <w:rsid w:val="005939DE"/>
    <w:rsid w:val="0059404D"/>
    <w:rsid w:val="00594FEE"/>
    <w:rsid w:val="00595213"/>
    <w:rsid w:val="005953F4"/>
    <w:rsid w:val="005960B4"/>
    <w:rsid w:val="005961E5"/>
    <w:rsid w:val="0059636E"/>
    <w:rsid w:val="005A1236"/>
    <w:rsid w:val="005A16C6"/>
    <w:rsid w:val="005A1D54"/>
    <w:rsid w:val="005A38DF"/>
    <w:rsid w:val="005A39A9"/>
    <w:rsid w:val="005A3A35"/>
    <w:rsid w:val="005A3DC6"/>
    <w:rsid w:val="005A3EB8"/>
    <w:rsid w:val="005A3EDC"/>
    <w:rsid w:val="005A4983"/>
    <w:rsid w:val="005A51C8"/>
    <w:rsid w:val="005A5B64"/>
    <w:rsid w:val="005A60C2"/>
    <w:rsid w:val="005A64FF"/>
    <w:rsid w:val="005A6D04"/>
    <w:rsid w:val="005A7F00"/>
    <w:rsid w:val="005A7FD2"/>
    <w:rsid w:val="005B14BB"/>
    <w:rsid w:val="005B1797"/>
    <w:rsid w:val="005B18D8"/>
    <w:rsid w:val="005B1905"/>
    <w:rsid w:val="005B1CFC"/>
    <w:rsid w:val="005B1DD6"/>
    <w:rsid w:val="005B1E95"/>
    <w:rsid w:val="005B20E7"/>
    <w:rsid w:val="005B598A"/>
    <w:rsid w:val="005B6B3E"/>
    <w:rsid w:val="005B7350"/>
    <w:rsid w:val="005C1B34"/>
    <w:rsid w:val="005C1C00"/>
    <w:rsid w:val="005C257B"/>
    <w:rsid w:val="005C2865"/>
    <w:rsid w:val="005C4C12"/>
    <w:rsid w:val="005C52F1"/>
    <w:rsid w:val="005C575A"/>
    <w:rsid w:val="005C6159"/>
    <w:rsid w:val="005C6908"/>
    <w:rsid w:val="005D00A5"/>
    <w:rsid w:val="005D00D6"/>
    <w:rsid w:val="005D07B2"/>
    <w:rsid w:val="005D0D93"/>
    <w:rsid w:val="005D1A14"/>
    <w:rsid w:val="005D26DF"/>
    <w:rsid w:val="005D2EDB"/>
    <w:rsid w:val="005D3674"/>
    <w:rsid w:val="005D37F9"/>
    <w:rsid w:val="005D4A51"/>
    <w:rsid w:val="005D4B65"/>
    <w:rsid w:val="005D4D30"/>
    <w:rsid w:val="005D4D37"/>
    <w:rsid w:val="005D5353"/>
    <w:rsid w:val="005D5D7D"/>
    <w:rsid w:val="005D5DB5"/>
    <w:rsid w:val="005D6138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416"/>
    <w:rsid w:val="005E3501"/>
    <w:rsid w:val="005E3A84"/>
    <w:rsid w:val="005E3CD0"/>
    <w:rsid w:val="005E3FC4"/>
    <w:rsid w:val="005E4C8D"/>
    <w:rsid w:val="005E573E"/>
    <w:rsid w:val="005E6606"/>
    <w:rsid w:val="005E67E4"/>
    <w:rsid w:val="005E6D42"/>
    <w:rsid w:val="005E79C4"/>
    <w:rsid w:val="005F1793"/>
    <w:rsid w:val="005F1B96"/>
    <w:rsid w:val="005F1DBB"/>
    <w:rsid w:val="005F1F95"/>
    <w:rsid w:val="005F2DDB"/>
    <w:rsid w:val="005F35FC"/>
    <w:rsid w:val="005F4227"/>
    <w:rsid w:val="005F425D"/>
    <w:rsid w:val="005F5094"/>
    <w:rsid w:val="005F53F2"/>
    <w:rsid w:val="005F67DC"/>
    <w:rsid w:val="005F6E57"/>
    <w:rsid w:val="005F7C1D"/>
    <w:rsid w:val="00600DD3"/>
    <w:rsid w:val="00601F3F"/>
    <w:rsid w:val="00603607"/>
    <w:rsid w:val="0060505A"/>
    <w:rsid w:val="0060525E"/>
    <w:rsid w:val="0060526C"/>
    <w:rsid w:val="00605E9F"/>
    <w:rsid w:val="00606328"/>
    <w:rsid w:val="0060652B"/>
    <w:rsid w:val="006067F8"/>
    <w:rsid w:val="006068D3"/>
    <w:rsid w:val="00606B84"/>
    <w:rsid w:val="0060715C"/>
    <w:rsid w:val="006111C8"/>
    <w:rsid w:val="00611380"/>
    <w:rsid w:val="006124A7"/>
    <w:rsid w:val="00612920"/>
    <w:rsid w:val="00612BDF"/>
    <w:rsid w:val="00613015"/>
    <w:rsid w:val="00613977"/>
    <w:rsid w:val="00614604"/>
    <w:rsid w:val="00614934"/>
    <w:rsid w:val="00615570"/>
    <w:rsid w:val="006158AD"/>
    <w:rsid w:val="00616630"/>
    <w:rsid w:val="00616808"/>
    <w:rsid w:val="006175DC"/>
    <w:rsid w:val="00617A6E"/>
    <w:rsid w:val="00620934"/>
    <w:rsid w:val="00620AB7"/>
    <w:rsid w:val="00621350"/>
    <w:rsid w:val="00621D3B"/>
    <w:rsid w:val="00621FDC"/>
    <w:rsid w:val="00622146"/>
    <w:rsid w:val="00622437"/>
    <w:rsid w:val="006237BD"/>
    <w:rsid w:val="00623998"/>
    <w:rsid w:val="0062521F"/>
    <w:rsid w:val="00625B98"/>
    <w:rsid w:val="00627101"/>
    <w:rsid w:val="0062728A"/>
    <w:rsid w:val="00627E00"/>
    <w:rsid w:val="00630BF1"/>
    <w:rsid w:val="00630CC3"/>
    <w:rsid w:val="0063101C"/>
    <w:rsid w:val="00631658"/>
    <w:rsid w:val="00631744"/>
    <w:rsid w:val="00632154"/>
    <w:rsid w:val="00633389"/>
    <w:rsid w:val="00633E1E"/>
    <w:rsid w:val="00634B31"/>
    <w:rsid w:val="00634BB9"/>
    <w:rsid w:val="00634DC9"/>
    <w:rsid w:val="00635D52"/>
    <w:rsid w:val="006368CC"/>
    <w:rsid w:val="00637DAB"/>
    <w:rsid w:val="0064051D"/>
    <w:rsid w:val="00641561"/>
    <w:rsid w:val="00641AD5"/>
    <w:rsid w:val="00642EFE"/>
    <w:rsid w:val="006432BA"/>
    <w:rsid w:val="0064399C"/>
    <w:rsid w:val="00643A2B"/>
    <w:rsid w:val="006443E7"/>
    <w:rsid w:val="00644CE2"/>
    <w:rsid w:val="006458B3"/>
    <w:rsid w:val="00645BE8"/>
    <w:rsid w:val="00647631"/>
    <w:rsid w:val="00647B5C"/>
    <w:rsid w:val="00650073"/>
    <w:rsid w:val="00650434"/>
    <w:rsid w:val="00650458"/>
    <w:rsid w:val="006505CA"/>
    <w:rsid w:val="006505D2"/>
    <w:rsid w:val="006509FC"/>
    <w:rsid w:val="006513E2"/>
    <w:rsid w:val="00651408"/>
    <w:rsid w:val="006516B3"/>
    <w:rsid w:val="00651E02"/>
    <w:rsid w:val="006521E5"/>
    <w:rsid w:val="00652331"/>
    <w:rsid w:val="00653219"/>
    <w:rsid w:val="00654ADD"/>
    <w:rsid w:val="00654D3D"/>
    <w:rsid w:val="00655E71"/>
    <w:rsid w:val="00655EBD"/>
    <w:rsid w:val="00656027"/>
    <w:rsid w:val="006568C9"/>
    <w:rsid w:val="00657F32"/>
    <w:rsid w:val="00660781"/>
    <w:rsid w:val="006607D5"/>
    <w:rsid w:val="006608AD"/>
    <w:rsid w:val="006618DE"/>
    <w:rsid w:val="00661C8A"/>
    <w:rsid w:val="00662165"/>
    <w:rsid w:val="00662623"/>
    <w:rsid w:val="0066349B"/>
    <w:rsid w:val="006647B9"/>
    <w:rsid w:val="006653D6"/>
    <w:rsid w:val="006657A3"/>
    <w:rsid w:val="006657EE"/>
    <w:rsid w:val="00667654"/>
    <w:rsid w:val="00667A56"/>
    <w:rsid w:val="00667CC4"/>
    <w:rsid w:val="00670D41"/>
    <w:rsid w:val="0067102D"/>
    <w:rsid w:val="00671888"/>
    <w:rsid w:val="00671A82"/>
    <w:rsid w:val="0067229B"/>
    <w:rsid w:val="00674EB4"/>
    <w:rsid w:val="00675719"/>
    <w:rsid w:val="0067579A"/>
    <w:rsid w:val="00676178"/>
    <w:rsid w:val="00676FDC"/>
    <w:rsid w:val="0067723B"/>
    <w:rsid w:val="0067746D"/>
    <w:rsid w:val="00677658"/>
    <w:rsid w:val="00677C72"/>
    <w:rsid w:val="00677D3E"/>
    <w:rsid w:val="0068058F"/>
    <w:rsid w:val="006818C6"/>
    <w:rsid w:val="006837D1"/>
    <w:rsid w:val="00683883"/>
    <w:rsid w:val="00685962"/>
    <w:rsid w:val="00685A30"/>
    <w:rsid w:val="00685C48"/>
    <w:rsid w:val="00690221"/>
    <w:rsid w:val="00691009"/>
    <w:rsid w:val="006912BB"/>
    <w:rsid w:val="0069158E"/>
    <w:rsid w:val="00691E88"/>
    <w:rsid w:val="00692417"/>
    <w:rsid w:val="00692C09"/>
    <w:rsid w:val="00692FA3"/>
    <w:rsid w:val="00693500"/>
    <w:rsid w:val="00693C4E"/>
    <w:rsid w:val="00693D98"/>
    <w:rsid w:val="0069458E"/>
    <w:rsid w:val="006953B6"/>
    <w:rsid w:val="0069568D"/>
    <w:rsid w:val="00695D63"/>
    <w:rsid w:val="006968DA"/>
    <w:rsid w:val="006968E8"/>
    <w:rsid w:val="00697C38"/>
    <w:rsid w:val="006A0D8B"/>
    <w:rsid w:val="006A0F27"/>
    <w:rsid w:val="006A134C"/>
    <w:rsid w:val="006A14B3"/>
    <w:rsid w:val="006A1922"/>
    <w:rsid w:val="006A1F61"/>
    <w:rsid w:val="006A26BE"/>
    <w:rsid w:val="006A2D46"/>
    <w:rsid w:val="006A3057"/>
    <w:rsid w:val="006A3238"/>
    <w:rsid w:val="006A475C"/>
    <w:rsid w:val="006A699C"/>
    <w:rsid w:val="006A6D19"/>
    <w:rsid w:val="006B0116"/>
    <w:rsid w:val="006B0556"/>
    <w:rsid w:val="006B0566"/>
    <w:rsid w:val="006B16E2"/>
    <w:rsid w:val="006B2824"/>
    <w:rsid w:val="006B2F02"/>
    <w:rsid w:val="006B3547"/>
    <w:rsid w:val="006B3901"/>
    <w:rsid w:val="006B3E66"/>
    <w:rsid w:val="006B4238"/>
    <w:rsid w:val="006B4BB2"/>
    <w:rsid w:val="006B5588"/>
    <w:rsid w:val="006B572D"/>
    <w:rsid w:val="006B5849"/>
    <w:rsid w:val="006B5AD0"/>
    <w:rsid w:val="006B6951"/>
    <w:rsid w:val="006B704F"/>
    <w:rsid w:val="006B739E"/>
    <w:rsid w:val="006B7A24"/>
    <w:rsid w:val="006C08B6"/>
    <w:rsid w:val="006C1293"/>
    <w:rsid w:val="006C12EC"/>
    <w:rsid w:val="006C135E"/>
    <w:rsid w:val="006C1D25"/>
    <w:rsid w:val="006C2178"/>
    <w:rsid w:val="006C2EB6"/>
    <w:rsid w:val="006C30BC"/>
    <w:rsid w:val="006C3115"/>
    <w:rsid w:val="006C3873"/>
    <w:rsid w:val="006C3909"/>
    <w:rsid w:val="006C47F0"/>
    <w:rsid w:val="006C5212"/>
    <w:rsid w:val="006C54EC"/>
    <w:rsid w:val="006C5EE6"/>
    <w:rsid w:val="006C679A"/>
    <w:rsid w:val="006C69BC"/>
    <w:rsid w:val="006C6B5E"/>
    <w:rsid w:val="006C778B"/>
    <w:rsid w:val="006C7B6E"/>
    <w:rsid w:val="006C7FE2"/>
    <w:rsid w:val="006D0B02"/>
    <w:rsid w:val="006D0D6F"/>
    <w:rsid w:val="006D1826"/>
    <w:rsid w:val="006D1BA0"/>
    <w:rsid w:val="006D3668"/>
    <w:rsid w:val="006D3790"/>
    <w:rsid w:val="006D3D3F"/>
    <w:rsid w:val="006D4E1D"/>
    <w:rsid w:val="006D5516"/>
    <w:rsid w:val="006D5CC4"/>
    <w:rsid w:val="006D5E0B"/>
    <w:rsid w:val="006D6150"/>
    <w:rsid w:val="006D6703"/>
    <w:rsid w:val="006E04C2"/>
    <w:rsid w:val="006E0F22"/>
    <w:rsid w:val="006E1114"/>
    <w:rsid w:val="006E2003"/>
    <w:rsid w:val="006E2976"/>
    <w:rsid w:val="006E30AB"/>
    <w:rsid w:val="006E33F9"/>
    <w:rsid w:val="006E35A0"/>
    <w:rsid w:val="006E35C3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2BA1"/>
    <w:rsid w:val="006F2C23"/>
    <w:rsid w:val="006F30E3"/>
    <w:rsid w:val="006F3372"/>
    <w:rsid w:val="006F39CB"/>
    <w:rsid w:val="006F3B78"/>
    <w:rsid w:val="006F49AA"/>
    <w:rsid w:val="006F4DAA"/>
    <w:rsid w:val="006F61AA"/>
    <w:rsid w:val="006F63A4"/>
    <w:rsid w:val="006F6413"/>
    <w:rsid w:val="006F6C4B"/>
    <w:rsid w:val="006F7338"/>
    <w:rsid w:val="00700360"/>
    <w:rsid w:val="00700C81"/>
    <w:rsid w:val="007010F4"/>
    <w:rsid w:val="00701157"/>
    <w:rsid w:val="007019EA"/>
    <w:rsid w:val="00702580"/>
    <w:rsid w:val="00702BDC"/>
    <w:rsid w:val="007032AC"/>
    <w:rsid w:val="00703303"/>
    <w:rsid w:val="007035C9"/>
    <w:rsid w:val="0070371B"/>
    <w:rsid w:val="00703C74"/>
    <w:rsid w:val="00704862"/>
    <w:rsid w:val="00704898"/>
    <w:rsid w:val="00705492"/>
    <w:rsid w:val="00705706"/>
    <w:rsid w:val="0070731F"/>
    <w:rsid w:val="0070782C"/>
    <w:rsid w:val="00707B86"/>
    <w:rsid w:val="00710A24"/>
    <w:rsid w:val="00710F98"/>
    <w:rsid w:val="00712311"/>
    <w:rsid w:val="00712DB8"/>
    <w:rsid w:val="00712DE8"/>
    <w:rsid w:val="007131F4"/>
    <w:rsid w:val="00713828"/>
    <w:rsid w:val="007139B2"/>
    <w:rsid w:val="00714031"/>
    <w:rsid w:val="00714C96"/>
    <w:rsid w:val="00714E8D"/>
    <w:rsid w:val="007154FC"/>
    <w:rsid w:val="00715BBD"/>
    <w:rsid w:val="00715C5B"/>
    <w:rsid w:val="0071687B"/>
    <w:rsid w:val="0071689A"/>
    <w:rsid w:val="00716F47"/>
    <w:rsid w:val="007204FD"/>
    <w:rsid w:val="007210AC"/>
    <w:rsid w:val="00721CBC"/>
    <w:rsid w:val="007224D2"/>
    <w:rsid w:val="00722665"/>
    <w:rsid w:val="00723462"/>
    <w:rsid w:val="00723BAF"/>
    <w:rsid w:val="00723CA1"/>
    <w:rsid w:val="00724434"/>
    <w:rsid w:val="007248F1"/>
    <w:rsid w:val="00724D50"/>
    <w:rsid w:val="00725ED3"/>
    <w:rsid w:val="00726666"/>
    <w:rsid w:val="007268F5"/>
    <w:rsid w:val="0072708C"/>
    <w:rsid w:val="00731BD1"/>
    <w:rsid w:val="00731D26"/>
    <w:rsid w:val="007320DA"/>
    <w:rsid w:val="0073220E"/>
    <w:rsid w:val="007323B6"/>
    <w:rsid w:val="00733B24"/>
    <w:rsid w:val="00735365"/>
    <w:rsid w:val="0073578F"/>
    <w:rsid w:val="00736A43"/>
    <w:rsid w:val="00737986"/>
    <w:rsid w:val="00737B2F"/>
    <w:rsid w:val="00737D93"/>
    <w:rsid w:val="007400DB"/>
    <w:rsid w:val="00740919"/>
    <w:rsid w:val="0074145B"/>
    <w:rsid w:val="00742854"/>
    <w:rsid w:val="007431AB"/>
    <w:rsid w:val="0074334C"/>
    <w:rsid w:val="007441DE"/>
    <w:rsid w:val="00744742"/>
    <w:rsid w:val="00744D01"/>
    <w:rsid w:val="0074515C"/>
    <w:rsid w:val="007452AE"/>
    <w:rsid w:val="00745561"/>
    <w:rsid w:val="0074594E"/>
    <w:rsid w:val="0074692D"/>
    <w:rsid w:val="007477C3"/>
    <w:rsid w:val="00747893"/>
    <w:rsid w:val="007478B5"/>
    <w:rsid w:val="00750406"/>
    <w:rsid w:val="0075067F"/>
    <w:rsid w:val="00750AED"/>
    <w:rsid w:val="00750EE0"/>
    <w:rsid w:val="00751116"/>
    <w:rsid w:val="007525C0"/>
    <w:rsid w:val="00752C7A"/>
    <w:rsid w:val="00752FEC"/>
    <w:rsid w:val="00753067"/>
    <w:rsid w:val="00753433"/>
    <w:rsid w:val="00753C9B"/>
    <w:rsid w:val="00753E6E"/>
    <w:rsid w:val="007542A6"/>
    <w:rsid w:val="00754697"/>
    <w:rsid w:val="007547BE"/>
    <w:rsid w:val="00754E5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4D8"/>
    <w:rsid w:val="007672BF"/>
    <w:rsid w:val="00767670"/>
    <w:rsid w:val="0076785A"/>
    <w:rsid w:val="00767AD3"/>
    <w:rsid w:val="00767B04"/>
    <w:rsid w:val="007706D9"/>
    <w:rsid w:val="007717E7"/>
    <w:rsid w:val="00771A7D"/>
    <w:rsid w:val="00771A92"/>
    <w:rsid w:val="00771C0F"/>
    <w:rsid w:val="00771DC8"/>
    <w:rsid w:val="00771DCB"/>
    <w:rsid w:val="00772280"/>
    <w:rsid w:val="00772F69"/>
    <w:rsid w:val="00773485"/>
    <w:rsid w:val="0077364F"/>
    <w:rsid w:val="00774C67"/>
    <w:rsid w:val="0077504D"/>
    <w:rsid w:val="007760A5"/>
    <w:rsid w:val="00776E6C"/>
    <w:rsid w:val="00780E2F"/>
    <w:rsid w:val="007811AE"/>
    <w:rsid w:val="007813EB"/>
    <w:rsid w:val="00781688"/>
    <w:rsid w:val="00781F7D"/>
    <w:rsid w:val="00782325"/>
    <w:rsid w:val="00782D3C"/>
    <w:rsid w:val="0078387F"/>
    <w:rsid w:val="007839E7"/>
    <w:rsid w:val="00783E1A"/>
    <w:rsid w:val="007844F7"/>
    <w:rsid w:val="00784B86"/>
    <w:rsid w:val="00784CB7"/>
    <w:rsid w:val="00785E88"/>
    <w:rsid w:val="007862B1"/>
    <w:rsid w:val="0078774A"/>
    <w:rsid w:val="007912D3"/>
    <w:rsid w:val="00791764"/>
    <w:rsid w:val="007930CD"/>
    <w:rsid w:val="00793108"/>
    <w:rsid w:val="00793E8B"/>
    <w:rsid w:val="007942E8"/>
    <w:rsid w:val="00794790"/>
    <w:rsid w:val="00794CDD"/>
    <w:rsid w:val="0079574B"/>
    <w:rsid w:val="00796076"/>
    <w:rsid w:val="007961A6"/>
    <w:rsid w:val="007968A3"/>
    <w:rsid w:val="0079727E"/>
    <w:rsid w:val="007A16FB"/>
    <w:rsid w:val="007A2020"/>
    <w:rsid w:val="007A2E03"/>
    <w:rsid w:val="007A2E30"/>
    <w:rsid w:val="007A2E3D"/>
    <w:rsid w:val="007A2FC9"/>
    <w:rsid w:val="007A3EE6"/>
    <w:rsid w:val="007A3F75"/>
    <w:rsid w:val="007A4BB9"/>
    <w:rsid w:val="007A5134"/>
    <w:rsid w:val="007A5684"/>
    <w:rsid w:val="007A5810"/>
    <w:rsid w:val="007A5E2D"/>
    <w:rsid w:val="007A7DEB"/>
    <w:rsid w:val="007B0F63"/>
    <w:rsid w:val="007B188A"/>
    <w:rsid w:val="007B2041"/>
    <w:rsid w:val="007B207A"/>
    <w:rsid w:val="007B36E4"/>
    <w:rsid w:val="007B3D9D"/>
    <w:rsid w:val="007B458A"/>
    <w:rsid w:val="007B4FDF"/>
    <w:rsid w:val="007B6811"/>
    <w:rsid w:val="007C009B"/>
    <w:rsid w:val="007C0548"/>
    <w:rsid w:val="007C081F"/>
    <w:rsid w:val="007C0837"/>
    <w:rsid w:val="007C13B3"/>
    <w:rsid w:val="007C15C5"/>
    <w:rsid w:val="007C1825"/>
    <w:rsid w:val="007C1D08"/>
    <w:rsid w:val="007C222B"/>
    <w:rsid w:val="007C29B2"/>
    <w:rsid w:val="007C30C0"/>
    <w:rsid w:val="007C3D16"/>
    <w:rsid w:val="007C3FF3"/>
    <w:rsid w:val="007C4876"/>
    <w:rsid w:val="007C49D4"/>
    <w:rsid w:val="007C4CB1"/>
    <w:rsid w:val="007C508A"/>
    <w:rsid w:val="007C55BD"/>
    <w:rsid w:val="007C5F44"/>
    <w:rsid w:val="007C6810"/>
    <w:rsid w:val="007C6F19"/>
    <w:rsid w:val="007C6F4D"/>
    <w:rsid w:val="007C729D"/>
    <w:rsid w:val="007D023A"/>
    <w:rsid w:val="007D0927"/>
    <w:rsid w:val="007D0C96"/>
    <w:rsid w:val="007D1084"/>
    <w:rsid w:val="007D1213"/>
    <w:rsid w:val="007D12B1"/>
    <w:rsid w:val="007D13EE"/>
    <w:rsid w:val="007D2B56"/>
    <w:rsid w:val="007D3102"/>
    <w:rsid w:val="007D3DC9"/>
    <w:rsid w:val="007D3E45"/>
    <w:rsid w:val="007D4017"/>
    <w:rsid w:val="007D5CA2"/>
    <w:rsid w:val="007D5CBA"/>
    <w:rsid w:val="007D629E"/>
    <w:rsid w:val="007D64A4"/>
    <w:rsid w:val="007D6FCE"/>
    <w:rsid w:val="007D716A"/>
    <w:rsid w:val="007D7707"/>
    <w:rsid w:val="007E0DD7"/>
    <w:rsid w:val="007E0E5F"/>
    <w:rsid w:val="007E0EA0"/>
    <w:rsid w:val="007E0EB8"/>
    <w:rsid w:val="007E15A7"/>
    <w:rsid w:val="007E1A5C"/>
    <w:rsid w:val="007E238F"/>
    <w:rsid w:val="007E3AEE"/>
    <w:rsid w:val="007E3CAA"/>
    <w:rsid w:val="007E46FE"/>
    <w:rsid w:val="007E51DD"/>
    <w:rsid w:val="007E5AAD"/>
    <w:rsid w:val="007E6804"/>
    <w:rsid w:val="007E68D2"/>
    <w:rsid w:val="007E6E01"/>
    <w:rsid w:val="007F12DE"/>
    <w:rsid w:val="007F1314"/>
    <w:rsid w:val="007F1925"/>
    <w:rsid w:val="007F1BC4"/>
    <w:rsid w:val="007F1F51"/>
    <w:rsid w:val="007F2209"/>
    <w:rsid w:val="007F26C2"/>
    <w:rsid w:val="007F281F"/>
    <w:rsid w:val="007F3495"/>
    <w:rsid w:val="007F37C2"/>
    <w:rsid w:val="007F503F"/>
    <w:rsid w:val="007F5A5F"/>
    <w:rsid w:val="007F5E2C"/>
    <w:rsid w:val="007F6033"/>
    <w:rsid w:val="007F638C"/>
    <w:rsid w:val="007F6722"/>
    <w:rsid w:val="008011AD"/>
    <w:rsid w:val="008013DA"/>
    <w:rsid w:val="00801F4F"/>
    <w:rsid w:val="00802157"/>
    <w:rsid w:val="0080346B"/>
    <w:rsid w:val="0080437A"/>
    <w:rsid w:val="00805DEA"/>
    <w:rsid w:val="008061D6"/>
    <w:rsid w:val="008064FB"/>
    <w:rsid w:val="008069F0"/>
    <w:rsid w:val="00807178"/>
    <w:rsid w:val="0080763E"/>
    <w:rsid w:val="00807F1E"/>
    <w:rsid w:val="00807F3B"/>
    <w:rsid w:val="008105B4"/>
    <w:rsid w:val="008113DA"/>
    <w:rsid w:val="00811D16"/>
    <w:rsid w:val="008128C9"/>
    <w:rsid w:val="00813D7D"/>
    <w:rsid w:val="00814170"/>
    <w:rsid w:val="00814778"/>
    <w:rsid w:val="00814CA9"/>
    <w:rsid w:val="00814DBD"/>
    <w:rsid w:val="00815D62"/>
    <w:rsid w:val="00816505"/>
    <w:rsid w:val="00820257"/>
    <w:rsid w:val="0082102B"/>
    <w:rsid w:val="00821921"/>
    <w:rsid w:val="00821DFD"/>
    <w:rsid w:val="00822119"/>
    <w:rsid w:val="008223F5"/>
    <w:rsid w:val="008225FF"/>
    <w:rsid w:val="00822701"/>
    <w:rsid w:val="00822942"/>
    <w:rsid w:val="008229D3"/>
    <w:rsid w:val="00822FB1"/>
    <w:rsid w:val="00824F68"/>
    <w:rsid w:val="008258A1"/>
    <w:rsid w:val="00826193"/>
    <w:rsid w:val="008264EB"/>
    <w:rsid w:val="00827BF2"/>
    <w:rsid w:val="00830036"/>
    <w:rsid w:val="00830840"/>
    <w:rsid w:val="00830BB1"/>
    <w:rsid w:val="00831C52"/>
    <w:rsid w:val="00831DC3"/>
    <w:rsid w:val="008326D8"/>
    <w:rsid w:val="0083296C"/>
    <w:rsid w:val="00833BEA"/>
    <w:rsid w:val="0083475E"/>
    <w:rsid w:val="008348C6"/>
    <w:rsid w:val="00834B23"/>
    <w:rsid w:val="00834CD0"/>
    <w:rsid w:val="00835374"/>
    <w:rsid w:val="00835822"/>
    <w:rsid w:val="00836400"/>
    <w:rsid w:val="008365E4"/>
    <w:rsid w:val="00836C5F"/>
    <w:rsid w:val="00836C9C"/>
    <w:rsid w:val="00837337"/>
    <w:rsid w:val="00837F16"/>
    <w:rsid w:val="0084019E"/>
    <w:rsid w:val="00842193"/>
    <w:rsid w:val="00842CDF"/>
    <w:rsid w:val="00842DEA"/>
    <w:rsid w:val="008435A4"/>
    <w:rsid w:val="008435DB"/>
    <w:rsid w:val="00843892"/>
    <w:rsid w:val="00844434"/>
    <w:rsid w:val="00845AA5"/>
    <w:rsid w:val="00847EB9"/>
    <w:rsid w:val="008504E0"/>
    <w:rsid w:val="00850570"/>
    <w:rsid w:val="00850857"/>
    <w:rsid w:val="00850A75"/>
    <w:rsid w:val="008510F1"/>
    <w:rsid w:val="0085162B"/>
    <w:rsid w:val="0085236E"/>
    <w:rsid w:val="00852545"/>
    <w:rsid w:val="00852ACE"/>
    <w:rsid w:val="00853563"/>
    <w:rsid w:val="00853923"/>
    <w:rsid w:val="008544DC"/>
    <w:rsid w:val="00854534"/>
    <w:rsid w:val="008546A0"/>
    <w:rsid w:val="00854EB7"/>
    <w:rsid w:val="00854F4E"/>
    <w:rsid w:val="0085554F"/>
    <w:rsid w:val="008558B3"/>
    <w:rsid w:val="00855F55"/>
    <w:rsid w:val="00856537"/>
    <w:rsid w:val="0085683F"/>
    <w:rsid w:val="008568E9"/>
    <w:rsid w:val="00856FDE"/>
    <w:rsid w:val="0085736F"/>
    <w:rsid w:val="0085786A"/>
    <w:rsid w:val="00857BF8"/>
    <w:rsid w:val="0086004A"/>
    <w:rsid w:val="00860140"/>
    <w:rsid w:val="008601B2"/>
    <w:rsid w:val="0086059D"/>
    <w:rsid w:val="00860B3B"/>
    <w:rsid w:val="0086174A"/>
    <w:rsid w:val="00861BEB"/>
    <w:rsid w:val="00862230"/>
    <w:rsid w:val="008626E5"/>
    <w:rsid w:val="008628CD"/>
    <w:rsid w:val="008628EC"/>
    <w:rsid w:val="00862B55"/>
    <w:rsid w:val="00862BFA"/>
    <w:rsid w:val="00863463"/>
    <w:rsid w:val="008634D5"/>
    <w:rsid w:val="00866029"/>
    <w:rsid w:val="00867987"/>
    <w:rsid w:val="008702CB"/>
    <w:rsid w:val="00871507"/>
    <w:rsid w:val="0087155D"/>
    <w:rsid w:val="00871E55"/>
    <w:rsid w:val="00872CB1"/>
    <w:rsid w:val="0087341E"/>
    <w:rsid w:val="0087360C"/>
    <w:rsid w:val="00873E83"/>
    <w:rsid w:val="00873F2E"/>
    <w:rsid w:val="00873FE9"/>
    <w:rsid w:val="008743F2"/>
    <w:rsid w:val="008762EA"/>
    <w:rsid w:val="008769B4"/>
    <w:rsid w:val="00876B54"/>
    <w:rsid w:val="008777E0"/>
    <w:rsid w:val="00877F78"/>
    <w:rsid w:val="0088001E"/>
    <w:rsid w:val="00880500"/>
    <w:rsid w:val="00881C05"/>
    <w:rsid w:val="00881C22"/>
    <w:rsid w:val="0088384C"/>
    <w:rsid w:val="008840E2"/>
    <w:rsid w:val="00884204"/>
    <w:rsid w:val="00884822"/>
    <w:rsid w:val="00886035"/>
    <w:rsid w:val="00886AA6"/>
    <w:rsid w:val="00886E87"/>
    <w:rsid w:val="00886EFE"/>
    <w:rsid w:val="008870AF"/>
    <w:rsid w:val="00887807"/>
    <w:rsid w:val="00887F7B"/>
    <w:rsid w:val="00891064"/>
    <w:rsid w:val="008916DE"/>
    <w:rsid w:val="008920F8"/>
    <w:rsid w:val="0089384E"/>
    <w:rsid w:val="00894EBB"/>
    <w:rsid w:val="00894FA2"/>
    <w:rsid w:val="00896212"/>
    <w:rsid w:val="0089622B"/>
    <w:rsid w:val="00896A13"/>
    <w:rsid w:val="008A0037"/>
    <w:rsid w:val="008A0874"/>
    <w:rsid w:val="008A0AF2"/>
    <w:rsid w:val="008A120F"/>
    <w:rsid w:val="008A1E8D"/>
    <w:rsid w:val="008A248C"/>
    <w:rsid w:val="008A24FA"/>
    <w:rsid w:val="008A2CC2"/>
    <w:rsid w:val="008A2FF1"/>
    <w:rsid w:val="008A345D"/>
    <w:rsid w:val="008A3652"/>
    <w:rsid w:val="008A3C43"/>
    <w:rsid w:val="008A403C"/>
    <w:rsid w:val="008A4A93"/>
    <w:rsid w:val="008A4DA3"/>
    <w:rsid w:val="008A56AD"/>
    <w:rsid w:val="008A5CEA"/>
    <w:rsid w:val="008A5F7F"/>
    <w:rsid w:val="008A73D0"/>
    <w:rsid w:val="008A7905"/>
    <w:rsid w:val="008A79AB"/>
    <w:rsid w:val="008B04B4"/>
    <w:rsid w:val="008B0835"/>
    <w:rsid w:val="008B12AF"/>
    <w:rsid w:val="008B1605"/>
    <w:rsid w:val="008B1B4F"/>
    <w:rsid w:val="008B22C1"/>
    <w:rsid w:val="008B36FA"/>
    <w:rsid w:val="008B4BB3"/>
    <w:rsid w:val="008B4DB1"/>
    <w:rsid w:val="008B4FDA"/>
    <w:rsid w:val="008B73CD"/>
    <w:rsid w:val="008B7418"/>
    <w:rsid w:val="008C0E12"/>
    <w:rsid w:val="008C17DA"/>
    <w:rsid w:val="008C343E"/>
    <w:rsid w:val="008C353D"/>
    <w:rsid w:val="008C417C"/>
    <w:rsid w:val="008C45CC"/>
    <w:rsid w:val="008C4C15"/>
    <w:rsid w:val="008C51A1"/>
    <w:rsid w:val="008C5FC1"/>
    <w:rsid w:val="008C63A9"/>
    <w:rsid w:val="008C6A78"/>
    <w:rsid w:val="008C750C"/>
    <w:rsid w:val="008D0121"/>
    <w:rsid w:val="008D0FB6"/>
    <w:rsid w:val="008D10DF"/>
    <w:rsid w:val="008D116B"/>
    <w:rsid w:val="008D11AA"/>
    <w:rsid w:val="008D2939"/>
    <w:rsid w:val="008D294A"/>
    <w:rsid w:val="008D2B99"/>
    <w:rsid w:val="008D3511"/>
    <w:rsid w:val="008D3836"/>
    <w:rsid w:val="008D3C71"/>
    <w:rsid w:val="008D493D"/>
    <w:rsid w:val="008D5016"/>
    <w:rsid w:val="008D5704"/>
    <w:rsid w:val="008D5EE7"/>
    <w:rsid w:val="008D6EF8"/>
    <w:rsid w:val="008D77B2"/>
    <w:rsid w:val="008D7FF8"/>
    <w:rsid w:val="008E00F2"/>
    <w:rsid w:val="008E0EA6"/>
    <w:rsid w:val="008E11BC"/>
    <w:rsid w:val="008E140C"/>
    <w:rsid w:val="008E1FEB"/>
    <w:rsid w:val="008E24DC"/>
    <w:rsid w:val="008E3548"/>
    <w:rsid w:val="008E35AA"/>
    <w:rsid w:val="008E38E6"/>
    <w:rsid w:val="008E3B1B"/>
    <w:rsid w:val="008E4010"/>
    <w:rsid w:val="008E43BF"/>
    <w:rsid w:val="008E4477"/>
    <w:rsid w:val="008E5B7C"/>
    <w:rsid w:val="008E5C09"/>
    <w:rsid w:val="008E5D5B"/>
    <w:rsid w:val="008E60B3"/>
    <w:rsid w:val="008E6167"/>
    <w:rsid w:val="008E6CE1"/>
    <w:rsid w:val="008F0656"/>
    <w:rsid w:val="008F13BF"/>
    <w:rsid w:val="008F1715"/>
    <w:rsid w:val="008F185F"/>
    <w:rsid w:val="008F2365"/>
    <w:rsid w:val="008F2B76"/>
    <w:rsid w:val="008F4AD1"/>
    <w:rsid w:val="008F527F"/>
    <w:rsid w:val="008F6244"/>
    <w:rsid w:val="008F6B74"/>
    <w:rsid w:val="00900362"/>
    <w:rsid w:val="00900BCF"/>
    <w:rsid w:val="00901867"/>
    <w:rsid w:val="009023C3"/>
    <w:rsid w:val="00902BB9"/>
    <w:rsid w:val="00902D0C"/>
    <w:rsid w:val="00903898"/>
    <w:rsid w:val="00904070"/>
    <w:rsid w:val="0090481C"/>
    <w:rsid w:val="00904926"/>
    <w:rsid w:val="0090510C"/>
    <w:rsid w:val="00905984"/>
    <w:rsid w:val="00906104"/>
    <w:rsid w:val="00906204"/>
    <w:rsid w:val="00906A21"/>
    <w:rsid w:val="00906D65"/>
    <w:rsid w:val="0091042F"/>
    <w:rsid w:val="0091064F"/>
    <w:rsid w:val="00910F71"/>
    <w:rsid w:val="009114A5"/>
    <w:rsid w:val="009123CA"/>
    <w:rsid w:val="00912F3D"/>
    <w:rsid w:val="009134E7"/>
    <w:rsid w:val="009142F7"/>
    <w:rsid w:val="00915104"/>
    <w:rsid w:val="00915337"/>
    <w:rsid w:val="009160C2"/>
    <w:rsid w:val="00916A53"/>
    <w:rsid w:val="00917234"/>
    <w:rsid w:val="0091775C"/>
    <w:rsid w:val="00917FAA"/>
    <w:rsid w:val="00920009"/>
    <w:rsid w:val="00921456"/>
    <w:rsid w:val="00922306"/>
    <w:rsid w:val="009228F9"/>
    <w:rsid w:val="009229DF"/>
    <w:rsid w:val="00924477"/>
    <w:rsid w:val="00925F6D"/>
    <w:rsid w:val="00926131"/>
    <w:rsid w:val="00926875"/>
    <w:rsid w:val="00931A1F"/>
    <w:rsid w:val="00931ECD"/>
    <w:rsid w:val="009334DB"/>
    <w:rsid w:val="009335A0"/>
    <w:rsid w:val="00933D06"/>
    <w:rsid w:val="00934530"/>
    <w:rsid w:val="0093460D"/>
    <w:rsid w:val="00934B33"/>
    <w:rsid w:val="00935003"/>
    <w:rsid w:val="009354D8"/>
    <w:rsid w:val="00936000"/>
    <w:rsid w:val="009365B5"/>
    <w:rsid w:val="0093713C"/>
    <w:rsid w:val="0093733A"/>
    <w:rsid w:val="009374A0"/>
    <w:rsid w:val="00937B6A"/>
    <w:rsid w:val="0094076C"/>
    <w:rsid w:val="00940C2A"/>
    <w:rsid w:val="00941136"/>
    <w:rsid w:val="009414B2"/>
    <w:rsid w:val="00941523"/>
    <w:rsid w:val="00941728"/>
    <w:rsid w:val="00941924"/>
    <w:rsid w:val="0094197B"/>
    <w:rsid w:val="00941B20"/>
    <w:rsid w:val="00945256"/>
    <w:rsid w:val="00946570"/>
    <w:rsid w:val="00946623"/>
    <w:rsid w:val="009467F4"/>
    <w:rsid w:val="0094684E"/>
    <w:rsid w:val="009471C4"/>
    <w:rsid w:val="00947D03"/>
    <w:rsid w:val="009503D3"/>
    <w:rsid w:val="009511C8"/>
    <w:rsid w:val="009513C0"/>
    <w:rsid w:val="0095173D"/>
    <w:rsid w:val="0095176C"/>
    <w:rsid w:val="0095199F"/>
    <w:rsid w:val="00953F12"/>
    <w:rsid w:val="00954F59"/>
    <w:rsid w:val="00955A1E"/>
    <w:rsid w:val="00955CC1"/>
    <w:rsid w:val="00955E79"/>
    <w:rsid w:val="00955E87"/>
    <w:rsid w:val="0095667D"/>
    <w:rsid w:val="00956D11"/>
    <w:rsid w:val="00957521"/>
    <w:rsid w:val="00957F66"/>
    <w:rsid w:val="009601B1"/>
    <w:rsid w:val="00960802"/>
    <w:rsid w:val="00961895"/>
    <w:rsid w:val="00961FDA"/>
    <w:rsid w:val="00962585"/>
    <w:rsid w:val="00962791"/>
    <w:rsid w:val="00963226"/>
    <w:rsid w:val="00963E00"/>
    <w:rsid w:val="009647B3"/>
    <w:rsid w:val="009648D5"/>
    <w:rsid w:val="00965350"/>
    <w:rsid w:val="009657EA"/>
    <w:rsid w:val="00965B76"/>
    <w:rsid w:val="00965E05"/>
    <w:rsid w:val="00965FCF"/>
    <w:rsid w:val="009666E0"/>
    <w:rsid w:val="00966C1E"/>
    <w:rsid w:val="00970565"/>
    <w:rsid w:val="00971A9D"/>
    <w:rsid w:val="00971CAE"/>
    <w:rsid w:val="009724A5"/>
    <w:rsid w:val="00972668"/>
    <w:rsid w:val="009732B6"/>
    <w:rsid w:val="00973485"/>
    <w:rsid w:val="00973601"/>
    <w:rsid w:val="0097362A"/>
    <w:rsid w:val="00973BAB"/>
    <w:rsid w:val="00973CC8"/>
    <w:rsid w:val="00973FB1"/>
    <w:rsid w:val="00974EC0"/>
    <w:rsid w:val="009750D7"/>
    <w:rsid w:val="009753BF"/>
    <w:rsid w:val="00975F7E"/>
    <w:rsid w:val="00976C14"/>
    <w:rsid w:val="009771B9"/>
    <w:rsid w:val="00977431"/>
    <w:rsid w:val="009775DB"/>
    <w:rsid w:val="0098032C"/>
    <w:rsid w:val="009813C4"/>
    <w:rsid w:val="00981540"/>
    <w:rsid w:val="0098244A"/>
    <w:rsid w:val="00983AF5"/>
    <w:rsid w:val="00984456"/>
    <w:rsid w:val="00984BDB"/>
    <w:rsid w:val="00985291"/>
    <w:rsid w:val="009858C2"/>
    <w:rsid w:val="00987E76"/>
    <w:rsid w:val="00990375"/>
    <w:rsid w:val="00990561"/>
    <w:rsid w:val="009908A2"/>
    <w:rsid w:val="00990C42"/>
    <w:rsid w:val="009911F4"/>
    <w:rsid w:val="00992929"/>
    <w:rsid w:val="00993191"/>
    <w:rsid w:val="00993B84"/>
    <w:rsid w:val="00994A77"/>
    <w:rsid w:val="00995045"/>
    <w:rsid w:val="0099617B"/>
    <w:rsid w:val="009963C8"/>
    <w:rsid w:val="00996C19"/>
    <w:rsid w:val="00997050"/>
    <w:rsid w:val="00997686"/>
    <w:rsid w:val="009A05AC"/>
    <w:rsid w:val="009A171D"/>
    <w:rsid w:val="009A1B95"/>
    <w:rsid w:val="009A1DE9"/>
    <w:rsid w:val="009A2FDE"/>
    <w:rsid w:val="009A30B4"/>
    <w:rsid w:val="009A3D36"/>
    <w:rsid w:val="009A5190"/>
    <w:rsid w:val="009A5B59"/>
    <w:rsid w:val="009A73D5"/>
    <w:rsid w:val="009A796C"/>
    <w:rsid w:val="009A7BB6"/>
    <w:rsid w:val="009A7E8F"/>
    <w:rsid w:val="009B0273"/>
    <w:rsid w:val="009B0824"/>
    <w:rsid w:val="009B0DA1"/>
    <w:rsid w:val="009B2D05"/>
    <w:rsid w:val="009B3CA3"/>
    <w:rsid w:val="009B3CA9"/>
    <w:rsid w:val="009B4DE8"/>
    <w:rsid w:val="009B503B"/>
    <w:rsid w:val="009B5889"/>
    <w:rsid w:val="009B58F7"/>
    <w:rsid w:val="009B5ED1"/>
    <w:rsid w:val="009B6D58"/>
    <w:rsid w:val="009B7AD0"/>
    <w:rsid w:val="009C1A9B"/>
    <w:rsid w:val="009C1D0F"/>
    <w:rsid w:val="009C1F67"/>
    <w:rsid w:val="009C22E5"/>
    <w:rsid w:val="009C2E56"/>
    <w:rsid w:val="009C370D"/>
    <w:rsid w:val="009C3A21"/>
    <w:rsid w:val="009C3B73"/>
    <w:rsid w:val="009C3EC5"/>
    <w:rsid w:val="009C51CE"/>
    <w:rsid w:val="009C5D40"/>
    <w:rsid w:val="009C5DD6"/>
    <w:rsid w:val="009C6103"/>
    <w:rsid w:val="009C6CA1"/>
    <w:rsid w:val="009C6F43"/>
    <w:rsid w:val="009C700D"/>
    <w:rsid w:val="009C7968"/>
    <w:rsid w:val="009C7DD3"/>
    <w:rsid w:val="009D03A4"/>
    <w:rsid w:val="009D158E"/>
    <w:rsid w:val="009D2415"/>
    <w:rsid w:val="009D2800"/>
    <w:rsid w:val="009D2A83"/>
    <w:rsid w:val="009D352B"/>
    <w:rsid w:val="009D3747"/>
    <w:rsid w:val="009D39FF"/>
    <w:rsid w:val="009D3C77"/>
    <w:rsid w:val="009D3D60"/>
    <w:rsid w:val="009D47AF"/>
    <w:rsid w:val="009D5242"/>
    <w:rsid w:val="009D5F5C"/>
    <w:rsid w:val="009D62F8"/>
    <w:rsid w:val="009D64FE"/>
    <w:rsid w:val="009D6D1A"/>
    <w:rsid w:val="009D78BC"/>
    <w:rsid w:val="009D7BDB"/>
    <w:rsid w:val="009E0D76"/>
    <w:rsid w:val="009E1525"/>
    <w:rsid w:val="009E19C7"/>
    <w:rsid w:val="009E2472"/>
    <w:rsid w:val="009E2620"/>
    <w:rsid w:val="009E27FC"/>
    <w:rsid w:val="009E329F"/>
    <w:rsid w:val="009E35C5"/>
    <w:rsid w:val="009E38B9"/>
    <w:rsid w:val="009E42D8"/>
    <w:rsid w:val="009E45F3"/>
    <w:rsid w:val="009E4A0F"/>
    <w:rsid w:val="009E58E2"/>
    <w:rsid w:val="009E5DDB"/>
    <w:rsid w:val="009E7100"/>
    <w:rsid w:val="009E732B"/>
    <w:rsid w:val="009F044B"/>
    <w:rsid w:val="009F0660"/>
    <w:rsid w:val="009F06BA"/>
    <w:rsid w:val="009F18D0"/>
    <w:rsid w:val="009F1FF7"/>
    <w:rsid w:val="009F2B95"/>
    <w:rsid w:val="009F337A"/>
    <w:rsid w:val="009F368A"/>
    <w:rsid w:val="009F433E"/>
    <w:rsid w:val="009F4638"/>
    <w:rsid w:val="009F5D9B"/>
    <w:rsid w:val="009F5FBC"/>
    <w:rsid w:val="009F64A7"/>
    <w:rsid w:val="009F7683"/>
    <w:rsid w:val="009F77AB"/>
    <w:rsid w:val="009F7C54"/>
    <w:rsid w:val="009F7D78"/>
    <w:rsid w:val="00A00BCA"/>
    <w:rsid w:val="00A00E74"/>
    <w:rsid w:val="00A019C4"/>
    <w:rsid w:val="00A0285A"/>
    <w:rsid w:val="00A03397"/>
    <w:rsid w:val="00A04DB0"/>
    <w:rsid w:val="00A05038"/>
    <w:rsid w:val="00A06048"/>
    <w:rsid w:val="00A07244"/>
    <w:rsid w:val="00A0752B"/>
    <w:rsid w:val="00A078D3"/>
    <w:rsid w:val="00A10551"/>
    <w:rsid w:val="00A10C40"/>
    <w:rsid w:val="00A10C9E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2E98"/>
    <w:rsid w:val="00A14ED9"/>
    <w:rsid w:val="00A150A9"/>
    <w:rsid w:val="00A1623D"/>
    <w:rsid w:val="00A17BF8"/>
    <w:rsid w:val="00A20B69"/>
    <w:rsid w:val="00A20F71"/>
    <w:rsid w:val="00A222A5"/>
    <w:rsid w:val="00A222D7"/>
    <w:rsid w:val="00A2247A"/>
    <w:rsid w:val="00A22548"/>
    <w:rsid w:val="00A22EB5"/>
    <w:rsid w:val="00A24827"/>
    <w:rsid w:val="00A249DB"/>
    <w:rsid w:val="00A24F80"/>
    <w:rsid w:val="00A260C5"/>
    <w:rsid w:val="00A26B8D"/>
    <w:rsid w:val="00A26E09"/>
    <w:rsid w:val="00A27FAF"/>
    <w:rsid w:val="00A3062D"/>
    <w:rsid w:val="00A30B3F"/>
    <w:rsid w:val="00A31A12"/>
    <w:rsid w:val="00A31F51"/>
    <w:rsid w:val="00A3284C"/>
    <w:rsid w:val="00A34587"/>
    <w:rsid w:val="00A363C5"/>
    <w:rsid w:val="00A37070"/>
    <w:rsid w:val="00A37C26"/>
    <w:rsid w:val="00A37D01"/>
    <w:rsid w:val="00A40446"/>
    <w:rsid w:val="00A408CE"/>
    <w:rsid w:val="00A418A9"/>
    <w:rsid w:val="00A42216"/>
    <w:rsid w:val="00A42D1F"/>
    <w:rsid w:val="00A42E71"/>
    <w:rsid w:val="00A42EA4"/>
    <w:rsid w:val="00A43166"/>
    <w:rsid w:val="00A4335D"/>
    <w:rsid w:val="00A4360B"/>
    <w:rsid w:val="00A43DF8"/>
    <w:rsid w:val="00A4426D"/>
    <w:rsid w:val="00A45662"/>
    <w:rsid w:val="00A45946"/>
    <w:rsid w:val="00A45D0A"/>
    <w:rsid w:val="00A4729F"/>
    <w:rsid w:val="00A477F5"/>
    <w:rsid w:val="00A5050E"/>
    <w:rsid w:val="00A51B73"/>
    <w:rsid w:val="00A51D7C"/>
    <w:rsid w:val="00A52061"/>
    <w:rsid w:val="00A524AC"/>
    <w:rsid w:val="00A530B3"/>
    <w:rsid w:val="00A53D2B"/>
    <w:rsid w:val="00A5473D"/>
    <w:rsid w:val="00A5512C"/>
    <w:rsid w:val="00A558B9"/>
    <w:rsid w:val="00A55E59"/>
    <w:rsid w:val="00A55E79"/>
    <w:rsid w:val="00A55FEE"/>
    <w:rsid w:val="00A57194"/>
    <w:rsid w:val="00A572D8"/>
    <w:rsid w:val="00A61746"/>
    <w:rsid w:val="00A619F2"/>
    <w:rsid w:val="00A61B3F"/>
    <w:rsid w:val="00A61F96"/>
    <w:rsid w:val="00A63118"/>
    <w:rsid w:val="00A63445"/>
    <w:rsid w:val="00A63EB8"/>
    <w:rsid w:val="00A63ED0"/>
    <w:rsid w:val="00A64339"/>
    <w:rsid w:val="00A65307"/>
    <w:rsid w:val="00A65C38"/>
    <w:rsid w:val="00A660E4"/>
    <w:rsid w:val="00A66431"/>
    <w:rsid w:val="00A6756D"/>
    <w:rsid w:val="00A67EAC"/>
    <w:rsid w:val="00A7018C"/>
    <w:rsid w:val="00A70355"/>
    <w:rsid w:val="00A70767"/>
    <w:rsid w:val="00A7178B"/>
    <w:rsid w:val="00A71BBC"/>
    <w:rsid w:val="00A72558"/>
    <w:rsid w:val="00A72B3D"/>
    <w:rsid w:val="00A72B89"/>
    <w:rsid w:val="00A731B5"/>
    <w:rsid w:val="00A7353F"/>
    <w:rsid w:val="00A73661"/>
    <w:rsid w:val="00A738F6"/>
    <w:rsid w:val="00A747D4"/>
    <w:rsid w:val="00A74B2F"/>
    <w:rsid w:val="00A74D0E"/>
    <w:rsid w:val="00A7607E"/>
    <w:rsid w:val="00A76200"/>
    <w:rsid w:val="00A76C15"/>
    <w:rsid w:val="00A770BB"/>
    <w:rsid w:val="00A774E2"/>
    <w:rsid w:val="00A779D8"/>
    <w:rsid w:val="00A8134C"/>
    <w:rsid w:val="00A81620"/>
    <w:rsid w:val="00A81D7A"/>
    <w:rsid w:val="00A81DD5"/>
    <w:rsid w:val="00A82D36"/>
    <w:rsid w:val="00A8328A"/>
    <w:rsid w:val="00A83AAF"/>
    <w:rsid w:val="00A85E5D"/>
    <w:rsid w:val="00A87140"/>
    <w:rsid w:val="00A905A7"/>
    <w:rsid w:val="00A90974"/>
    <w:rsid w:val="00A921FF"/>
    <w:rsid w:val="00A93710"/>
    <w:rsid w:val="00A95328"/>
    <w:rsid w:val="00A955F7"/>
    <w:rsid w:val="00A95C09"/>
    <w:rsid w:val="00A96293"/>
    <w:rsid w:val="00A96817"/>
    <w:rsid w:val="00AA0AD8"/>
    <w:rsid w:val="00AA0F00"/>
    <w:rsid w:val="00AA13E4"/>
    <w:rsid w:val="00AA1568"/>
    <w:rsid w:val="00AA18C8"/>
    <w:rsid w:val="00AA1BBF"/>
    <w:rsid w:val="00AA5305"/>
    <w:rsid w:val="00AA632C"/>
    <w:rsid w:val="00AA697C"/>
    <w:rsid w:val="00AA69FC"/>
    <w:rsid w:val="00AA6F53"/>
    <w:rsid w:val="00AA75FA"/>
    <w:rsid w:val="00AA7805"/>
    <w:rsid w:val="00AB00B1"/>
    <w:rsid w:val="00AB0304"/>
    <w:rsid w:val="00AB07B4"/>
    <w:rsid w:val="00AB14F4"/>
    <w:rsid w:val="00AB16AE"/>
    <w:rsid w:val="00AB1DD6"/>
    <w:rsid w:val="00AB227A"/>
    <w:rsid w:val="00AB2460"/>
    <w:rsid w:val="00AB2618"/>
    <w:rsid w:val="00AB2648"/>
    <w:rsid w:val="00AB3FFE"/>
    <w:rsid w:val="00AB5AF2"/>
    <w:rsid w:val="00AB5D5B"/>
    <w:rsid w:val="00AB5E50"/>
    <w:rsid w:val="00AB64C0"/>
    <w:rsid w:val="00AB7529"/>
    <w:rsid w:val="00AB77E2"/>
    <w:rsid w:val="00AB782F"/>
    <w:rsid w:val="00AB7D2E"/>
    <w:rsid w:val="00AB7FFD"/>
    <w:rsid w:val="00AC082E"/>
    <w:rsid w:val="00AC0BE1"/>
    <w:rsid w:val="00AC2D06"/>
    <w:rsid w:val="00AC2D7A"/>
    <w:rsid w:val="00AC39E4"/>
    <w:rsid w:val="00AC3D26"/>
    <w:rsid w:val="00AC3F2F"/>
    <w:rsid w:val="00AC45C7"/>
    <w:rsid w:val="00AC4EAF"/>
    <w:rsid w:val="00AC5807"/>
    <w:rsid w:val="00AC59EA"/>
    <w:rsid w:val="00AC5ABF"/>
    <w:rsid w:val="00AC743C"/>
    <w:rsid w:val="00AC7822"/>
    <w:rsid w:val="00AC787B"/>
    <w:rsid w:val="00AC7A2E"/>
    <w:rsid w:val="00AD0AB3"/>
    <w:rsid w:val="00AD0BEB"/>
    <w:rsid w:val="00AD1BFE"/>
    <w:rsid w:val="00AD1C25"/>
    <w:rsid w:val="00AD305B"/>
    <w:rsid w:val="00AD34C9"/>
    <w:rsid w:val="00AD522C"/>
    <w:rsid w:val="00AD525E"/>
    <w:rsid w:val="00AD586B"/>
    <w:rsid w:val="00AD6D6A"/>
    <w:rsid w:val="00AD6E1A"/>
    <w:rsid w:val="00AD7B20"/>
    <w:rsid w:val="00AE1606"/>
    <w:rsid w:val="00AE1BC5"/>
    <w:rsid w:val="00AE210D"/>
    <w:rsid w:val="00AE224E"/>
    <w:rsid w:val="00AE26C8"/>
    <w:rsid w:val="00AE3822"/>
    <w:rsid w:val="00AE3B58"/>
    <w:rsid w:val="00AE4008"/>
    <w:rsid w:val="00AE43E4"/>
    <w:rsid w:val="00AE44A9"/>
    <w:rsid w:val="00AE44B4"/>
    <w:rsid w:val="00AE52DD"/>
    <w:rsid w:val="00AE56B3"/>
    <w:rsid w:val="00AE5E4B"/>
    <w:rsid w:val="00AE679C"/>
    <w:rsid w:val="00AE6D3F"/>
    <w:rsid w:val="00AE72EE"/>
    <w:rsid w:val="00AE73A7"/>
    <w:rsid w:val="00AF023B"/>
    <w:rsid w:val="00AF0ED7"/>
    <w:rsid w:val="00AF1563"/>
    <w:rsid w:val="00AF1673"/>
    <w:rsid w:val="00AF1CF1"/>
    <w:rsid w:val="00AF20D6"/>
    <w:rsid w:val="00AF2160"/>
    <w:rsid w:val="00AF2710"/>
    <w:rsid w:val="00AF27D0"/>
    <w:rsid w:val="00AF34B3"/>
    <w:rsid w:val="00AF37E9"/>
    <w:rsid w:val="00AF3E5A"/>
    <w:rsid w:val="00AF4C2A"/>
    <w:rsid w:val="00AF4C36"/>
    <w:rsid w:val="00AF4E1A"/>
    <w:rsid w:val="00AF5388"/>
    <w:rsid w:val="00AF564E"/>
    <w:rsid w:val="00AF582B"/>
    <w:rsid w:val="00AF591C"/>
    <w:rsid w:val="00AF5B0F"/>
    <w:rsid w:val="00AF5CA3"/>
    <w:rsid w:val="00AF6926"/>
    <w:rsid w:val="00AF7BE8"/>
    <w:rsid w:val="00B011DF"/>
    <w:rsid w:val="00B01568"/>
    <w:rsid w:val="00B025A2"/>
    <w:rsid w:val="00B027B8"/>
    <w:rsid w:val="00B027EF"/>
    <w:rsid w:val="00B02A31"/>
    <w:rsid w:val="00B032F1"/>
    <w:rsid w:val="00B03B65"/>
    <w:rsid w:val="00B03F2E"/>
    <w:rsid w:val="00B04537"/>
    <w:rsid w:val="00B04817"/>
    <w:rsid w:val="00B04931"/>
    <w:rsid w:val="00B051BE"/>
    <w:rsid w:val="00B05915"/>
    <w:rsid w:val="00B07942"/>
    <w:rsid w:val="00B07E76"/>
    <w:rsid w:val="00B10B1C"/>
    <w:rsid w:val="00B11297"/>
    <w:rsid w:val="00B11B38"/>
    <w:rsid w:val="00B12288"/>
    <w:rsid w:val="00B12330"/>
    <w:rsid w:val="00B12C72"/>
    <w:rsid w:val="00B150E2"/>
    <w:rsid w:val="00B1537B"/>
    <w:rsid w:val="00B1542F"/>
    <w:rsid w:val="00B15AD9"/>
    <w:rsid w:val="00B1695D"/>
    <w:rsid w:val="00B169A3"/>
    <w:rsid w:val="00B16E83"/>
    <w:rsid w:val="00B176AF"/>
    <w:rsid w:val="00B17734"/>
    <w:rsid w:val="00B2066D"/>
    <w:rsid w:val="00B21689"/>
    <w:rsid w:val="00B217A5"/>
    <w:rsid w:val="00B2283B"/>
    <w:rsid w:val="00B22EC2"/>
    <w:rsid w:val="00B2309F"/>
    <w:rsid w:val="00B2394E"/>
    <w:rsid w:val="00B24951"/>
    <w:rsid w:val="00B25447"/>
    <w:rsid w:val="00B2561E"/>
    <w:rsid w:val="00B2572B"/>
    <w:rsid w:val="00B25FC4"/>
    <w:rsid w:val="00B261DF"/>
    <w:rsid w:val="00B26428"/>
    <w:rsid w:val="00B2681D"/>
    <w:rsid w:val="00B2752E"/>
    <w:rsid w:val="00B30994"/>
    <w:rsid w:val="00B32124"/>
    <w:rsid w:val="00B323FD"/>
    <w:rsid w:val="00B32C46"/>
    <w:rsid w:val="00B333DF"/>
    <w:rsid w:val="00B343B1"/>
    <w:rsid w:val="00B3691D"/>
    <w:rsid w:val="00B36E56"/>
    <w:rsid w:val="00B37250"/>
    <w:rsid w:val="00B37C93"/>
    <w:rsid w:val="00B37DEF"/>
    <w:rsid w:val="00B40121"/>
    <w:rsid w:val="00B40233"/>
    <w:rsid w:val="00B405D6"/>
    <w:rsid w:val="00B4078D"/>
    <w:rsid w:val="00B413A8"/>
    <w:rsid w:val="00B415BF"/>
    <w:rsid w:val="00B425F0"/>
    <w:rsid w:val="00B4361C"/>
    <w:rsid w:val="00B4364F"/>
    <w:rsid w:val="00B437D8"/>
    <w:rsid w:val="00B43C6C"/>
    <w:rsid w:val="00B44A67"/>
    <w:rsid w:val="00B44DC4"/>
    <w:rsid w:val="00B46279"/>
    <w:rsid w:val="00B46AA0"/>
    <w:rsid w:val="00B4794D"/>
    <w:rsid w:val="00B505BB"/>
    <w:rsid w:val="00B50AB2"/>
    <w:rsid w:val="00B50F8D"/>
    <w:rsid w:val="00B514E8"/>
    <w:rsid w:val="00B516D4"/>
    <w:rsid w:val="00B51D9F"/>
    <w:rsid w:val="00B52987"/>
    <w:rsid w:val="00B52C16"/>
    <w:rsid w:val="00B52EB9"/>
    <w:rsid w:val="00B52F6E"/>
    <w:rsid w:val="00B5319F"/>
    <w:rsid w:val="00B53B93"/>
    <w:rsid w:val="00B53D73"/>
    <w:rsid w:val="00B540A5"/>
    <w:rsid w:val="00B5478D"/>
    <w:rsid w:val="00B548D1"/>
    <w:rsid w:val="00B54C65"/>
    <w:rsid w:val="00B54F63"/>
    <w:rsid w:val="00B550EA"/>
    <w:rsid w:val="00B553D4"/>
    <w:rsid w:val="00B5577A"/>
    <w:rsid w:val="00B55B97"/>
    <w:rsid w:val="00B55D71"/>
    <w:rsid w:val="00B56D6F"/>
    <w:rsid w:val="00B5713B"/>
    <w:rsid w:val="00B57948"/>
    <w:rsid w:val="00B57B59"/>
    <w:rsid w:val="00B57D12"/>
    <w:rsid w:val="00B607AC"/>
    <w:rsid w:val="00B61498"/>
    <w:rsid w:val="00B61677"/>
    <w:rsid w:val="00B62020"/>
    <w:rsid w:val="00B62122"/>
    <w:rsid w:val="00B62320"/>
    <w:rsid w:val="00B62D06"/>
    <w:rsid w:val="00B62DDA"/>
    <w:rsid w:val="00B63078"/>
    <w:rsid w:val="00B64118"/>
    <w:rsid w:val="00B64BF8"/>
    <w:rsid w:val="00B64CE7"/>
    <w:rsid w:val="00B66B4A"/>
    <w:rsid w:val="00B66C0B"/>
    <w:rsid w:val="00B67CCD"/>
    <w:rsid w:val="00B70D31"/>
    <w:rsid w:val="00B713E9"/>
    <w:rsid w:val="00B71D73"/>
    <w:rsid w:val="00B71E0D"/>
    <w:rsid w:val="00B736D2"/>
    <w:rsid w:val="00B73AB8"/>
    <w:rsid w:val="00B73DD8"/>
    <w:rsid w:val="00B73DE0"/>
    <w:rsid w:val="00B744F6"/>
    <w:rsid w:val="00B74B53"/>
    <w:rsid w:val="00B75687"/>
    <w:rsid w:val="00B7771E"/>
    <w:rsid w:val="00B81AD3"/>
    <w:rsid w:val="00B82287"/>
    <w:rsid w:val="00B834EF"/>
    <w:rsid w:val="00B83C84"/>
    <w:rsid w:val="00B83F23"/>
    <w:rsid w:val="00B849F1"/>
    <w:rsid w:val="00B84F37"/>
    <w:rsid w:val="00B853BF"/>
    <w:rsid w:val="00B8636F"/>
    <w:rsid w:val="00B86BCB"/>
    <w:rsid w:val="00B9100A"/>
    <w:rsid w:val="00B925B0"/>
    <w:rsid w:val="00B928BE"/>
    <w:rsid w:val="00B932DD"/>
    <w:rsid w:val="00B941D0"/>
    <w:rsid w:val="00B9506A"/>
    <w:rsid w:val="00B95FE0"/>
    <w:rsid w:val="00B969DA"/>
    <w:rsid w:val="00B96B73"/>
    <w:rsid w:val="00B97237"/>
    <w:rsid w:val="00B975FA"/>
    <w:rsid w:val="00B9796D"/>
    <w:rsid w:val="00B97D91"/>
    <w:rsid w:val="00BA06B2"/>
    <w:rsid w:val="00BA1472"/>
    <w:rsid w:val="00BA1A4E"/>
    <w:rsid w:val="00BA288D"/>
    <w:rsid w:val="00BA3554"/>
    <w:rsid w:val="00BA3698"/>
    <w:rsid w:val="00BA3BBF"/>
    <w:rsid w:val="00BA632C"/>
    <w:rsid w:val="00BA648A"/>
    <w:rsid w:val="00BB0181"/>
    <w:rsid w:val="00BB1A5D"/>
    <w:rsid w:val="00BB1C9B"/>
    <w:rsid w:val="00BB3575"/>
    <w:rsid w:val="00BB3D41"/>
    <w:rsid w:val="00BB3E1A"/>
    <w:rsid w:val="00BB4419"/>
    <w:rsid w:val="00BB4ADD"/>
    <w:rsid w:val="00BB4CBD"/>
    <w:rsid w:val="00BB500A"/>
    <w:rsid w:val="00BB52F9"/>
    <w:rsid w:val="00BB536B"/>
    <w:rsid w:val="00BB5B35"/>
    <w:rsid w:val="00BB5B81"/>
    <w:rsid w:val="00BB5EB6"/>
    <w:rsid w:val="00BB5F0B"/>
    <w:rsid w:val="00BB682B"/>
    <w:rsid w:val="00BB6EAD"/>
    <w:rsid w:val="00BC0BAC"/>
    <w:rsid w:val="00BC1555"/>
    <w:rsid w:val="00BC1804"/>
    <w:rsid w:val="00BC2255"/>
    <w:rsid w:val="00BC256B"/>
    <w:rsid w:val="00BC354F"/>
    <w:rsid w:val="00BC3E66"/>
    <w:rsid w:val="00BC4594"/>
    <w:rsid w:val="00BC55A7"/>
    <w:rsid w:val="00BC5777"/>
    <w:rsid w:val="00BC6493"/>
    <w:rsid w:val="00BC6807"/>
    <w:rsid w:val="00BC6E1C"/>
    <w:rsid w:val="00BC6EE1"/>
    <w:rsid w:val="00BC6FA9"/>
    <w:rsid w:val="00BC723A"/>
    <w:rsid w:val="00BC7F30"/>
    <w:rsid w:val="00BD006D"/>
    <w:rsid w:val="00BD0588"/>
    <w:rsid w:val="00BD0D0A"/>
    <w:rsid w:val="00BD1018"/>
    <w:rsid w:val="00BD1479"/>
    <w:rsid w:val="00BD2920"/>
    <w:rsid w:val="00BD3B55"/>
    <w:rsid w:val="00BD4817"/>
    <w:rsid w:val="00BD4A55"/>
    <w:rsid w:val="00BD572E"/>
    <w:rsid w:val="00BD5F94"/>
    <w:rsid w:val="00BD6BF7"/>
    <w:rsid w:val="00BD72E6"/>
    <w:rsid w:val="00BD7521"/>
    <w:rsid w:val="00BE01AE"/>
    <w:rsid w:val="00BE051F"/>
    <w:rsid w:val="00BE062B"/>
    <w:rsid w:val="00BE0C4E"/>
    <w:rsid w:val="00BE2268"/>
    <w:rsid w:val="00BE2DFB"/>
    <w:rsid w:val="00BE312A"/>
    <w:rsid w:val="00BE3F61"/>
    <w:rsid w:val="00BE439E"/>
    <w:rsid w:val="00BE45B6"/>
    <w:rsid w:val="00BE494E"/>
    <w:rsid w:val="00BE54A9"/>
    <w:rsid w:val="00BE557F"/>
    <w:rsid w:val="00BE6363"/>
    <w:rsid w:val="00BE6F5D"/>
    <w:rsid w:val="00BE7276"/>
    <w:rsid w:val="00BE7FE1"/>
    <w:rsid w:val="00BF009B"/>
    <w:rsid w:val="00BF042D"/>
    <w:rsid w:val="00BF0913"/>
    <w:rsid w:val="00BF1360"/>
    <w:rsid w:val="00BF1BE3"/>
    <w:rsid w:val="00BF2975"/>
    <w:rsid w:val="00BF2C93"/>
    <w:rsid w:val="00BF2EA3"/>
    <w:rsid w:val="00BF3160"/>
    <w:rsid w:val="00BF35DF"/>
    <w:rsid w:val="00BF443D"/>
    <w:rsid w:val="00BF4538"/>
    <w:rsid w:val="00BF46D6"/>
    <w:rsid w:val="00BF4FFD"/>
    <w:rsid w:val="00BF5421"/>
    <w:rsid w:val="00BF74AB"/>
    <w:rsid w:val="00BF762F"/>
    <w:rsid w:val="00BF7D70"/>
    <w:rsid w:val="00C008F7"/>
    <w:rsid w:val="00C00E33"/>
    <w:rsid w:val="00C010D8"/>
    <w:rsid w:val="00C0193C"/>
    <w:rsid w:val="00C02059"/>
    <w:rsid w:val="00C024D3"/>
    <w:rsid w:val="00C02579"/>
    <w:rsid w:val="00C029B6"/>
    <w:rsid w:val="00C03431"/>
    <w:rsid w:val="00C03728"/>
    <w:rsid w:val="00C0413D"/>
    <w:rsid w:val="00C04470"/>
    <w:rsid w:val="00C06E8B"/>
    <w:rsid w:val="00C105F6"/>
    <w:rsid w:val="00C11184"/>
    <w:rsid w:val="00C11929"/>
    <w:rsid w:val="00C122A6"/>
    <w:rsid w:val="00C132F1"/>
    <w:rsid w:val="00C141CB"/>
    <w:rsid w:val="00C14561"/>
    <w:rsid w:val="00C14F1A"/>
    <w:rsid w:val="00C154AB"/>
    <w:rsid w:val="00C156C3"/>
    <w:rsid w:val="00C15BC3"/>
    <w:rsid w:val="00C16602"/>
    <w:rsid w:val="00C166FB"/>
    <w:rsid w:val="00C16F3F"/>
    <w:rsid w:val="00C17414"/>
    <w:rsid w:val="00C20217"/>
    <w:rsid w:val="00C207A1"/>
    <w:rsid w:val="00C2151D"/>
    <w:rsid w:val="00C2198B"/>
    <w:rsid w:val="00C22421"/>
    <w:rsid w:val="00C22781"/>
    <w:rsid w:val="00C232E0"/>
    <w:rsid w:val="00C23B1B"/>
    <w:rsid w:val="00C23D48"/>
    <w:rsid w:val="00C23F1D"/>
    <w:rsid w:val="00C24256"/>
    <w:rsid w:val="00C26A2C"/>
    <w:rsid w:val="00C26B4D"/>
    <w:rsid w:val="00C26CF7"/>
    <w:rsid w:val="00C278A6"/>
    <w:rsid w:val="00C3130B"/>
    <w:rsid w:val="00C31373"/>
    <w:rsid w:val="00C31629"/>
    <w:rsid w:val="00C324F0"/>
    <w:rsid w:val="00C32B10"/>
    <w:rsid w:val="00C33854"/>
    <w:rsid w:val="00C34414"/>
    <w:rsid w:val="00C3484C"/>
    <w:rsid w:val="00C34F78"/>
    <w:rsid w:val="00C35033"/>
    <w:rsid w:val="00C35169"/>
    <w:rsid w:val="00C358EA"/>
    <w:rsid w:val="00C364E8"/>
    <w:rsid w:val="00C37287"/>
    <w:rsid w:val="00C3797F"/>
    <w:rsid w:val="00C4037C"/>
    <w:rsid w:val="00C4095B"/>
    <w:rsid w:val="00C41F4B"/>
    <w:rsid w:val="00C43213"/>
    <w:rsid w:val="00C4327F"/>
    <w:rsid w:val="00C43524"/>
    <w:rsid w:val="00C435DD"/>
    <w:rsid w:val="00C43C69"/>
    <w:rsid w:val="00C4487D"/>
    <w:rsid w:val="00C44988"/>
    <w:rsid w:val="00C45620"/>
    <w:rsid w:val="00C464BA"/>
    <w:rsid w:val="00C47611"/>
    <w:rsid w:val="00C4795F"/>
    <w:rsid w:val="00C47BCC"/>
    <w:rsid w:val="00C47D72"/>
    <w:rsid w:val="00C50D71"/>
    <w:rsid w:val="00C51512"/>
    <w:rsid w:val="00C521C0"/>
    <w:rsid w:val="00C527F9"/>
    <w:rsid w:val="00C53926"/>
    <w:rsid w:val="00C53D1C"/>
    <w:rsid w:val="00C54CEE"/>
    <w:rsid w:val="00C54EE6"/>
    <w:rsid w:val="00C56BBA"/>
    <w:rsid w:val="00C57D7E"/>
    <w:rsid w:val="00C6056C"/>
    <w:rsid w:val="00C60580"/>
    <w:rsid w:val="00C611EE"/>
    <w:rsid w:val="00C61CDA"/>
    <w:rsid w:val="00C6256F"/>
    <w:rsid w:val="00C6258A"/>
    <w:rsid w:val="00C6329E"/>
    <w:rsid w:val="00C63E1C"/>
    <w:rsid w:val="00C6467B"/>
    <w:rsid w:val="00C647D8"/>
    <w:rsid w:val="00C648B6"/>
    <w:rsid w:val="00C64BDF"/>
    <w:rsid w:val="00C64BF0"/>
    <w:rsid w:val="00C65B91"/>
    <w:rsid w:val="00C660A6"/>
    <w:rsid w:val="00C6637F"/>
    <w:rsid w:val="00C66474"/>
    <w:rsid w:val="00C669E2"/>
    <w:rsid w:val="00C66A65"/>
    <w:rsid w:val="00C671A6"/>
    <w:rsid w:val="00C67E80"/>
    <w:rsid w:val="00C706F4"/>
    <w:rsid w:val="00C71377"/>
    <w:rsid w:val="00C71A7F"/>
    <w:rsid w:val="00C71D1E"/>
    <w:rsid w:val="00C71E26"/>
    <w:rsid w:val="00C71F68"/>
    <w:rsid w:val="00C72606"/>
    <w:rsid w:val="00C727E5"/>
    <w:rsid w:val="00C72D0E"/>
    <w:rsid w:val="00C72E21"/>
    <w:rsid w:val="00C73E62"/>
    <w:rsid w:val="00C752FC"/>
    <w:rsid w:val="00C75A7D"/>
    <w:rsid w:val="00C76BD2"/>
    <w:rsid w:val="00C8055A"/>
    <w:rsid w:val="00C806B2"/>
    <w:rsid w:val="00C807D9"/>
    <w:rsid w:val="00C80B25"/>
    <w:rsid w:val="00C80D21"/>
    <w:rsid w:val="00C813A9"/>
    <w:rsid w:val="00C81FE2"/>
    <w:rsid w:val="00C82A51"/>
    <w:rsid w:val="00C82BD2"/>
    <w:rsid w:val="00C83D8F"/>
    <w:rsid w:val="00C83F86"/>
    <w:rsid w:val="00C84419"/>
    <w:rsid w:val="00C84ABB"/>
    <w:rsid w:val="00C84D2D"/>
    <w:rsid w:val="00C85FFA"/>
    <w:rsid w:val="00C864DC"/>
    <w:rsid w:val="00C90387"/>
    <w:rsid w:val="00C9186A"/>
    <w:rsid w:val="00C91F69"/>
    <w:rsid w:val="00C92051"/>
    <w:rsid w:val="00C95B0F"/>
    <w:rsid w:val="00C96127"/>
    <w:rsid w:val="00C978AF"/>
    <w:rsid w:val="00CA0015"/>
    <w:rsid w:val="00CA0366"/>
    <w:rsid w:val="00CA03DB"/>
    <w:rsid w:val="00CA169D"/>
    <w:rsid w:val="00CA1747"/>
    <w:rsid w:val="00CA1C11"/>
    <w:rsid w:val="00CA2207"/>
    <w:rsid w:val="00CA30F7"/>
    <w:rsid w:val="00CA31FF"/>
    <w:rsid w:val="00CA41B8"/>
    <w:rsid w:val="00CA4510"/>
    <w:rsid w:val="00CA4AB2"/>
    <w:rsid w:val="00CA5671"/>
    <w:rsid w:val="00CA5B8D"/>
    <w:rsid w:val="00CA5DD1"/>
    <w:rsid w:val="00CA7174"/>
    <w:rsid w:val="00CA770E"/>
    <w:rsid w:val="00CA7CB3"/>
    <w:rsid w:val="00CA7F13"/>
    <w:rsid w:val="00CB0129"/>
    <w:rsid w:val="00CB0901"/>
    <w:rsid w:val="00CB0ADE"/>
    <w:rsid w:val="00CB1C58"/>
    <w:rsid w:val="00CB337B"/>
    <w:rsid w:val="00CB3CB1"/>
    <w:rsid w:val="00CB41AB"/>
    <w:rsid w:val="00CB4C1E"/>
    <w:rsid w:val="00CB5201"/>
    <w:rsid w:val="00CB5290"/>
    <w:rsid w:val="00CB56DB"/>
    <w:rsid w:val="00CB57BB"/>
    <w:rsid w:val="00CB68EF"/>
    <w:rsid w:val="00CB71A2"/>
    <w:rsid w:val="00CB759C"/>
    <w:rsid w:val="00CB7808"/>
    <w:rsid w:val="00CB79A4"/>
    <w:rsid w:val="00CC0A8D"/>
    <w:rsid w:val="00CC16CF"/>
    <w:rsid w:val="00CC1DB4"/>
    <w:rsid w:val="00CC2E52"/>
    <w:rsid w:val="00CC325F"/>
    <w:rsid w:val="00CC3419"/>
    <w:rsid w:val="00CC3A77"/>
    <w:rsid w:val="00CC43F3"/>
    <w:rsid w:val="00CC493E"/>
    <w:rsid w:val="00CC49B7"/>
    <w:rsid w:val="00CC4D9E"/>
    <w:rsid w:val="00CC518E"/>
    <w:rsid w:val="00CC73F0"/>
    <w:rsid w:val="00CC7693"/>
    <w:rsid w:val="00CD043A"/>
    <w:rsid w:val="00CD0991"/>
    <w:rsid w:val="00CD1F90"/>
    <w:rsid w:val="00CD3548"/>
    <w:rsid w:val="00CD4190"/>
    <w:rsid w:val="00CD435C"/>
    <w:rsid w:val="00CD43C8"/>
    <w:rsid w:val="00CD4898"/>
    <w:rsid w:val="00CD49AA"/>
    <w:rsid w:val="00CD517C"/>
    <w:rsid w:val="00CD555B"/>
    <w:rsid w:val="00CD57C2"/>
    <w:rsid w:val="00CD6188"/>
    <w:rsid w:val="00CD66CE"/>
    <w:rsid w:val="00CD707D"/>
    <w:rsid w:val="00CD7DD0"/>
    <w:rsid w:val="00CE0D95"/>
    <w:rsid w:val="00CE181D"/>
    <w:rsid w:val="00CE2264"/>
    <w:rsid w:val="00CE39C7"/>
    <w:rsid w:val="00CE3A99"/>
    <w:rsid w:val="00CE3D65"/>
    <w:rsid w:val="00CE4D1D"/>
    <w:rsid w:val="00CE723C"/>
    <w:rsid w:val="00CE7585"/>
    <w:rsid w:val="00CE79EF"/>
    <w:rsid w:val="00CE7B83"/>
    <w:rsid w:val="00CE7BF1"/>
    <w:rsid w:val="00CF05EA"/>
    <w:rsid w:val="00CF0C2A"/>
    <w:rsid w:val="00CF0D0D"/>
    <w:rsid w:val="00CF12EE"/>
    <w:rsid w:val="00CF1653"/>
    <w:rsid w:val="00CF1742"/>
    <w:rsid w:val="00CF17DA"/>
    <w:rsid w:val="00CF1A3D"/>
    <w:rsid w:val="00CF2191"/>
    <w:rsid w:val="00CF2304"/>
    <w:rsid w:val="00CF30C0"/>
    <w:rsid w:val="00CF34D0"/>
    <w:rsid w:val="00CF3B8F"/>
    <w:rsid w:val="00CF440C"/>
    <w:rsid w:val="00D001E2"/>
    <w:rsid w:val="00D00401"/>
    <w:rsid w:val="00D0068C"/>
    <w:rsid w:val="00D008B5"/>
    <w:rsid w:val="00D00A61"/>
    <w:rsid w:val="00D00BED"/>
    <w:rsid w:val="00D01B3C"/>
    <w:rsid w:val="00D0210C"/>
    <w:rsid w:val="00D02673"/>
    <w:rsid w:val="00D02861"/>
    <w:rsid w:val="00D03331"/>
    <w:rsid w:val="00D03E7C"/>
    <w:rsid w:val="00D048EE"/>
    <w:rsid w:val="00D04B17"/>
    <w:rsid w:val="00D05240"/>
    <w:rsid w:val="00D058B3"/>
    <w:rsid w:val="00D05A4D"/>
    <w:rsid w:val="00D05F06"/>
    <w:rsid w:val="00D06EF7"/>
    <w:rsid w:val="00D07613"/>
    <w:rsid w:val="00D104E6"/>
    <w:rsid w:val="00D10B0C"/>
    <w:rsid w:val="00D11611"/>
    <w:rsid w:val="00D11A99"/>
    <w:rsid w:val="00D132BC"/>
    <w:rsid w:val="00D14B02"/>
    <w:rsid w:val="00D150B0"/>
    <w:rsid w:val="00D15272"/>
    <w:rsid w:val="00D15ED6"/>
    <w:rsid w:val="00D15FC8"/>
    <w:rsid w:val="00D161B8"/>
    <w:rsid w:val="00D16C27"/>
    <w:rsid w:val="00D17209"/>
    <w:rsid w:val="00D17258"/>
    <w:rsid w:val="00D20DD6"/>
    <w:rsid w:val="00D219A5"/>
    <w:rsid w:val="00D21F8D"/>
    <w:rsid w:val="00D22464"/>
    <w:rsid w:val="00D22774"/>
    <w:rsid w:val="00D23CDE"/>
    <w:rsid w:val="00D24A79"/>
    <w:rsid w:val="00D24B68"/>
    <w:rsid w:val="00D26E4A"/>
    <w:rsid w:val="00D26FCF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C2D"/>
    <w:rsid w:val="00D33F62"/>
    <w:rsid w:val="00D34276"/>
    <w:rsid w:val="00D359EB"/>
    <w:rsid w:val="00D35FBB"/>
    <w:rsid w:val="00D362DB"/>
    <w:rsid w:val="00D36D97"/>
    <w:rsid w:val="00D371A7"/>
    <w:rsid w:val="00D37A8C"/>
    <w:rsid w:val="00D37CA5"/>
    <w:rsid w:val="00D411B6"/>
    <w:rsid w:val="00D417DA"/>
    <w:rsid w:val="00D433D6"/>
    <w:rsid w:val="00D4557B"/>
    <w:rsid w:val="00D45ACA"/>
    <w:rsid w:val="00D463EA"/>
    <w:rsid w:val="00D46AE8"/>
    <w:rsid w:val="00D46D5B"/>
    <w:rsid w:val="00D47316"/>
    <w:rsid w:val="00D47541"/>
    <w:rsid w:val="00D47A5B"/>
    <w:rsid w:val="00D47A9C"/>
    <w:rsid w:val="00D47EA0"/>
    <w:rsid w:val="00D50810"/>
    <w:rsid w:val="00D50B56"/>
    <w:rsid w:val="00D516BE"/>
    <w:rsid w:val="00D52CC7"/>
    <w:rsid w:val="00D52D0B"/>
    <w:rsid w:val="00D531D5"/>
    <w:rsid w:val="00D535AD"/>
    <w:rsid w:val="00D53D3E"/>
    <w:rsid w:val="00D5440E"/>
    <w:rsid w:val="00D5461D"/>
    <w:rsid w:val="00D54E6F"/>
    <w:rsid w:val="00D5541F"/>
    <w:rsid w:val="00D56651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292"/>
    <w:rsid w:val="00D627D0"/>
    <w:rsid w:val="00D62C0F"/>
    <w:rsid w:val="00D62DE4"/>
    <w:rsid w:val="00D649F1"/>
    <w:rsid w:val="00D64DAB"/>
    <w:rsid w:val="00D65BF2"/>
    <w:rsid w:val="00D65E4E"/>
    <w:rsid w:val="00D65EBA"/>
    <w:rsid w:val="00D66ABA"/>
    <w:rsid w:val="00D678E2"/>
    <w:rsid w:val="00D70AD0"/>
    <w:rsid w:val="00D71259"/>
    <w:rsid w:val="00D71C79"/>
    <w:rsid w:val="00D72F9A"/>
    <w:rsid w:val="00D7354F"/>
    <w:rsid w:val="00D7435F"/>
    <w:rsid w:val="00D74CCE"/>
    <w:rsid w:val="00D74D8C"/>
    <w:rsid w:val="00D758CA"/>
    <w:rsid w:val="00D75F27"/>
    <w:rsid w:val="00D762CF"/>
    <w:rsid w:val="00D76BBA"/>
    <w:rsid w:val="00D770E9"/>
    <w:rsid w:val="00D77ADB"/>
    <w:rsid w:val="00D77EF7"/>
    <w:rsid w:val="00D80B39"/>
    <w:rsid w:val="00D80DC1"/>
    <w:rsid w:val="00D815D1"/>
    <w:rsid w:val="00D81660"/>
    <w:rsid w:val="00D81962"/>
    <w:rsid w:val="00D820D2"/>
    <w:rsid w:val="00D82372"/>
    <w:rsid w:val="00D82AC4"/>
    <w:rsid w:val="00D82DAD"/>
    <w:rsid w:val="00D83043"/>
    <w:rsid w:val="00D83047"/>
    <w:rsid w:val="00D8313C"/>
    <w:rsid w:val="00D84287"/>
    <w:rsid w:val="00D84988"/>
    <w:rsid w:val="00D84C96"/>
    <w:rsid w:val="00D85304"/>
    <w:rsid w:val="00D86538"/>
    <w:rsid w:val="00D873FE"/>
    <w:rsid w:val="00D875CB"/>
    <w:rsid w:val="00D879FD"/>
    <w:rsid w:val="00D87E93"/>
    <w:rsid w:val="00D90290"/>
    <w:rsid w:val="00D90B7E"/>
    <w:rsid w:val="00D93027"/>
    <w:rsid w:val="00D950A8"/>
    <w:rsid w:val="00D9650F"/>
    <w:rsid w:val="00D96566"/>
    <w:rsid w:val="00D970D2"/>
    <w:rsid w:val="00D976EB"/>
    <w:rsid w:val="00DA0948"/>
    <w:rsid w:val="00DA0A4E"/>
    <w:rsid w:val="00DA0F94"/>
    <w:rsid w:val="00DA0FDD"/>
    <w:rsid w:val="00DA10C9"/>
    <w:rsid w:val="00DA1AF1"/>
    <w:rsid w:val="00DA2289"/>
    <w:rsid w:val="00DA41B1"/>
    <w:rsid w:val="00DA60BA"/>
    <w:rsid w:val="00DA687B"/>
    <w:rsid w:val="00DA6C97"/>
    <w:rsid w:val="00DA6CD8"/>
    <w:rsid w:val="00DB01A7"/>
    <w:rsid w:val="00DB0602"/>
    <w:rsid w:val="00DB23DF"/>
    <w:rsid w:val="00DB2BCC"/>
    <w:rsid w:val="00DB39FF"/>
    <w:rsid w:val="00DB3E17"/>
    <w:rsid w:val="00DB41B7"/>
    <w:rsid w:val="00DB4273"/>
    <w:rsid w:val="00DB4CC7"/>
    <w:rsid w:val="00DB57B8"/>
    <w:rsid w:val="00DB64C8"/>
    <w:rsid w:val="00DB6D02"/>
    <w:rsid w:val="00DC1496"/>
    <w:rsid w:val="00DC1B3F"/>
    <w:rsid w:val="00DC3470"/>
    <w:rsid w:val="00DC5332"/>
    <w:rsid w:val="00DC5371"/>
    <w:rsid w:val="00DC567F"/>
    <w:rsid w:val="00DC59F5"/>
    <w:rsid w:val="00DC6663"/>
    <w:rsid w:val="00DC6FEB"/>
    <w:rsid w:val="00DC769E"/>
    <w:rsid w:val="00DC7A3F"/>
    <w:rsid w:val="00DC7F85"/>
    <w:rsid w:val="00DD2498"/>
    <w:rsid w:val="00DD322C"/>
    <w:rsid w:val="00DD358E"/>
    <w:rsid w:val="00DD3DB3"/>
    <w:rsid w:val="00DD3E3D"/>
    <w:rsid w:val="00DD4F48"/>
    <w:rsid w:val="00DD4F5B"/>
    <w:rsid w:val="00DD5192"/>
    <w:rsid w:val="00DD51F0"/>
    <w:rsid w:val="00DD56AA"/>
    <w:rsid w:val="00DD5CF9"/>
    <w:rsid w:val="00DD5D3F"/>
    <w:rsid w:val="00DD66E7"/>
    <w:rsid w:val="00DD6AF4"/>
    <w:rsid w:val="00DD6FDA"/>
    <w:rsid w:val="00DE0A5D"/>
    <w:rsid w:val="00DE1323"/>
    <w:rsid w:val="00DE134D"/>
    <w:rsid w:val="00DE1C00"/>
    <w:rsid w:val="00DE26E4"/>
    <w:rsid w:val="00DE3538"/>
    <w:rsid w:val="00DE3C28"/>
    <w:rsid w:val="00DE4085"/>
    <w:rsid w:val="00DE479E"/>
    <w:rsid w:val="00DE5B89"/>
    <w:rsid w:val="00DE65EA"/>
    <w:rsid w:val="00DE7B31"/>
    <w:rsid w:val="00DE7F8F"/>
    <w:rsid w:val="00DF11C4"/>
    <w:rsid w:val="00DF1625"/>
    <w:rsid w:val="00DF19A1"/>
    <w:rsid w:val="00DF37A9"/>
    <w:rsid w:val="00DF3AC8"/>
    <w:rsid w:val="00DF5182"/>
    <w:rsid w:val="00DF5219"/>
    <w:rsid w:val="00DF68A6"/>
    <w:rsid w:val="00E01503"/>
    <w:rsid w:val="00E020C1"/>
    <w:rsid w:val="00E0295A"/>
    <w:rsid w:val="00E02F60"/>
    <w:rsid w:val="00E038DA"/>
    <w:rsid w:val="00E040F0"/>
    <w:rsid w:val="00E04589"/>
    <w:rsid w:val="00E045AE"/>
    <w:rsid w:val="00E046C2"/>
    <w:rsid w:val="00E04FA9"/>
    <w:rsid w:val="00E05F32"/>
    <w:rsid w:val="00E06E9D"/>
    <w:rsid w:val="00E070E6"/>
    <w:rsid w:val="00E10031"/>
    <w:rsid w:val="00E10BB7"/>
    <w:rsid w:val="00E12D59"/>
    <w:rsid w:val="00E1315E"/>
    <w:rsid w:val="00E13DC3"/>
    <w:rsid w:val="00E14A3D"/>
    <w:rsid w:val="00E150A2"/>
    <w:rsid w:val="00E15826"/>
    <w:rsid w:val="00E15A77"/>
    <w:rsid w:val="00E161F1"/>
    <w:rsid w:val="00E17B5D"/>
    <w:rsid w:val="00E17CE5"/>
    <w:rsid w:val="00E20011"/>
    <w:rsid w:val="00E2073B"/>
    <w:rsid w:val="00E207EB"/>
    <w:rsid w:val="00E20B3E"/>
    <w:rsid w:val="00E20E95"/>
    <w:rsid w:val="00E21547"/>
    <w:rsid w:val="00E2217F"/>
    <w:rsid w:val="00E222A7"/>
    <w:rsid w:val="00E2245F"/>
    <w:rsid w:val="00E22E51"/>
    <w:rsid w:val="00E23921"/>
    <w:rsid w:val="00E23A9A"/>
    <w:rsid w:val="00E23F7F"/>
    <w:rsid w:val="00E2406F"/>
    <w:rsid w:val="00E242FF"/>
    <w:rsid w:val="00E24822"/>
    <w:rsid w:val="00E24EBF"/>
    <w:rsid w:val="00E25D59"/>
    <w:rsid w:val="00E25DA8"/>
    <w:rsid w:val="00E2620A"/>
    <w:rsid w:val="00E26A48"/>
    <w:rsid w:val="00E26DCE"/>
    <w:rsid w:val="00E30D12"/>
    <w:rsid w:val="00E31061"/>
    <w:rsid w:val="00E31A0F"/>
    <w:rsid w:val="00E326DD"/>
    <w:rsid w:val="00E32799"/>
    <w:rsid w:val="00E327B8"/>
    <w:rsid w:val="00E34189"/>
    <w:rsid w:val="00E3480C"/>
    <w:rsid w:val="00E35CB6"/>
    <w:rsid w:val="00E36685"/>
    <w:rsid w:val="00E36717"/>
    <w:rsid w:val="00E367A9"/>
    <w:rsid w:val="00E36A86"/>
    <w:rsid w:val="00E37560"/>
    <w:rsid w:val="00E410D5"/>
    <w:rsid w:val="00E41156"/>
    <w:rsid w:val="00E41620"/>
    <w:rsid w:val="00E42321"/>
    <w:rsid w:val="00E4239E"/>
    <w:rsid w:val="00E42C6A"/>
    <w:rsid w:val="00E42FEB"/>
    <w:rsid w:val="00E430BF"/>
    <w:rsid w:val="00E43CEB"/>
    <w:rsid w:val="00E449ED"/>
    <w:rsid w:val="00E44A92"/>
    <w:rsid w:val="00E44D86"/>
    <w:rsid w:val="00E45007"/>
    <w:rsid w:val="00E45481"/>
    <w:rsid w:val="00E45ACA"/>
    <w:rsid w:val="00E45C7F"/>
    <w:rsid w:val="00E46422"/>
    <w:rsid w:val="00E466BF"/>
    <w:rsid w:val="00E46DBA"/>
    <w:rsid w:val="00E47217"/>
    <w:rsid w:val="00E478BA"/>
    <w:rsid w:val="00E50B00"/>
    <w:rsid w:val="00E51117"/>
    <w:rsid w:val="00E51EEA"/>
    <w:rsid w:val="00E52654"/>
    <w:rsid w:val="00E5348C"/>
    <w:rsid w:val="00E54297"/>
    <w:rsid w:val="00E543D2"/>
    <w:rsid w:val="00E546AD"/>
    <w:rsid w:val="00E54B2C"/>
    <w:rsid w:val="00E5510F"/>
    <w:rsid w:val="00E5563B"/>
    <w:rsid w:val="00E57180"/>
    <w:rsid w:val="00E6008B"/>
    <w:rsid w:val="00E6044F"/>
    <w:rsid w:val="00E60526"/>
    <w:rsid w:val="00E6114D"/>
    <w:rsid w:val="00E61E2C"/>
    <w:rsid w:val="00E6201F"/>
    <w:rsid w:val="00E62ACD"/>
    <w:rsid w:val="00E62CFB"/>
    <w:rsid w:val="00E63474"/>
    <w:rsid w:val="00E6367A"/>
    <w:rsid w:val="00E637ED"/>
    <w:rsid w:val="00E63C8D"/>
    <w:rsid w:val="00E64337"/>
    <w:rsid w:val="00E656BF"/>
    <w:rsid w:val="00E65F37"/>
    <w:rsid w:val="00E66866"/>
    <w:rsid w:val="00E674AE"/>
    <w:rsid w:val="00E67BA7"/>
    <w:rsid w:val="00E700E1"/>
    <w:rsid w:val="00E716F6"/>
    <w:rsid w:val="00E71CEE"/>
    <w:rsid w:val="00E73B1B"/>
    <w:rsid w:val="00E73E1B"/>
    <w:rsid w:val="00E74033"/>
    <w:rsid w:val="00E74264"/>
    <w:rsid w:val="00E749B7"/>
    <w:rsid w:val="00E74BF6"/>
    <w:rsid w:val="00E7522C"/>
    <w:rsid w:val="00E7544B"/>
    <w:rsid w:val="00E75493"/>
    <w:rsid w:val="00E765B7"/>
    <w:rsid w:val="00E76F31"/>
    <w:rsid w:val="00E77C33"/>
    <w:rsid w:val="00E77EEE"/>
    <w:rsid w:val="00E805B6"/>
    <w:rsid w:val="00E81615"/>
    <w:rsid w:val="00E8184D"/>
    <w:rsid w:val="00E81D32"/>
    <w:rsid w:val="00E824BC"/>
    <w:rsid w:val="00E82E1A"/>
    <w:rsid w:val="00E84171"/>
    <w:rsid w:val="00E84ED6"/>
    <w:rsid w:val="00E85563"/>
    <w:rsid w:val="00E85A49"/>
    <w:rsid w:val="00E90E72"/>
    <w:rsid w:val="00E90FD0"/>
    <w:rsid w:val="00E92272"/>
    <w:rsid w:val="00E9270E"/>
    <w:rsid w:val="00E92BAA"/>
    <w:rsid w:val="00E93B5C"/>
    <w:rsid w:val="00E93CA2"/>
    <w:rsid w:val="00E9479B"/>
    <w:rsid w:val="00E94D7F"/>
    <w:rsid w:val="00E95E47"/>
    <w:rsid w:val="00E968EF"/>
    <w:rsid w:val="00E969ED"/>
    <w:rsid w:val="00E9746B"/>
    <w:rsid w:val="00E97AB0"/>
    <w:rsid w:val="00EA059F"/>
    <w:rsid w:val="00EA06E9"/>
    <w:rsid w:val="00EA1314"/>
    <w:rsid w:val="00EA150B"/>
    <w:rsid w:val="00EA1765"/>
    <w:rsid w:val="00EA321B"/>
    <w:rsid w:val="00EA3E33"/>
    <w:rsid w:val="00EA3FD0"/>
    <w:rsid w:val="00EA40DF"/>
    <w:rsid w:val="00EA5225"/>
    <w:rsid w:val="00EA58C8"/>
    <w:rsid w:val="00EA625E"/>
    <w:rsid w:val="00EA67A1"/>
    <w:rsid w:val="00EA68B2"/>
    <w:rsid w:val="00EA7474"/>
    <w:rsid w:val="00EA7727"/>
    <w:rsid w:val="00EA7FA5"/>
    <w:rsid w:val="00EB07BB"/>
    <w:rsid w:val="00EB0B3D"/>
    <w:rsid w:val="00EB1978"/>
    <w:rsid w:val="00EB25F3"/>
    <w:rsid w:val="00EB2AE8"/>
    <w:rsid w:val="00EB35E7"/>
    <w:rsid w:val="00EB395D"/>
    <w:rsid w:val="00EB3AE0"/>
    <w:rsid w:val="00EB42B2"/>
    <w:rsid w:val="00EB4473"/>
    <w:rsid w:val="00EB487B"/>
    <w:rsid w:val="00EB5989"/>
    <w:rsid w:val="00EB5F02"/>
    <w:rsid w:val="00EB602D"/>
    <w:rsid w:val="00EB6064"/>
    <w:rsid w:val="00EB6314"/>
    <w:rsid w:val="00EB6684"/>
    <w:rsid w:val="00EB6B5B"/>
    <w:rsid w:val="00EB6E54"/>
    <w:rsid w:val="00EC0006"/>
    <w:rsid w:val="00EC07CF"/>
    <w:rsid w:val="00EC0C4F"/>
    <w:rsid w:val="00EC20BC"/>
    <w:rsid w:val="00EC22F7"/>
    <w:rsid w:val="00EC2345"/>
    <w:rsid w:val="00EC29B7"/>
    <w:rsid w:val="00EC2CDE"/>
    <w:rsid w:val="00EC3148"/>
    <w:rsid w:val="00EC3C8F"/>
    <w:rsid w:val="00EC49B0"/>
    <w:rsid w:val="00EC6281"/>
    <w:rsid w:val="00EC6CBC"/>
    <w:rsid w:val="00EC7188"/>
    <w:rsid w:val="00EC7359"/>
    <w:rsid w:val="00EC759E"/>
    <w:rsid w:val="00EC7897"/>
    <w:rsid w:val="00ED01B4"/>
    <w:rsid w:val="00ED0338"/>
    <w:rsid w:val="00ED0BF3"/>
    <w:rsid w:val="00ED0DE3"/>
    <w:rsid w:val="00ED1142"/>
    <w:rsid w:val="00ED1170"/>
    <w:rsid w:val="00ED2361"/>
    <w:rsid w:val="00ED2462"/>
    <w:rsid w:val="00ED2EE8"/>
    <w:rsid w:val="00ED35A8"/>
    <w:rsid w:val="00ED36CA"/>
    <w:rsid w:val="00ED3F48"/>
    <w:rsid w:val="00ED4C1D"/>
    <w:rsid w:val="00ED4CB2"/>
    <w:rsid w:val="00ED5C1C"/>
    <w:rsid w:val="00ED60C3"/>
    <w:rsid w:val="00ED6651"/>
    <w:rsid w:val="00ED6836"/>
    <w:rsid w:val="00ED6A19"/>
    <w:rsid w:val="00ED6CA0"/>
    <w:rsid w:val="00EE0172"/>
    <w:rsid w:val="00EE09A4"/>
    <w:rsid w:val="00EE0EB3"/>
    <w:rsid w:val="00EE0EF1"/>
    <w:rsid w:val="00EE11C5"/>
    <w:rsid w:val="00EE1BCC"/>
    <w:rsid w:val="00EE1F9E"/>
    <w:rsid w:val="00EE2663"/>
    <w:rsid w:val="00EE32AF"/>
    <w:rsid w:val="00EE4F1F"/>
    <w:rsid w:val="00EE5491"/>
    <w:rsid w:val="00EE55F5"/>
    <w:rsid w:val="00EE5855"/>
    <w:rsid w:val="00EE5A09"/>
    <w:rsid w:val="00EE7019"/>
    <w:rsid w:val="00EE73A8"/>
    <w:rsid w:val="00EE7A99"/>
    <w:rsid w:val="00EF124E"/>
    <w:rsid w:val="00EF136B"/>
    <w:rsid w:val="00EF169A"/>
    <w:rsid w:val="00EF1E0E"/>
    <w:rsid w:val="00EF2159"/>
    <w:rsid w:val="00EF24C7"/>
    <w:rsid w:val="00EF273B"/>
    <w:rsid w:val="00EF2954"/>
    <w:rsid w:val="00EF2B43"/>
    <w:rsid w:val="00EF352E"/>
    <w:rsid w:val="00EF3662"/>
    <w:rsid w:val="00EF3C74"/>
    <w:rsid w:val="00EF4630"/>
    <w:rsid w:val="00EF4A67"/>
    <w:rsid w:val="00EF4BBA"/>
    <w:rsid w:val="00EF6526"/>
    <w:rsid w:val="00EF6DF2"/>
    <w:rsid w:val="00EF7868"/>
    <w:rsid w:val="00EF7DF4"/>
    <w:rsid w:val="00F00C96"/>
    <w:rsid w:val="00F010E4"/>
    <w:rsid w:val="00F01D1E"/>
    <w:rsid w:val="00F021CF"/>
    <w:rsid w:val="00F02279"/>
    <w:rsid w:val="00F025FC"/>
    <w:rsid w:val="00F02DBC"/>
    <w:rsid w:val="00F03074"/>
    <w:rsid w:val="00F03B10"/>
    <w:rsid w:val="00F04893"/>
    <w:rsid w:val="00F04FC3"/>
    <w:rsid w:val="00F0529F"/>
    <w:rsid w:val="00F058B3"/>
    <w:rsid w:val="00F05954"/>
    <w:rsid w:val="00F06F30"/>
    <w:rsid w:val="00F10963"/>
    <w:rsid w:val="00F10C9C"/>
    <w:rsid w:val="00F11794"/>
    <w:rsid w:val="00F11925"/>
    <w:rsid w:val="00F11AC7"/>
    <w:rsid w:val="00F11D9C"/>
    <w:rsid w:val="00F124AB"/>
    <w:rsid w:val="00F125C4"/>
    <w:rsid w:val="00F12AEC"/>
    <w:rsid w:val="00F130E4"/>
    <w:rsid w:val="00F1389B"/>
    <w:rsid w:val="00F13FFF"/>
    <w:rsid w:val="00F141E2"/>
    <w:rsid w:val="00F14DCE"/>
    <w:rsid w:val="00F154A2"/>
    <w:rsid w:val="00F157B3"/>
    <w:rsid w:val="00F15F72"/>
    <w:rsid w:val="00F161C3"/>
    <w:rsid w:val="00F16EF4"/>
    <w:rsid w:val="00F16F26"/>
    <w:rsid w:val="00F1738A"/>
    <w:rsid w:val="00F20B78"/>
    <w:rsid w:val="00F20CF5"/>
    <w:rsid w:val="00F20DA5"/>
    <w:rsid w:val="00F213D0"/>
    <w:rsid w:val="00F21C25"/>
    <w:rsid w:val="00F2255A"/>
    <w:rsid w:val="00F23100"/>
    <w:rsid w:val="00F23A51"/>
    <w:rsid w:val="00F242A2"/>
    <w:rsid w:val="00F242D7"/>
    <w:rsid w:val="00F24327"/>
    <w:rsid w:val="00F24A51"/>
    <w:rsid w:val="00F24E9E"/>
    <w:rsid w:val="00F25B39"/>
    <w:rsid w:val="00F26162"/>
    <w:rsid w:val="00F263B3"/>
    <w:rsid w:val="00F26DD3"/>
    <w:rsid w:val="00F2770D"/>
    <w:rsid w:val="00F27778"/>
    <w:rsid w:val="00F339E3"/>
    <w:rsid w:val="00F33D23"/>
    <w:rsid w:val="00F34015"/>
    <w:rsid w:val="00F34998"/>
    <w:rsid w:val="00F34BB1"/>
    <w:rsid w:val="00F36E1F"/>
    <w:rsid w:val="00F377C0"/>
    <w:rsid w:val="00F37F2C"/>
    <w:rsid w:val="00F403A5"/>
    <w:rsid w:val="00F406AC"/>
    <w:rsid w:val="00F40D4D"/>
    <w:rsid w:val="00F4140F"/>
    <w:rsid w:val="00F4329A"/>
    <w:rsid w:val="00F4395E"/>
    <w:rsid w:val="00F449C0"/>
    <w:rsid w:val="00F4506C"/>
    <w:rsid w:val="00F45625"/>
    <w:rsid w:val="00F45B4D"/>
    <w:rsid w:val="00F45B8B"/>
    <w:rsid w:val="00F46279"/>
    <w:rsid w:val="00F51B3A"/>
    <w:rsid w:val="00F53525"/>
    <w:rsid w:val="00F546F2"/>
    <w:rsid w:val="00F5526F"/>
    <w:rsid w:val="00F55654"/>
    <w:rsid w:val="00F556B0"/>
    <w:rsid w:val="00F562EA"/>
    <w:rsid w:val="00F5653D"/>
    <w:rsid w:val="00F56991"/>
    <w:rsid w:val="00F60675"/>
    <w:rsid w:val="00F607C7"/>
    <w:rsid w:val="00F607CE"/>
    <w:rsid w:val="00F60A05"/>
    <w:rsid w:val="00F60C5F"/>
    <w:rsid w:val="00F61898"/>
    <w:rsid w:val="00F61A9D"/>
    <w:rsid w:val="00F61D7A"/>
    <w:rsid w:val="00F6229E"/>
    <w:rsid w:val="00F62516"/>
    <w:rsid w:val="00F63223"/>
    <w:rsid w:val="00F63E75"/>
    <w:rsid w:val="00F64772"/>
    <w:rsid w:val="00F64BF8"/>
    <w:rsid w:val="00F64DF9"/>
    <w:rsid w:val="00F651E7"/>
    <w:rsid w:val="00F653C4"/>
    <w:rsid w:val="00F658E7"/>
    <w:rsid w:val="00F676CB"/>
    <w:rsid w:val="00F67946"/>
    <w:rsid w:val="00F6799D"/>
    <w:rsid w:val="00F67CD4"/>
    <w:rsid w:val="00F7009A"/>
    <w:rsid w:val="00F7020C"/>
    <w:rsid w:val="00F70A3D"/>
    <w:rsid w:val="00F70E55"/>
    <w:rsid w:val="00F72556"/>
    <w:rsid w:val="00F7346E"/>
    <w:rsid w:val="00F73CAB"/>
    <w:rsid w:val="00F743B3"/>
    <w:rsid w:val="00F7451F"/>
    <w:rsid w:val="00F7467F"/>
    <w:rsid w:val="00F747EA"/>
    <w:rsid w:val="00F74984"/>
    <w:rsid w:val="00F7548C"/>
    <w:rsid w:val="00F7609B"/>
    <w:rsid w:val="00F77550"/>
    <w:rsid w:val="00F77B96"/>
    <w:rsid w:val="00F8049A"/>
    <w:rsid w:val="00F80E5E"/>
    <w:rsid w:val="00F825AC"/>
    <w:rsid w:val="00F82623"/>
    <w:rsid w:val="00F839B3"/>
    <w:rsid w:val="00F83B76"/>
    <w:rsid w:val="00F8462A"/>
    <w:rsid w:val="00F85DFC"/>
    <w:rsid w:val="00F85F62"/>
    <w:rsid w:val="00F86162"/>
    <w:rsid w:val="00F863F9"/>
    <w:rsid w:val="00F86ED5"/>
    <w:rsid w:val="00F871C2"/>
    <w:rsid w:val="00F87473"/>
    <w:rsid w:val="00F9028F"/>
    <w:rsid w:val="00F914CF"/>
    <w:rsid w:val="00F9269C"/>
    <w:rsid w:val="00F930CD"/>
    <w:rsid w:val="00F932ED"/>
    <w:rsid w:val="00F9448B"/>
    <w:rsid w:val="00F9505F"/>
    <w:rsid w:val="00F954E8"/>
    <w:rsid w:val="00F95675"/>
    <w:rsid w:val="00F96172"/>
    <w:rsid w:val="00F96621"/>
    <w:rsid w:val="00F97D3E"/>
    <w:rsid w:val="00FA0498"/>
    <w:rsid w:val="00FA0E41"/>
    <w:rsid w:val="00FA0E93"/>
    <w:rsid w:val="00FA2BFA"/>
    <w:rsid w:val="00FA2FB6"/>
    <w:rsid w:val="00FA37C3"/>
    <w:rsid w:val="00FA409E"/>
    <w:rsid w:val="00FA4725"/>
    <w:rsid w:val="00FA4F9D"/>
    <w:rsid w:val="00FA5C21"/>
    <w:rsid w:val="00FA5CBD"/>
    <w:rsid w:val="00FA6B94"/>
    <w:rsid w:val="00FA6F47"/>
    <w:rsid w:val="00FA7092"/>
    <w:rsid w:val="00FA751D"/>
    <w:rsid w:val="00FA7A86"/>
    <w:rsid w:val="00FA7EAA"/>
    <w:rsid w:val="00FB068C"/>
    <w:rsid w:val="00FB12F4"/>
    <w:rsid w:val="00FB1530"/>
    <w:rsid w:val="00FB1C56"/>
    <w:rsid w:val="00FB1CB4"/>
    <w:rsid w:val="00FB35D5"/>
    <w:rsid w:val="00FB3AFB"/>
    <w:rsid w:val="00FB3CC9"/>
    <w:rsid w:val="00FB4ACF"/>
    <w:rsid w:val="00FB4C93"/>
    <w:rsid w:val="00FB5B57"/>
    <w:rsid w:val="00FB6661"/>
    <w:rsid w:val="00FB72F4"/>
    <w:rsid w:val="00FB78E7"/>
    <w:rsid w:val="00FB7918"/>
    <w:rsid w:val="00FB796B"/>
    <w:rsid w:val="00FC096C"/>
    <w:rsid w:val="00FC0FDC"/>
    <w:rsid w:val="00FC22F4"/>
    <w:rsid w:val="00FC283C"/>
    <w:rsid w:val="00FC2B60"/>
    <w:rsid w:val="00FC2C8F"/>
    <w:rsid w:val="00FC31D8"/>
    <w:rsid w:val="00FC39E1"/>
    <w:rsid w:val="00FC3D22"/>
    <w:rsid w:val="00FC4412"/>
    <w:rsid w:val="00FC4B16"/>
    <w:rsid w:val="00FC5FA5"/>
    <w:rsid w:val="00FC6150"/>
    <w:rsid w:val="00FC6B05"/>
    <w:rsid w:val="00FC6B2B"/>
    <w:rsid w:val="00FD06E3"/>
    <w:rsid w:val="00FD0747"/>
    <w:rsid w:val="00FD084F"/>
    <w:rsid w:val="00FD1148"/>
    <w:rsid w:val="00FD26FA"/>
    <w:rsid w:val="00FD2748"/>
    <w:rsid w:val="00FD2843"/>
    <w:rsid w:val="00FD2B51"/>
    <w:rsid w:val="00FD464C"/>
    <w:rsid w:val="00FD4DA5"/>
    <w:rsid w:val="00FD4DBF"/>
    <w:rsid w:val="00FD5359"/>
    <w:rsid w:val="00FD57B8"/>
    <w:rsid w:val="00FD6E94"/>
    <w:rsid w:val="00FD7291"/>
    <w:rsid w:val="00FD741F"/>
    <w:rsid w:val="00FD7772"/>
    <w:rsid w:val="00FE0970"/>
    <w:rsid w:val="00FE0DF3"/>
    <w:rsid w:val="00FE1316"/>
    <w:rsid w:val="00FE20B2"/>
    <w:rsid w:val="00FE348B"/>
    <w:rsid w:val="00FE3C34"/>
    <w:rsid w:val="00FE4310"/>
    <w:rsid w:val="00FE54DC"/>
    <w:rsid w:val="00FE5743"/>
    <w:rsid w:val="00FE5817"/>
    <w:rsid w:val="00FE66EA"/>
    <w:rsid w:val="00FE6887"/>
    <w:rsid w:val="00FE6C2A"/>
    <w:rsid w:val="00FE76B9"/>
    <w:rsid w:val="00FE7898"/>
    <w:rsid w:val="00FF0766"/>
    <w:rsid w:val="00FF0775"/>
    <w:rsid w:val="00FF0FE2"/>
    <w:rsid w:val="00FF1424"/>
    <w:rsid w:val="00FF1859"/>
    <w:rsid w:val="00FF1D27"/>
    <w:rsid w:val="00FF207E"/>
    <w:rsid w:val="00FF28EE"/>
    <w:rsid w:val="00FF2E56"/>
    <w:rsid w:val="00FF2F64"/>
    <w:rsid w:val="00FF3050"/>
    <w:rsid w:val="00FF331F"/>
    <w:rsid w:val="00FF3D6A"/>
    <w:rsid w:val="00FF3E3D"/>
    <w:rsid w:val="00FF3F8F"/>
    <w:rsid w:val="00FF4C0E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1D859C"/>
  <w15:docId w15:val="{6A8463AE-1D1F-4281-8FAC-3B08C3F4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65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bidi="ar-SA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uiPriority w:val="99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link w:val="BodyTextIndent3"/>
    <w:uiPriority w:val="99"/>
    <w:rsid w:val="006C3873"/>
    <w:rPr>
      <w:rFonts w:ascii="Times Armenian" w:hAnsi="Times Armenian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uiPriority w:val="99"/>
    <w:semiHidden/>
    <w:rsid w:val="00096865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link w:val="FootnoteText"/>
    <w:uiPriority w:val="99"/>
    <w:semiHidden/>
    <w:rsid w:val="008A0AF2"/>
    <w:rPr>
      <w:rFonts w:ascii="Times Armenian" w:hAnsi="Times Armenian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customStyle="1" w:styleId="CommentTextChar">
    <w:name w:val="Comment Text Char"/>
    <w:link w:val="CommentText"/>
    <w:semiHidden/>
    <w:rsid w:val="00F87473"/>
    <w:rPr>
      <w:rFonts w:ascii="Times Armenian" w:hAnsi="Times Armenian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02A3"/>
    <w:rPr>
      <w:b/>
      <w:bCs/>
    </w:rPr>
  </w:style>
  <w:style w:type="character" w:customStyle="1" w:styleId="CommentSubjectChar">
    <w:name w:val="Comment Subject Char"/>
    <w:link w:val="CommentSubject"/>
    <w:semiHidden/>
    <w:rsid w:val="00F87473"/>
    <w:rPr>
      <w:rFonts w:ascii="Times Armenian" w:hAnsi="Times Armenian"/>
      <w:b/>
      <w:bCs/>
      <w:lang w:eastAsia="ru-RU"/>
    </w:rPr>
  </w:style>
  <w:style w:type="paragraph" w:styleId="EndnoteText">
    <w:name w:val="endnote text"/>
    <w:basedOn w:val="Normal"/>
    <w:link w:val="EndnoteTextChar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customStyle="1" w:styleId="EndnoteTextChar">
    <w:name w:val="Endnote Text Char"/>
    <w:link w:val="EndnoteText"/>
    <w:semiHidden/>
    <w:rsid w:val="00F87473"/>
    <w:rPr>
      <w:rFonts w:ascii="Times Armenian" w:hAnsi="Times Armenian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7602A3"/>
    <w:pPr>
      <w:shd w:val="clear" w:color="auto" w:fill="000080"/>
    </w:pPr>
    <w:rPr>
      <w:rFonts w:ascii="Tahoma" w:hAnsi="Tahoma"/>
      <w:sz w:val="20"/>
      <w:szCs w:val="20"/>
      <w:lang w:eastAsia="ru-RU"/>
    </w:rPr>
  </w:style>
  <w:style w:type="character" w:customStyle="1" w:styleId="DocumentMapChar">
    <w:name w:val="Document Map Char"/>
    <w:link w:val="DocumentMap"/>
    <w:semiHidden/>
    <w:rsid w:val="00F87473"/>
    <w:rPr>
      <w:rFonts w:ascii="Tahoma" w:hAnsi="Tahoma" w:cs="Tahoma"/>
      <w:shd w:val="clear" w:color="auto" w:fill="00008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5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  <w:style w:type="character" w:customStyle="1" w:styleId="layout">
    <w:name w:val="layout"/>
    <w:basedOn w:val="DefaultParagraphFont"/>
    <w:rsid w:val="00EF7DF4"/>
  </w:style>
  <w:style w:type="table" w:customStyle="1" w:styleId="21">
    <w:name w:val="Таблица простая 21"/>
    <w:basedOn w:val="TableNormal"/>
    <w:uiPriority w:val="59"/>
    <w:rsid w:val="003F5EE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211">
    <w:name w:val="Таблица простая 211"/>
    <w:basedOn w:val="TableNormal"/>
    <w:uiPriority w:val="59"/>
    <w:rsid w:val="003F5EE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character" w:customStyle="1" w:styleId="q4iawc">
    <w:name w:val="q4iawc"/>
    <w:basedOn w:val="DefaultParagraphFont"/>
    <w:rsid w:val="00265478"/>
  </w:style>
  <w:style w:type="character" w:customStyle="1" w:styleId="viiyi">
    <w:name w:val="viiyi"/>
    <w:basedOn w:val="DefaultParagraphFont"/>
    <w:rsid w:val="005E3416"/>
  </w:style>
  <w:style w:type="character" w:customStyle="1" w:styleId="jss1274">
    <w:name w:val="jss1274"/>
    <w:basedOn w:val="DefaultParagraphFont"/>
    <w:rsid w:val="005E3416"/>
  </w:style>
  <w:style w:type="character" w:customStyle="1" w:styleId="rynqvb">
    <w:name w:val="rynqvb"/>
    <w:basedOn w:val="DefaultParagraphFont"/>
    <w:rsid w:val="00057A70"/>
  </w:style>
  <w:style w:type="character" w:customStyle="1" w:styleId="hwtze">
    <w:name w:val="hwtze"/>
    <w:basedOn w:val="DefaultParagraphFont"/>
    <w:rsid w:val="00692417"/>
  </w:style>
  <w:style w:type="character" w:customStyle="1" w:styleId="ng-binding">
    <w:name w:val="ng-binding"/>
    <w:basedOn w:val="DefaultParagraphFont"/>
    <w:rsid w:val="0084019E"/>
  </w:style>
  <w:style w:type="character" w:customStyle="1" w:styleId="ztplmc">
    <w:name w:val="ztplmc"/>
    <w:basedOn w:val="DefaultParagraphFont"/>
    <w:rsid w:val="00BB536B"/>
  </w:style>
  <w:style w:type="paragraph" w:styleId="HTMLPreformatted">
    <w:name w:val="HTML Preformatted"/>
    <w:basedOn w:val="Normal"/>
    <w:link w:val="HTMLPreformattedChar"/>
    <w:uiPriority w:val="99"/>
    <w:unhideWhenUsed/>
    <w:rsid w:val="00013B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13B95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013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35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6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9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2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20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3086F-E843-43F7-9940-957B0917B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3625</Words>
  <Characters>20669</Characters>
  <Application>Microsoft Office Word</Application>
  <DocSecurity>0</DocSecurity>
  <Lines>172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https:/mul.ysu.am/tasks/203658/oneclick/c851d5389e19c1e66401223c40be0604b50ab551688998a17f5a4062ea9b18e5.docx?token=6862f42a9a372e9a62fdefe687f59cc6</cp:keywords>
  <dc:description/>
  <cp:lastModifiedBy>Alla Makaryan</cp:lastModifiedBy>
  <cp:revision>15</cp:revision>
  <cp:lastPrinted>2025-03-24T07:22:00Z</cp:lastPrinted>
  <dcterms:created xsi:type="dcterms:W3CDTF">2025-03-31T06:36:00Z</dcterms:created>
  <dcterms:modified xsi:type="dcterms:W3CDTF">2025-03-31T07:03:00Z</dcterms:modified>
</cp:coreProperties>
</file>