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ԵՔ-ԷԱՃԱՊՁԲ-25/119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ԵՔ-ԷԱՃԱՊՁԲ-25/119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«ԵՔ-ԷԱՃԱՊՁԲ-25/119»*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«ԵՔ-ԷԱՃԱՊՁԲ-25/119»*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ԵՔ-ԷԱՃԱՊՁԲ-25/119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__</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Նստարանների պատրաստման համար օգտագործած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Շենգավիթ վարչական շրջանում պետք է ձեռք բերվեն և տեղադրվեն բացօդյա տարածքների համար տախատեսված  նստարաններ՝ 1800  x 600 x 890 մմ չափսերի: 
Կարկասը մետաղական ` աջ և ձախ կողմի ոտքեր պետք է պատրաստված լինեն մետաղյա թիթեղից առնվազն 5մմ հաստությամբ և կտրված լինեն հատուկ դիզայնով  մշակված և հղկված ինչպես նկարում։ 
Ոտքերը պետք է միացված լինեն միմյանց 5 հատ d=32 մմ x 2 մմ պատի հաստությամբ մետաղական  կլոր կտրվածքի կայուն մետաղե խողովակից: 
Ոտքերի գետնին ամրացման հենքերը պետք է զոդված լինեն մետաղյա թիթեղներուվ (600x55x5mm) հղկված և անցքերով գետնին կայուն ամրացնելու համար։ 
Նստատեղի բարձրությունը գետնից 450 մմ, թիկնակի բարձրությունը նստատեղից 440 մմ։ 
Նստատեղի լայնությունը450 մմ։ 
Նստատեղը և հենամասը պետք է պատրաստված լինեն փայտ պլաստիկ համադրության (կոմպոզիտ) տախտակներ, յուրաքանչյուրի վրա 5 հատ 70 x25x1800 մմ չափսերի և D2 պրոֆիլի ( գույնը համաձայնեցնել պատվիրատուի հետ)։ Յուրաքանչյուր փայտ պլաստիկ համադրության (կոմպոզիտ) տախտակը պետք է ամրացված լինի 3 տեղից М5 չափսի հեղյուսով և իրեն համապատասխան չքանդվող մանեկով։ Փայտ պլաստիկ համադրության (կոմպոզիտ) տախտակները պետք է ամրացվեն հիմնակմախքին ամրացված առնվազն 3 մմ հաստությամբ մետաղական ժապավեններին։ Նստատեղի հատվածում պետք է եռակցել 5 հատ մետաղական ժապավեն, իսկ թիկնակին 3 հատ։  
Բոլոր եռակցված հատվածները պետք է լինեն հղկված և մշակված։ 
 Մետաղական կմախքը պետք է լինի սև գույնի փոշեներկված։
Նստարանները պետք է լինեն չօգտագործված և պատրաստված լինեն նոր /չօգտագործված/  նյութերով:
Նստարանների մատակարարումը, տեղափոխումը և տեղադրումը պետք է իրականացվի մասնակցի միջոցների հաշվին: 
Նստարանները պետք է տեղափոխվեն և տեղադրվեն Շենգավիթ վարչական շրջանի ղեկավարի կողմից առաջարկվող տարածքում։
Երաշխիքային ժամկետը՝ 1 տարի հաշված մատակարարման օրվանից, երաշխիքային ժամկետի ընթացքում ի հայտ եկած թերությունները շտկել տեղում /դետալների փոխարինում/ կամ փոխարինել նորով:
Նստարանների նմուշը, գույները և այլ մանրամասներ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