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ՀԱՊՀ-ԷԱԱՊՁԲ-25/5 ԾԱԾԿԱԳՐՈՎ ԷԼԵԿՏՐԱԿԱՆ ԱՊՐԱՆՔՆԵՐԻ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ՀԱՊՀ-ԷԱԱՊՁԲ-25/5 ԾԱԾԿԱԳՐՈՎ ԷԼԵԿՏՐԱԿԱՆ ԱՊՐԱՆՔՆԵՐԻ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ՀԱՊՀ-ԷԱԱՊՁԲ-25/5 ԾԱԾԿԱԳՐՈՎ ԷԼԵԿՏՐԱԿԱՆ ԱՊՐԱՆՔՆԵՐԻ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ՀԱՊՀ-ԷԱԱՊՁԲ-25/5 ԾԱԾԿԱԳՐՈՎ ԷԼԵԿՏՐԱԿԱՆ ԱՊՐԱՆՔՆԵՐԻ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ԷԼԵԿՏՐԱԿԱՆ ԱՊՐԱՆՔՆԵՐԻ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