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ԱԱԳԼ-ԷԱՃԱՊՁԲ-25/13 ծածկագրով համակարգչային սարքավորումների և օժանդակ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ԱԱԳԼ-ԷԱՃԱՊՁԲ-25/13 ծածկագրով համակարգչային սարքավորումների և օժանդակ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ԱԱԳԼ-ԷԱՃԱՊՁԲ-25/13 ծածկագրով համակարգչային սարքավորումների և օժանդակ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ԱԱԳԼ-ԷԱՃԱՊՁԲ-25/13 ծածկագրով համակարգչային սարքավորումների և օժանդակ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մկնիկով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կրիչ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2025.04.14.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(CPU)  -  առնվազն` Intel i5-14400 / Մայր տպասալիկ (MB)   - առնվազն  Asus prime B760M-A / Հովացուցիչ (cooler) առնվազն Deep Cool AG400 / Կրիչ SSD – առնվազն` 250Gb / Կոշտ սկավառակ(HDD) – առնվազն` 1TB / Հիշողություն (RAM) առնվազն`  16Gb Kingston Fury /  Սնուցման բլոկ (PSU) -  Cougar XTC550 / միացումներ առնվազն` 2xHDMI, 4xUSB, Ethernet(RJ-45), իրան (case) Case Matrex 40 կամ համարժեք, մկնիկ և ստեղնաշար Genius կամ Logitech USB,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(CPU)  -  առնվազն` Intel i7-13700 / Մայր տպասալիկ (MB)   -  առնվազն Asus prime B760M-A  / Հովացուցիչ (cooler)  առնվազն Cougar Forza  85 / Կրիչ SSD – առնվազն` 500 Gb SNV3S / Կոշտ սկավառակ (HDD) – առնվազն` 1TB /Հիշողություն (RAM) առնվազն` 16Gb Kingston Fury  /  Սնուցման բլոկ (PSU) Cougar xtc 550 / միացումներ առնվազն` 2xHDMI, 4xUSB, Ethernet(RJ-45), իրան (case) matrexx 40 կամ համարժեք, մկնիկ և ստեղնաշար Genius կամ Logitech USB,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(CPU)  -  առնվազն Intel i7-12700 , 12 Cores 20 Threads / Մայր տպասալիկ (MB)   -  առնվազն Asus prime z690-p / Հովացուցիչ (cooler)  առնվազն cougar forza 50 / Կրիչ  -  SSD առնվազն Kingston  250Gb / Կոշտ սկավառակ (HDD) - առնվազն 1TB / Հիշողություն (RAM) առնվազն 16Gb /  Սնուցման բլոկ (PSU) - առնվազն  deepcool pf600/ միացումներ VGA, HDMI, 4xUSB, Ethernet(RJ-45):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Intel Core i7 14700/ Processor socket: LGA 1700 / Number of Cores: 20 / Number of threads: 28 / Maximum memory: 1 TB / Memory type: DDR4, DDR5 / Memory frequency support: 5600 MHz / PCI Express version: PCI Express 5.0, կամ համարժեք, Մայրական սալիկ առնվազն ASUS Prime PRIME Z790-P / Չիպսետ՝ Intel Z790 / Սոկետ՝ LGA 1700 / Ֆորմ ֆակտոր՝ ATX / Օպերատիվ հիշողության առանձնահատկություններ՝ 4xDDR4 կամ 4xDDR5, 2133, 4600 MHz, Dual channel, max 128 GB / կամ համարժեք, Օպերատիվ հիշողություն՝ Տեսակ` DDR5 2/ հատ 32 GB - կամ համարժեք, SSD Կուտակիչ՝ առնվազն SAMSUNG 980 PRO 500GB M.2 PCIe Gen 4.0 NVMe Internal SSD կամ համարժեք / Տեսակ` Ներքին / Հիշողություն` 500 GB, Սնուցման հանգույց առնվազն FSP QD-750-PNR 80+, կամ համարժեք
Հովացման համակարգ առնվազն DEEPCOOL AK620 High-Performance Dual Tower CPU Cooler,
Համակարգչային իրան առնվազն  Cooler Master HAF 500 ARGB / Տեսակ` Midi-Tower կամ համարժեք
Մկնիկ և Ստեղնաշար` Genius կամ Logitech։
Օպերացիոն համակարգ՝ Windows 11 Pro (64-bit)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Պրոցեսոր(CPU) -առնվազն' Intel i7-13700 / Մայր տպասալիկ (MB) - առնվազն Asus prime b760m-a / Հովացուցիչ(cooler) առնվազն  cou gar forza 50 / Կրիչ SSD -առնվազն' 500Gb / Կոշտ սկավառակ(HDD) - առնվազն' 1TB / Հիշողություն (RAM) առնվազն' 16Gb / Սնուցման բլոկ (PSU)- առնվազն deepcool pf600/ միացումներ առնվազն' 1x VGA, 1xHDMI, 4xUSB, Ethernet(RJ-45), իրան(case) matrexx կամ համարժեք / վիդեոքարտ' առվնազն' 8Gb GDDR6 128bit (առվնազն' 2460 MHz (Boost Clock:2490 MHz), 128 bit, 17Gbts GDDR6 Memory, 3072 CUDA cores, DX12 Ultimate, OpenGL 4.6, shader 5.0, առնվազն' 1xHDMI ինտերֆեյս); մկնիկ և ստեղնաշար Genius կամ Logitech USB,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iMac (24-inch iMac with Retina 4.5K display: Apple M4 chip with 10 core CPU and 10 core GPU, 24GB, 512GB SSD) 24 դյույմանոց iMac R 4.5K էկրանով. 
M4 չիպ՝ 10 միջուկային պրոցեսորով և 10 միջուկով GPU, 24 ԳԲ, 512 ԳԲ SSD)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առնվազն՝ 27 (դյույմ), 68.58 սմ / Մատրիցայի տեսակ՝ IPS /  Կետայնություն: առնվազն՝ 1920 x 1080 / Դիտման անկյուն՝ 178°/178° / Կոնտրաստային հարաբերակցություն: առնվազն՝ 1000:1 / Հաճախականություն; առնվազն՝ 75 Հց / Արձագանքման ժամանակ՝ (4-5) ms / Միացումներ; առնվազն՝ 1x HDMI, / Պայծառություն: առնվազն՝ 250 cd/m /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ոչ պակաս քան (դյույմ)՝ 27 / Մատրիցայի տեսակ՝ IPS / Անկյունագիծ (սմ)՝ 68.58 սմ / Կետայնություն՝ առնվազն 1920 x 1080 / Դիտման անկյուն՝ 178°/178° / Կոնտրաստային հարաբերակցություն՝  1000:1 / Հաճախականություն՝ 75 Հց / Արձագանքման ժամանակ՝ 4 ms / Միացումներ՝ VGA, HDMI, / Պայծառություն ոչ պակաս քան՝  250 cd/m /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PHILIPS 243V7QDSB 23.8" կամ բնութագրին համապատասխան ցանկացած համարժեք/ Անկյունագիծ "23.8", Անկյունագիծ(սմ) 60.45սմ, Կետայնություն 1920 x 1080, Միացումներ DVI, HDMI,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Acer R271 Abmii կամ բնութագրին համապատասխան ցանկացած համարժեք / Անկյունագիծ "27", Անկյունագիծ(սմ) 68.58 սմ, Կետայնություն 1920 x 1080, Լույսի ուժգնությունը՝ առնվազն 300 կդ/մ², Կոնտրաստություն: առնվազն 1000:1 (ստատիկ), Դիտման անկյուններ: 178°/178° (հորիզոնական և ուղղահայաց), Միացումներ HDMI, VGA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առնվազն' 27 (դյույմ) 68.58 սմ /  Մատրիցայի տեսակ' IPS / Կետայնություն: առնվազն' 1920 x 1080 Դիտման անկյուն 178°/178° / Կոնտրաստային հարաբերակցություն: առնվազն' 1000:1 / Հաճախականություն; առնվազն' 75 Հց / Արձագանքման ժամանակ' (4-5) ms / Միացումներ; առնվազն' 1xVGA, 1xHDMI, / Պայծառություն: առնվազն' 250 cd/m /,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Էկրանը՝ անփայլ / անկյունագիծը` առնվազն 27" առանց շրջանակի (Frameless) / Կետայնությունը` առնվազն 1920 x 1080 FHD / Մատրիցայի տեսակը` IPS / Պայծառությունը՝ առնվազն 250 կդ/մ²/ Կոնտրաստը՝ առնվազն 1000։1/  Էկրանի հորիզոնական և ուղղահայաց դիտանկյունները՝ 178 աստիճան / Հաճախականությունը՝ առնվազն 75Հց / Ցանկալի է աչքերի պաշտպանության ռեժիմով / Մուտքերը՝ առնվազն 1 հատ HDMI 1.4 և 1 հատ VGA / արտաքինը` նախընտրելի է սև կամ սև-սպիտակ համադրությամբ, ոչ կոպիտ՝ գրասենյակային աշխատանքի համար/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Dell, Asus կամ Acer ֆիմայի։  Անկյունագիծ` 15.6  / Կետայնություն` առնվազն 1920 x 1080 / Պրոցեսոր` առնվազն Intel Core i7-13620H ( 10 Cores, 16 Threads) / Տակտային հաճախականություն` առնվազն 4,90 ԳՀց / Օպերատիվ հիշողություն` առնվազն 16 GB DDR5 / SSD կուտակիչ` առնվազն 512GB M.2 Nvme / Տեսաքարտ RTX 4060 8GB կամ համարժեք / Wi-Fi` 802.11ax / Վեբ տեսախցիկ,միկրոֆոն / Գույն` ցանկալի է արծաթագույն,մոխրագույն  /  Օպերացիոն համակարգ` windows / միացումներ առնվազն` 1xHDMI, 2xUSB, Ethernet(RJ-45),1x Type C /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15.6 դյույմ, 1920x1080 FullHD
Պրոցեսոր` առնվազն Core i7 1355U ( հոսքեր՝ 16 , 4.6 ԳԳց), SSD` 1024 ԳԲ, RAM` 16 ԳԲ DDR4
Գրաֆիկա` առնվազն Intel Iris Plus Graphics կամ համարժեք, Աուդիո` առնվազն Dell Audio
Մուտք/Ելք` AUX, MicroSD, USB 2.0, USB 3.0, HDMI
Տեսախցիկ` 720HD
USB-բնիկներ` 3
Օպերացիոն համակարգ` Windows 11 Pro (64-bit)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համակարգ: Mac OS /կամ համատեղելի/ 
Պրոցեսոր:  M4 max /կամ համատեղելի/,  միջուկների քանակ-CPU 16; 
40 GPU կամ համատեղելի;
16 Neural engine կամ համատեղելի;
Օպերատիվ հիշողություն (RAM) -նվազագույնը՝     48 GB; 
Կուտակիչ՝ SSD նվազագույնը        1 TB;
էկրան։ մոտ 16 դյույմ 
Liquid Retina XDR Nano-texture Ինտերֆեյս կամ համատեղելի;
Ստեղնաշարը հպումով նույնականացում (Backlit Magic:  Touch ID) – լեզուն անգլերեն:  
Գույնը՝ արծաթագույն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լազերային, միագույն / Ֆունկցիոնալություն Տպիչ, սկաներ, պատճենահանում / Թղթի չափը՝ Ա4 ֆոր¬մատ / Մի¬ա¬կող¬մա¬նի տպագրոթյան արագությունը (Ա4 ֆորմատ)՝ առնվազն  38 էջ/ր / Առաջին էջի տպման արագությունը (Ա4 ֆորմատ)՝ առավելագույնը 6․5 վ․ / Տպման առավելագույն խտությունը՝ առնվազն 1200*1200 dpi / Ամսական տպման առավելագույն քանակը՝ առնվազն 80 000 էջ / Երկկողմանի տպագրություն և սկանավորում, ADF համակարգ / Օպերատիվ հիշողությունը՝ առնվազն 1 ԳԲ / Պրոցեսորի հաճախականությունը՝ առնվազն 800 ՄՀց / Քարտրիջ-Տոներ՝  057 կամ համարժեք / Ինտերֆեյսը՝ USB, Wi-Fi, LAN (10/100/1000) / USB-ից տպում՝ այո / Հիշողությունը՝ առնվազն 4 ԳԲ / Էկրան` Color LED touch screen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Մոնոխրոմ լազերային, Ֆունկցիոնալություն: Տպիչ, սկաներ, պատճենահանում, Թղթի չափ: A4 , Պատճ / Տպելու արագություն առնվազն' 38 (էջ/ր): , Երկկողմանի տպագրություն/պատճ, Ավտոմատ փաստաթւղթի սնուցում (ADF), Միացումներ: USB, Wi-Fi, LAN (10/100/1000), Էկրան: Color LED touch screen , Տպելու քանակ: առնվազն' 80000 էջ ամսեկան, Պրոցեսորի հաճախ: առնվազն' 800 MHz, Հիշողություն: առնվազն' 1024 MB, Քարտրիջ/Տոներ: 057 կամ համարժեք, Տպելու Կետայնությունը 1200x1200 dpi;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Ներքին / Ծավալը` առնվազն 256 GB / Ինտերֆեյս` SATA III / Ֆորմ ֆակտոր` 2.5" / Կարդալու արագությունը` առնվազն  550 MB / s / Գրելու արագությունը`  առնվազն 500 MB / s / Հիշողության տեսակը` TLC/ 150TB TBW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Տեսակ` Ներքին / Ծավալը` առնվազն
1 տերաբայտ։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Հզորություն՝  առնվազն՝ 600 Վտ / Լրիվ հզորություն՝ առնվազն՝ 1000 VA / Մարտկոցի հզորությունը առնվազն՝ 9 Ah / Հաճախականություն՝ 50-60 Հց / Լարում՝ 230-230 V / Վերալիցքավորման ժամանակ՝ 8 ժամ / Փոխարկման տևողություն՝ 6 ms / Միացումներ՝ EURO,4 x Euro (battery) / Առանձնահատկություններ՝ Մուտքային լարման հաճախականության ավտոմատ որոշում,Լարման ավտոմատ կարգավորում / Քաշ՝ առավելագունը՝ 5.7 կգ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մկնիկով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մուկ և ստեղնաշար (համակցված) 
Միացումը՝ անլար Նանո USB առնվազն 2․4 ԳՀց հաճախականությամբ և 10 մետր աշխատանքային հեռավորությամբ/ Աշխատանքը՝ անձայն (SilentTouch տեխնոլոգիա)/ Windows 10,11 համատեղություն / Հոսանքի առանձին անջատիչներով / Գույնը՝ սև
Ստեղնաշարը՝ ամբողջական թվերի հատվածով / Լեզուն՝ առնվազն անգլերեն / Տիպը՝ մեմբրանային /
Մուկը՝ 3 կոճակով՝ աջ, ձած և անիվ /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GENIUS DX-110 USB (BK) կամ բնութագրին համապատասխանող այլ։
Տեսակը ՝ օպտիկական, լարային, USB:
Սենսոր ՝ 1000 դպի:
Կոճակների քանակը՝ 2; ոլորման անիվ
Դիզայն ՝ աջ և ձախ ձեռքի համար
Լարի երկարությունը: 1.5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(SSD NVMe)
Ծավալը՝ առնվազն 250 ԳԲ / Կարդալու առավելագույն արագությունը՝ առնվազն 3200ՄԲ/վ/ Գրելու առավելագույն արագությունը՝ առնվազն 2000 ՄԲ/վ /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ներքին
 Հիշողություն` առնվազն 2 TB
 Երաշխիք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մկնիկով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