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թղթապանակներ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թղթապանակներ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թղթապանակներ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թղթապանակներ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/թղթապանակ/ Կազմը` N 7 բումվինիլից, գույնը` մուգ կապույտ:  Պատրաստի արտադրանքի բացված չափսերը՝ 63,0x33,0 սմ, սահմանային շեղումը` ±3 մմ, ներառյալ աջակողմյան (նայողի կողմից) լրացուցիչ բացվածքը/կափույր/, վերջինիս ստվարաթղթի չափսերը՝ 4,0+8,0x33,0սմ,  սահմանային շեղումը` ±2 մմ։ Կազմակողերը`վերևի և ներք ևի կափյուրներ  1,5-1,75 մմ հաստությամբ ստվարաթղթից, չափսերը՝ 21,5x4,0+8,0 սմ, սահմանային շեղումը` ±2 մմ։ Շապիկը՝ Կապույտ բումվինիլապատ՝ ոսկեզօծ դաջումով (թղթապանակի դիմերեսին)։ Դիմերեսին՝ ՀՀ զինանշանը և բոլոր գրվածքները՝ կենտրոնադիր։ Կազմակողերի ներսի հատվածին` սոսնձված 200 գ/մ² օֆսեթ թուղթ, անտիպ, չափսերը՝  22,0x32,0 սմ, լրացուցիչ բացվածքի ներսի հատվածին նույնպես, սահմանային շեղումը` ±2 մմ։ Ձախակողմյան (նայողի կողմից) կազմակողի ներսի միջնամասում/կենտրոնում/ 9,5x12,5 սմ չափսերով լուսանկարային գրպանիկ` անկյունները բումվինիլապատ,, աջակողմյան (նայողի կողմից) կազմակողի ստորին մասում` 20,0x32,0 սմ չափսերով գրպանիկ՝ 200 գ/մ2  թուղթ ։ Կռնակը և հավելյալ բացվածքը /կափույրը/՝ ամրացված  ամրացված կազմի հետ մեկ կտոր բումվինիլով 12,0x32,0սմ բումվինիլապատ։  Միջուկի թերթերի քանակը՝ 4, չափսերը՝ 21,0x30,0սմ ։ Թուղթը՝ 200 գ/մ² օֆսեթ, 1+1,  ։ Կազմման եղանակը՝ մեջկար՝ մետաղալարով՝ 2 մետաղակապով, յուրաքանչյուր թերթի հետ՝ մեջկարված միջանկյալ թևիկներ՝ գործվածքից/լիդերին/՝ ամրացված կռնակին, թևիկների ընդhանուր թիվը՝ 4,  յուրաքանչյուրի չափսը՝ 2,5x30,0 սմ: Կազմակողերին՝ 15-20 սմ երկարությամբ 1 սմ լայնությամբ մեկական թելակապ, սահմանային շեղումը` ±2 մմ։ Տպագրությունն իրականացնել համաձայն տեխնիկական բնութագրի, պատվիրատուի տրամադրած նմուշի։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