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ՀԱԷԿ-ԷԱՃԱՊՁԲ-51/25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Հակահրդեհային ազդանշանային համակարգի սարքեր և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ՀԱԷԿ-ԷԱՃԱՊՁԲ-51/25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Հակահրդեհային ազդանշանային համակարգի սարքեր և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Հակահրդեհային ազդանշանային համակարգի սարքեր և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ՀԱԷԿ-ԷԱՃԱՊՁԲ-51/25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Հակահրդեհային ազդանշանային համակարգի սարքեր և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Ազդարարիչ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Ազդարարիչ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կոճակ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կոճակ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Կլեմմաներ(սեղմակներ)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Շլեյֆի մեկուսիչ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Ազդարարիչ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Կլեմմաներ (սեղմակներ)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ՀԱԷԿ-ԷԱՃԱՊՁԲ-51/25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ՀԱԷԿ-ԷԱՃԱՊՁԲ-51/25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ՀԱԷԿ-ԷԱՃԱՊՁԲ-51/25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«ՀԱԷԿ-ԷԱՃԱՊՁԲ-51/25»*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«ՀԱԷԿ-ԷԱՃԱՊՁԲ-51/25»*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Հրդեհային, ջերմային, սնուցումը հասցեական կապի գծից 24±4Վ; ազդասարքի աշխատելու ջերմաստիճանը +54°С ÷+ 70°С; չափերը վարդակի հետ միասին ոչ ավել քան 160×90մմ; ազդասարքի քաշը վարդակի հետ միասին ոչ ավել քան 210 գ; աշխատանքային թույլատրելի ջերմաստիճանը -10°С÷ +50°С; ջերմաստիճանի չափում առավելագույն ջերմաստիճանով և ջերմաստիճանի աճման արագությամբ; աշխատանքի ռեժիմի արտապատկերում; սեղմակի կամ օպտիկական ինդիկատորով ստուգելու հնարավորություն; սնուցման հոսանքը ոչ ավել քան 0,4մԱ; էլեկտրական հոսանքից պաշտպանության աստիճանը համաձայն ГОСТ 12.2.007.0-75-ի III կարգ կամ համարժեքը; միջին աշխատանքային ժամկետը 10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Հրդեհային ծխի, երկլարային: «Հերթապահ» և «Հրդեհ» ռեժիմների լուսային արտապատկերում, Սնուցման լարումը 9-30Վ, 20Վ լարմամբ սնուցման դեպքում սնուցման առավելագույն հոսանքը 45մկԱ, Ազդասարքի զգայունությունը համապատասխանում է 0.05-0.2 դԲ/մ-ով լուսային հոսքը նվազեցնող միջավայրի ծխոտվածությանը, Ազդասարքի աշխատանքի զգայունությունը ոչ ավել քան 9 վայրկյան, Միջին աշխատանքային ժամկետը 10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Ազդարարիչ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Լուսաձայնային, հրդեհապահպան, համակարգում զբաղեցնում է մեկ հասցե, շահագործման ջերմաստիճանը -20°С-ից մինչև +50°С, ձայնային ճնշման մակարդակը 1մ հեռավորության վրա առնվազն 80դԲ, քաշը ոչ ավել քան 0.4կգ, չափերը ոչ ավել քան 200х110х85 մմ, կորպուսի պաշտպանության աստիճանը առնվազն IP40: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Ընդունող-վերահսկող հրդեհապահպան անալոգային շլեյֆների քանակը՝ առնվազն 16; տեխնիկական աշխատունակության ժամանակը ոչ ավել քան 60 վայրկյան; ազդանշանային գծերի արտահոսքի դիմադրությունը ոչ պակաս քան 10 կՕհմ; ավտոմատ հրդեհաշիջման համակարգի համար ռելեական բլոկների միացման հնարավորություն; ազդասարքը կայուն է տարածության մեջ տարածվող էլեկտրամագնիսական խանգարումներին և համապատասխանում է УП1 (պնդության 2-րդ աստիճան) նորմաներին; ներսում տեղադրված ձայնային ազդարարիչի ձայնային ճնշումը 1մ հեռավորության վրա առնվազն 20դԲ; RS-485 ինտերֆեյսով ծրագրավորման և կառավարման հնարավորություն; արտաքին ձայնային ազդարարիչի ազդարարման տևողությունը ոչ ավել քան 10րոպե;
ազդանշանային գծերի սեղմակների լարումը բաց վիճակում ոչ ավել քան 28Վ; հերթապահ ռեժիմում հոսանքը ոչ ավել քան 10մԱ; ներսում տեղադրվող մարտկոցից սնման հոսանքը ոչ ավել քան 300մԱ; փոփոխական հոսանքի ցանցից սնման լարումը 220Վ; հզորությունը ոչ ավել քան 50ՎԱ; չափերը ոչ ավել քան 500х450х150մմ: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Ընդունող-վերահսկող, ղեկավարման և հրդեհային պահպանության հասցեական: Սարքի հիմնական ֆունկցիաներն են` Հասցեական հրդեհային ազդասարքերից և հասցեական կապի գծերից ազդանշանների ընդունում, Հասցեական սարքերի սարքինության վերահսկում։ Ընդունվող ազդանշանների սիմվոլային արտապատկերում։ Աշխատանքային ռեժիմների ձայնային ազդանշանում, ազդանշանային սարքերի փոխանջատում։ Վերահսկվող շենքերի հրդեհաշիջման և ծխահեռացման համակարգերի կառավարում։ RS485 հաջորդական ինտերֆեյսով տվյալների փոխանակում: Սարքը նախատեսված է փակ տարածություններում շուրջօրյա և անխափան աշխատանքի համար: Երկլարային միաբևեռ հասցեական կապի գծերի քանակը - 2, ռադիալ կամ օղակաձև: Մեկ հասցեական կապի գծին միացվող հասցեական սարքերի քանակը - 250, իսկ սարքին միացվող - 500: Փոխանակման և ծրագրավորման համար արտաքին ինտերֆեյսերի քանակը` RS485 (գալվանական արձակված)-ի համար - 1,  USB-ի համար - 1: Հասցեական կապի գծերի 2 հաղորդալարի 
առավելագույն դիմադրությունը սարքի սեղմակներից մինչև ամենահեռավոր հասցեական սարքը ոչ ավել քան 300օհմ: Հասցեական կապի գծի կարճ միացման հոսանքը ոչ ավել քան 300մԱ: Ելքային սեղմակների լարումը 24-ից 36Վ: Կոմուտացիոն փոփոխական լարումը ոչ պակաս քան 250Վ, կոմուտացիոն հոսանքը ոչ պակաս քան 3Ա: Հիմնական մատյանում գրանցումների քանակը - 1024, պահակայինի համար - 500, հասանելիության մակարդակի հսկման համակարգի համար - 51000: Հասցեական կապի գծի երկարությունը ոչ ավել քան 3000մ: RS485 ինտերֆեյսի մալուխի երկարությունը ոչ ավել քան 1000մ, USB գծի երկարությունը մինչև 3մ: Սարքի քաշը ոչ ավել քան 2կգ, չափսերը ոչ ավել քան 250х200х100մմ: Ինֆորմացիայի մուտքի և ելքի համար սարքն օժտված է գրաֆիկական էկրանով և ստեղնաշարով, աշխատանքային ջերմաստիճանը 0-ից 55°C: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առավելագույն, առանց հնարավոր կայծի առաջացմամբ, աշխատելու ջերմաստիճանը 64-76°С,
առավելագույն կոմուտացիոն լարումը 20Վ, կոմուտացիոն հոսանքը 20մԱ, չափերը ոչ ավել քան 100х 60մմ, կորպուսի պաշտպանության աստիճանը առնվազն IP10, աշխատանքային ջերմաստիճանը -20…+50°С, փակ կոնտակտների դիմադրությունը ոչ ավել քան 2 Օհմ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Ընդունող-վերահսկող և կառավարման, պահակա-հրդեհային, սարքն ունի առնվազն 5 ներդրված օգտագործման տակտիկաներ, չթույլատրվող մուտքից կառավարման մարմինների ծածկագրային պաշտպանություն, ազդանշանային շլեյֆների վիճակի մասին լուսադիոդային ցուցիչներով, հաղորդումների բուֆերի ծավալը առնվազն 16 (սարքի հիշողության մեջ պատահարների առավելագույն թիվը), շլեյֆների քանակը առնվազն 8, 220Վ փոփոխական հոսանքի ցանցից օգտագործվող հզորությունը ոչ ավել քան 50ՎԱ: Սարքն օժտված է շլեյֆների վիճակի վերահսկման և անհրաժեշտ տարբեր տեսակի հաղորդումների փոխանցման ֆունկցիայով, հրդեհի դեպքում հաղորդումների կառավարման ելքերով, սարքի ծրագրավորման վերաթողարկման հնարավորություն: Հերթապահ ռեժիմում մարտկոցից օգտագործվող առավելագույն հոսանքը (արտաքին սպառիչների բացակայության դեպքում) 200մԱ, իդենտիֆիկատորների կոդերի հիշողության ծավալը առնվազն 32, ֆիզիկական չափերը ոչ ավել քան 380 х 310 х 120 մմ, աշխատանքային ջերմաստիճանը - 10 –ից մինչև + 45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Հրդեհային, ձեռքի Սնուցումը հասցեական կապի գծից (24-36Վ), Սնուցման հոսանքը ոչ ավել քան 0.3մԱ, Սեղմակին սեղմվող ուժը ոչ պակաս քան 20Ն, Չափերը ոչ ավել քան 100х100х55 մմ, Քաշը ոչ ավել քան 200գ, Աշխատանքային ջերմաստիճանը` -25°С ÷ +55 °С, Կորպուսի պաշտպանության աստիճանը IP41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Հրդեհային կոմբինացված, ծխային-ջերմային, երկլարային: Սնուցման լարումը 9÷27Վ կամ 9÷24Վ; 54÷70°C կամ 64÷76°C շրջակա միջավայրի ջերմաստիճանի ավտոմատ հայտնաբերում; Ջեմաստիճանի աճման արագությունը 5°C/мин, Միջին աշխատանքային ժամաքանակը մինչ խոտանումը 60000 ժամ, Պաշտպանության աստիճանը ' համաձայն ԳՕՍՏ 14254-ի կամ համարժեքը, ոչ պակաս IP40, "Հերթապահ ռեժիմում" սպառման հոսանքը 150մկԱ-ից ոչ ավելի, Միջին աշխատանքային ժամկետը 10 տարի, Ազդասարքերը համապատասխանում են ГОСТ Р 53325-2012-ի կամ համարժեքի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Հրդեհային, ջերմային, նորմալ փակ կոնտակտով, փակ կոնտակտի անցումային էլեկտրական դիմադրությունը ոչ ավել քան 1 Օհմ, Աշխատելու ջերմաստիճանը 64-ից 76 °С, Փակ կոնտակտով անցնող առավելագույն հոսանքը ոչ ավել քան 30 մԱ: Ջերմային ազդեցությունը հանելուց հետո ազդասարքը ինքնավերականգնվում է մի քանի րոպեում: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Ազդարարիչ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Հրդեհապահպան, լուսաձայնային, սնուցումը 12Վ հաստատուն հոսանքի աղբյուրից, կորպուսի պաշտպանության աստիճանը ըստ ГОСТ 14254-2015-ի կամ համարժեքի, առնվազն IP40: Ազդարարիչի սնուցման հոսանքը 12 Վ լարման դեպքում` ձայնային ազդարարիչը-ոչ ավել քան 80 մԱ; լուսային ազդարարիչը–ոչ ավել քան 30 մԱ: Ձայնային ազդանշանի հաճախականությունների միջակայքը կազմում է 2000-ից մինչև 4000 Հց; ֆիզիկական չափերը 120×135×65 մմ, քաշը ոչ ավել քան 0.7 կգ: 1 մետր հեռավորության վրա ազդասարքի ձայնային ճնշումը առնվազն 100 դԲ: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Հրդեհային կրակի, երկլարային, սնուցման լարումների միջակայքը 12-ից 30 Վ, երկլարային միացման դեպքում, սնուցման 12 Վ լարման պայմաններում ազդասարքի սնուցման հոսանքը ոչ ավել քան 0.3 մԱ: Համաձայն ГОСТ 14254-ի կամ համարժեքի ազդասարքն ունի IP66 պաշտպանության աստիճանի հերմետիկ կորպուս, մեխանիկական ազդեցություններից ազդասարքի կայունությունը համապատասխանում է L3 կարգին համաձայն  ГОСТ 12997-84-ի կամ համարժեքի, ազդասարքից մինչև 17 մետր հեռավորության վրա գտնվող թեստային կրակի ուլտրամանուշակագույն ճառագայթման գրանցման արագագործությունը կազմում է ոչ ավել քան 3 վայրկյան: Էլեկտրամագնիսական խանգարումների դեմ կայունության պնդության 4-րդ աստիճան: Ազդասարքի կորպուսը կոռոզիակայուն է, կայուն է աղային մառախուղի և այլ քիմիական նյութերի նկատմամբ: Ազդասարքի պայթունակայունության աստիճանը 1Exd IICT6 Gb: Աշխատանքային ջերմասիճանի միջակայքը – 45-ից + 50 °C, տեսադաշտի անկյունը առնվազն 900, ֆիզիկական չափերը ոչ ավել քան 125 х 140 х 110 մմ, քաշը ոչ ավել քան 2 կգ, շահագործման միջին ժամկետը առնվազն 8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կոճակ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Վահանակին տեղադրելու համար, տեղադրման անցքը շրջանաձև, 18-ից մինչև 26մմ, 1НЗ+1НО (նորմալ փակ և նորմալ բաց կոնտակտների քանակը), կորպուսի պաշտպանությունն առնվազն IP40, թաքնված միացման համար ելքերով, կանաչ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կոճակ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Վահանակին տեղադրելու համար, տեղադրման անցքը շրջանաձև, 18-ից մինչև  26մմ, 1НЗ +1НО (նորմալ փակ և նորմալ բաց կոնտակտների քանակը), կորպուսի պաշտպանությունն առնվազն IP40, թաքնված միացման համար ելքերով, կարմիր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Վահանակին տեղադրելու համար, տեղադրման անցքը շրջանաձև, 18-ից մինչև 26մմ, 1НО +1НО (նորմալ բաց կոնտակտների քանակը), կորպուսի պաշտպանությունն առնվազն IP40, թաքնված միացման համար ելքերով, փոխանջատման դիրքերի քանակը 3, բռնակը կարճ շրջադարձվող: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Կլեմմաներ(սեղմակներ)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DIN ռեյկային ամրացնելու համար, նախատեսված է  2.5-ից մինչև 4 մմ2 հաղորդալարեր միացնելու համար: Պատրաստված է չվառվող պոլիամիդից կամ լաստիկից: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Հրդեհային, ծխի - ծխի կոնցենտրացիայի չափում; -չափումների տվյալների վերամշակում հատուկ ալգորիթմով և «հրդեհ» ազդանշանի հաղորդում ընդունող-վերահսկող սարքին; -ազդարարիչի աշխատանքի ռեժիմի արտապատկերում, -«անսարքություն» ազդանշանի ձևավորում և հաղորդում, -ծխային խցիկի փոշոտման դեպքում ավտոմատ կոմպենսացիա, -աշխատունակության ստուգում սեղմակի կամ օպտիկական իմիտատորի օգնությամբ: -ազդարարիչի սնուցումը և ինֆորմացիոն փոխանակումը կատարվում է երկլարային հասցեական կապի գծով; -IP40 պաշտպանության աստիճան, հասցեական կապի գծից սնուցման հոսանքը ոչ ավել քան 0,8մա; -աշխատանքային ջերմաստիճանը  -25°с ÷ +50°с; -բազային հիմքով ազդարարիչի տրամագիծը ոչ ավել քան 160մմ, -բարձրությունը ոչ ավել քան 90մմ; -քաշը ոչ ավել քան 300գ, -զգայունությունը 0.05-ից 0.2 դբ/մ; -միջին աշխատանքային ժամկետը 10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Շլեյֆի 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հակահրդեհային ազդանշանային համակարգերի համար; -հասցեական կապի գծում կարճ միացման դեպքում կատարում է շղթայի խզում; -սպառման հոսանքը ոչ ավել քան 0,8 մԱ՝գծի վրա (24 – 36) Վ լարման դեպքում; -արձագանքման առավելագույն ժամանակը 0,1 վայրկյան, -էլեկտրամագնիսական խանգարումների դեմ ունի կայունության աստիճան՝ համաձայն ГОСТ Р 50009-2000-ի կամ համարժեքի; -միջին աշխատանքային ժամկետը 10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Ազդարարիչ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հրդեհապահպան, ձայնային, սնուցումը 220Վ հաստատուն հոսանքի աղբյուրից, կորպուսի պաշտպանության աստիճանը ըստ առնվազն IP42, ազդարարիչի սնուցման հոսանքը 220Վ լարման դեպքում ոչ ավել քան 0,3Ա, ձայնային ազդանշանի հաճախականությունների միջակայքը կազմում է 2000-ից մինչև 4000Հց, ֆիզիկական չափերը ոչ ավել քան 150×150×60մմ, մոնտաժման եղանակը` դրսի,աշխատանքային ջերմաստիճանը`  -10ºС- ից մինչև +50ºС, 1 մետր հեռավորության վրա ազդասարքի ձայնային ճնշումը առնվազն 100դԲ: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վահանակին տեղադրելու համար տեղադրման անցքը շրջանաձև, աշխատանքային անվանական լարումը - 250Վ, առավելագույն հոսանքը - 15ա, 12-ից մինչև 16մմ, 
փոխանջատման կոնտակտների  քանակը - 2, չափերը ոչ ավել քան 40х30х70մմ: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Կլեմմաներ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DIN ռեյկային ամրացնելու համար, նախատեսված է 2.5-ից մինչև 4մմ2 հաղորդալարեր միացնելու համար: Պատրաստված է չվառվող գունավոր պոլիամիդից կամ պլաստիկից: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միջանկյալ, =220/240Վ, 4ПК (անդրաձիգ կոնտակտներ), կոնտակտների հոսանքը առնվազն 3Ա, DIN ռեյկային ամրացնելու համար նախատեսված վարդակով, ներսում տեղադված լուսադիոդով: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Ազդարարիչ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Ազդարարիչ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կոճակ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կոճակ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Կլեմմաներ(սեղմակներ)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Շլեյֆի 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Ազդարարիչ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Կլեմմաներ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