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Устройства пожарной сигнализации и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ՀԱԷԿ-ԷԱՃԱՊՁԲ-51/25</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Устройства пожарной сигнализации и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Устройства пожарной сигнализации и запасные части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Устройства пожарной сигнализации и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тепловой адресно-аналоговый, питание от АЛС 24±4 В, Температура срабатывания извещателя от +54°С ÷ +70°С, Габаритные размеры извещателя с розеткой не более 160х90мм, Масса извещателя с розеткой не более 210г, Рабочий диапазон температур от -10°С ÷ +50°С, Измерение температуры по максимальной температуре и по скорости нарастания температуры; Индикация режима работы; По способу защиты от поражения электрическим током извещатель должен соответствовать классу III по ГОСТ 12.2.007.0-75 или аналог, Тестирование с помощью кнопки или оптического индикатора; Ток потребление извещателя не более 0,4мА. Средний срок службы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дымовой 2-х проводный: 
Световая индикация"Дежурный режим", "Пожар", Напряжение питания, 9-30 B, Потребляемый ток при напряжении питания 20 В – не более 45 мкА. Чувствительность извещателя соответствует задымленности окружающей среды, ослабляющей световой поток, в пределах от 0,05 до 0,2 дБ/м. Инерционность срабатывания извещателя -   не более 9с, Средний срок службы извещателя -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 звуковой, охранно-пожарный, в системе оповещатель занимает один адрес, температура эксплуатации от -20°С до +50°С, уровень звукового давления на расстоянии 1м не менее 80дБ, масса не более 0.4кг, габаритные размеры не более 200х110х85 мм, степень защиты оболочки не менее IP40․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Приемно-контрольный охранно-пожарный, количество ШС – не менее 16, прибор имеет возможность изменения своей конфигурации и параметров с помощью специализированного программного обеспечения, время технической готовности к работе не более 60с, Максимальная мощность, потребляемая прибором от сети переменного тока не более 50 ВА, сопротивление утечки между проводами ШС не менее 10кОм, возможность подключения релейных блоков для АСПТ, прибор устойчив к воздействию электромагнитных помех, распространяющихся в пространстве и соответствует нормам УП1 (степень жесткости 2), уровень звукового давления, оказываемого встроенным звуковым сигнализатором на расстоянии 1 м от прибора, не менее 20 дБ, внешние интерфейсы для обмена, программирования и управления RS-485, длительность звучания выносного звукового оповещателя не более 10 мин., напряжение на клеммах для подключения ШС при разомкнутом состоянии не более 28В, ток ШС в дежурном режиме не более 10 мА, ток потребления при питании от встроенного аккумулятора не более 300мА, напряжение питания от сети переменного тока 220B, мощность не более 50ВА, габаритные размеры не более 500х450х150мм.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Приемно-контрольный и управления охранно-пожарный адресный. Основные функции прибора: - прием сигналов от АПИ по АЛС; - контроль исправности адресных устройств; - символьная индикация принимаемых сигналов; - звуковая сигнализация режимов работы; - включение и выключение выносных приборов сигнализации; - управление системами пожаротушения и дымоудаления на охраняемом объекте; - обмен данными по последовательному интерфейсу RS485. Прибор рассчитан на непрерывную круглосуточную работу в закрытых помещениях. Количество двухпроводных униполярных адресных линий связи (АЛС), подключаемых к прибору: 2 радиальные или кольцевые. Максимальное количество адресных устройств, подключаемых к одной АЛС - 250, к прибору 500. Количество внешних интерфейсов для обмена и программирования: - типа RS485 (гальванически развязанный) - 1; - типа USB - 1. Максимальное сопротивление двух проводов АЛС от клемм прибора до самого удаленного адресного устройства не более 300 Ом. Ток короткого замыкания АЛС не более 300мА. Напряжение на выходных клеммах от 24 до 36В. Выходные характеристики электромеханического реле с переключающимися контактами: коммутация напряжения постоянного тока не менее 30В; коммутация напряжения переменного тока не менее 250В; коммутируемый ток не менее 3 А. Количество событий основного журнала 
- 1024, охранного - 500, журнала событий получаемых от устройств систем контроля уровня доступа - 51000. Длина АЛС - не более 3000м. Длина кабеля интерфейса RS485 - не более 1000 м. Длина кабеля интерфейса USB 
- до 3м. Масса прибора - не более 1 кг. Габаритные размеры прибора - 250х200х100мм. Для обеспечения ввода и вывода информации у прибора имеются клавиатура и графический ЖКИ, предназначенные для ввода и отображения информации. 
Диапазон рабочих температур прибора от 0ºС до плюс 55ºС.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Тепловой максимальный, искробезопасный, - температура срабатывания - 64-76°С, - максимальное коммутируемое напряжение - 20В, - максимальный коммутируемый ток - не более 20мА, - габаритные размеры - не более 100х60мм, - степень защиты - не менее IP10, - диапазон рабочих температур 20…+50°С, - электрическое сопротивление замкнутых контактов - не более 2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Приёмно-контрольный и управления охранно-пожарный, прибор имеет не менее 5 встроенных тактик применения, Парольная защита органов управления прибора от несанкционированного доступа, светодиодные индикаторы состояния шлейфов сигнализации, Ёмкость буфера извещений (макс. количество событий в памяти прибора) не менее 16, количество шлейфов не менее 8, Мощность, потребляемая от сети переменного тока с напряжением 220 В не более 50ВА, Контроль состояния шлейфа сигнализации и формирование извещений разного типа, Наличие выходов и органов управления оповещением при пожаре; Возможность обновления прошивки прибора; Ток потребления от аккумуляторной батареи в дежурном режиме (при отсутствии внешних потребителей), не более 200 мА; Ёмкость памяти кодов идентификаторов не менее 32, Габаритные размеры корпуса прибора, не более 380 х 310 х 120 мм, Диапазон рабочих температур от - 10 до + 45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ручной, питание от адресной АЛС(24-36В), Ток потребления извещателя из АЛС не более 0,3 мА
Усилие нажатия на кнопку не менее 20Н, Габаритные размеры извещателя не более 100х100х55 мм, Масса не более 200г, Рабочий диапазон температур  от -25°С ÷ +55°С, Степень защиты оболочки IP41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комбинированный дымо-тепловой двухпроводный: U-пит.9...27 В или 9...24В, Автоматическое обнаружение достижения температуры окружающей среды значения 54÷70 °С, или 64÷76 °С, Скорость повышения температуры, °C/мин - 5, Средняя наработка на отказ извещателя - не менее 60000ч, Степень защиты по ГОСТ14254 или аналог, не менее IP40, Ток потребления в “Дежурном режиме” не более 150мкА, Средний срок службы извещателя - не менее 10лет. Извещатели соответствуют требованиям ГОСТ Р 53325-2012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тепловой, с нормально-замкнутым контактом, переходное электрическое сопротивление замкнутых контактов извещателя, не более 1 Ом, Температура срабатывания от 64 °С – 76 °С. Ток через замкнутые контакты извещателя не более 30 мА, После снятия теплового воздействия извещатель самовосстанавливается в течение нескольких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Охранно пожарный, комбинированный, ветозвуковой, с питанием от источника постоянного тока 12 В, Степень защиты, обеспечиваемая оболочкой, по ГОСТ 14254-2015 или аналог не менее IP40. Ток, потребляемый оповещателем при напряжении питания 12 В: звукового оповещателя – не более 80 мА; светового оповещателя – не более 30 мА. Диапазон частот звукового сигнала оповещателя от 2000 до 4000 Гц. Габаритные размеры оповещателя не более 120×135×65 мм. Масса оповещателя не более 0,7кг. Уровень звукового давления оповещателя на расстоянии (1±0,05) м  не менее 100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пламени, двухпроводной, диапазон питающих напряжений постоянного тока от 12 до 30В, ток, потребляемый извещателем в дежурном режиме при включении по двухпроводной схеме при напряжении питания 12 В не более 0.3 мА. Извещатель имеет герметичную оболочку со степенью защиты IP66 по ГОСТ 14254 или аналог, По устойчивости к механическим воздействиям извещатель относится к группе L3 по ГОСТ 12997-84 или аналог. Степень взрывозащиты извещателя 1Exd IICT6 Gb, Инерционность срабатывания извещателя при регистрации ультрафиолетового излучения тестового очага пожара на расстоянии до 17 м не более 3 с, степень жесткости по устойчивости к воздействию электромагнитных помех четвертая. Материал корпуса коррозионностойкий, устойчивый к солевому туману и другим химическим веществам. Диапазон рабочих температур от – 45 до + 50 °C, Угол обзора извещателя не менее 900, Габаритные размеры не более 125 х 140 х 110 мм, Масса извещателя не более 2 кг, Средний срок службы не менее 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на панель, форма для отверстия круглая, диаметром от 18 до 26мм, 1НЗ +1НО (количество нормально замкнутых и нормально разомкнутых контактов), степень защиты не менее IP40, с выводами для скрытого присоединения, цвет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на панель, форма для отверстия круглая, диаметром от 18 до 26мм, 1НЗ +1НО (количество нормально замкнутых и нормально разомкнутых контактов), степень защиты не менее IP40, с выводами для скрытого присоединения,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на панель, форма для отверстия круглая, диаметром от 18 до 26мм, 1НО +1НО (количество нормально разомкнутых контактов), степень защиты не менее IP40, выводами для скрытого присоединения, количество позиций переключения 3, рукоятка поворотная короткая.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Установочные на DIN рейку, для подключение проводов сечением от 2.5 до 4мм2. Выполнены из цветного негорючего полиамида или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дымовой, -измерение концентрации дыма;
-обработка по специальным алгоритмам результатов измерений и передача сигнала «Пожар» в приемно-контрольный прибор; -индикация режима работы извещателя; -формирование и передача сигнала «Неисправность»; -автоматическая компенсация запыленности дымовой камеры для исключения ложных срабатываний; -тестирование работоспособности с помощью кнопки или специального оптического тестера; -питание и информационный обмен извещателя осуществляются по двухпроводной АЛС; -степень защиты IP40, ток потребления от АЛС не более 0,8мА, -диапазон рабочих температур от -25°С ÷ +50°С, -диаметр извещателя с базовым основанием не более 160мм, -высота не более 90мм; -вес не более 300г, -чувствительность от 0.05дБ/м ÷ 0.2дБ/м, -средний срок службы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работы в системах противопожарной охранной сигнализации, -выполняет функцию размыкания части адресной линии связи при обнаружении признаков короткого замыкания, -ток потребления от АЛС – не более 0,8 мА при напряжении в линии (24 – 36) В, - время срабатывания – не более 0,1 с, - по устойчивости к электромагнитным помехам ИЗ соответствует требованиям ГОСТ Р 50009-2000 или аналог, -средний срок службы –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охранно пожарная звуковая, питание - от источника постоянного тока 220в, класс гермозащиты, обеспечиваемая оболочкой - не менее IP42, ток, потребляемый звуковым оповещателем при напряжении питания 220В - не более 0,3А, диапазон частот звукового сигнала оповещателя - от 2000 до 4000 Гц, физические размеры не более 150×150×60 мм, способ монтажа- наружный, диапазон рабочих температур - от -10ºС до +50ºС, уровень звукового давления оповещателя на расстоянии (1±0,05) м - не менее 100 дБ.100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установки на панель форма для отверстия - круглая,
номинальное рабочее напряжение - 250В, максимальный ток нагрузки - 15А, диаметром отверстия - от 12 до 16мм,
количество переключающих контактов - 2, габариты – не более 40х30х70мм.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Установочные на DIN рейку, для подключение проводов сечением от 2.5 до 4мм2. Выполнены из цветного негорючего полиамида или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Промежуточное, =220/240В, 4ПК, (перекидные контакты), ток контактов не менее 3А, с розеткой для установления на DIN рейку, со встроенным светодиодом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Изолятор шлейфа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