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кабинета руководителя для нужд Министерства юстиции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ՀՀԱՆ-ԷԱՃԱՊՁԲ-25/13</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кабинета руководителя для нужд Министерства юстиции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кабинета руководителя для нужд Министерства юстиции РА</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кабинета руководителя для нужд Министерства юстиции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кабинета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26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кабинета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из высококачественной древесины бука, прошедшей специальную сушку. Размеры: высота: 77 см, диаметр: 110 см, высота: 47 см. Резные цветы и узоры по бокам и ножкам стола. Цвет по выбору заказчика.
Кресло: 2 шт., с прямоугольным подлокотником, изготовлено из высококачественной древесины бука, прошедшей специальную сушку. Размеры: высота сиденья: 52 см, ширина: 58 см, глубина: 48 см, общая высота: 105 см. Резные узоры на подлокотнике, цветы на передней части сиденья и на передних ножках. Сиденье: высокоплотная губка на основе ДВП. 
Стул: 2 шт., с прямоугольной спинкой, изготовлен из высококачественной древесины бука, прошедшей специальную сушку. Размеры: высота сиденья: 52 см, ширина: 50 см, глубина: 45 см. Резные узоры на спинке, цветы на передней части сиденья и на передних ножках. Сиденье: высокоплотная губка на основе ДВП. 
Гарантийный срок устанавливается не менее 365 дней со дня, следующего за днем получения товара.
Внешний вид должен быть заранее согласован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  июня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кабинета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