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ԿԴՄՀՀ-ԷԱՃԱՊՁԲ-25/18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СПОРТИВНО-КОНЦЕРТНЫЙ КОМПЛЕКС ИМЕНИ КАРЕНА ДЕМИРЧЯНАն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0028, Ереван Цицернакаберд парк, 1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Бояджян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sccgnumner@gmail.com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055-805561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СПОРТИВНО-КОНЦЕРТНЫЙ КОМПЛЕКС ИМЕНИ КАРЕНА ДЕМИРЧЯНАն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ԿԴՄՀՀ-ԷԱՃԱՊՁԲ-25/18</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СПОРТИВНО-КОНЦЕРТНЫЙ КОМПЛЕКС ИМЕНИ КАРЕНА ДЕМИРЧЯНАն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СПОРТИВНО-КОНЦЕРТНЫЙ КОМПЛЕКС ИМЕНИ КАРЕНА ДЕМИРЧЯНАն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b/>
          <w:lang w:val="ru-RU"/>
        </w:rPr>
        <w:t xml:space="preserve">ДЛЯ НУЖД  </w:t>
      </w:r>
      <w:r>
        <w:rPr>
          <w:rFonts w:ascii="Calibri" w:hAnsi="Calibri" w:cstheme="minorHAnsi"/>
          <w:b/>
          <w:sz w:val="24"/>
          <w:szCs w:val="24"/>
          <w:lang w:val="af-ZA"/>
        </w:rPr>
        <w:t>СПОРТИВНО-КОНЦЕРТНЫЙ КОМПЛЕКС ИМЕНИ КАРЕНА ДЕМИРЧЯНАն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ԿԴՄՀՀ-ԷԱՃԱՊՁԲ-25/18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sccgnumner@gmail.com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ԿԴՄՀՀ-ԷԱՃԱՊՁԲ-25/18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СПОРТИВНО-КОНЦЕРТНЫЙ КОМПЛЕКС ИМЕНИ КАРЕНА ДЕМИРЧЯНАն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"ԿԴՄՀՀ-ԷԱՃԱՊՁԲ-25/18"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"ԿԴՄՀՀ-ԷԱՃԱՊՁԲ-25/18"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ԿԴՄՀՀ-ԷԱՃԱՊՁԲ-25/18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двухслойные, Z-образные, белые. Размер бумаги: 23-24 см x 22-23 см. Отдельная бумажная упаковка. Количество статей: не менее 200 шт. Безопасность, маркировка և упаковка согласно Постановлению Правительства РА 2006 г. 19 октября 1546 г. — Обновления. ФОКУС "или эквивалент". Товары должны быть новыми, неиспользованными, с заводской упаковкой.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