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ԷԱՃԱՊՁԲ-ՈԶ/2025/Լ-55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010370315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ԷԱՃԱՊՁԲ-ՈԶ/2025/Լ-55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ԷԱՃԱՊՁԲ-ՈԶ/2025/Լ-55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ԷԱՃԱՊՁԲ-ՈԶ/2025/Լ-55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ԷԱՃԱՊՁԲ-ՈԶ/2025/Լ-55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ԷԱՃԱՊՁԲ-ՈԶ/2025/Լ-55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ԷԱՃԱՊՁԲ-ՈԶ/2025/Լ-55»*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ԷԱՃԱՊՁԲ-ՈԶ/2025/Լ-55*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ԷԱՃԱՊՁԲ-ՈԶ/2025/Լ-55»*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ԷԱՃԱՊՁԲ-ՈԶ/2025/Լ-55*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Բաճկոն-տաբատ կեպիով, կիսաբամբակյա, սև:      Կոստյում /բաճկոն, տաբատ, կեպիով, սև գործվածքից/: Կտորի բաղադրությունը 51% բամբակ(±5%)  49% պոլիէսթեր(±5%) АРТ.-4с5-КВ, 210գ(±5%) մակերեսային խտությամբ կամ համանման, աստառը՝ սև բամբակյա  գործվածքից:  
Բաճկոնի  կենտրոնում տեղադրված է պլաստմասե շղթա: Բաճկոնն ունի 5սմ լայնությամբ ուղղանկյունաձև կանգունակով օձիք: Օձիքի միացման կարում մշակված է կախիչ: Առաջամասում մշակված են կափույրներով վրադիր երկու գրպաններ՝ կպչուն ժապավեններով, որոնք տեղակայված են կրծքամասում, 75 աստիճան դեպի ներս թեքությամբ:   Թևքերի վրա մշակված են կափույրով ծավալուն վրադիր գրպաններ (ուսագոտուց 5սմ ներքև), որոնք կոճկվում են  կպչուն ժապավենով: Ձախ թևքի գրպանի վրա կարվում է Հայաստանի Հանրապետության  ՆԳՆ ոստիկանության թևքանշան, իսկ  աջ թևքի գրպանի վրա կարվում է Հայաստանի Հանրապետության ՆԳՆ ոստիկանության  զորքերի թևքանշան: Թևքանշանները ասեղնագործած, միաձույլ,  կողային մասերը մշակված կարմիր գույնի՝ փակ եզրակարով: Արմունկի մասում մշակվում են լրացուցիչ կրկնակի զարդակարերով ուղղանկյունաձև արմնկակալներ:  Թևքերը բազկակալում  կոճկվում են  կպչուն ժապավենով: Բաճկոնի հետևամասը բաղկացած է 2 կտորից:  Առջևի աջ գրպանի վերևի մասում ամրացվում է ««POLICE»» (3սմ լայնությամբ, 12սմ երկարությամբ) մակագրությամբ, թիկունքին՝ ««ՈՍՏԻԿԱՆՈՒԹՅՈՒՆ/ԶՈՐՔԵՐ»» (8սմ լայնությամբ, 29սմ երկարությամբ)  մակագրությամբ կտորներ (սև երանգի կտորի վրա  ասեղնագործված)՝ կողային մասերը մշակված կարմիր գույնի՝ փակ եզրակարով: Տաբատը ուղիղ կարվածքով, մշակված գոտիով, գուլ‎ֆիկը գաղտնի կոճկվածքով,   պլաստմասե շղթայով: Առաջամասում  կողքից, թեք ներկարված գրպաններ: Գոտին մշակված է  7 գոտեմակօղակով և գոտու չափը կարգավորող ձգված էլաստիկ ժապավենով: Կողքերից մշակված են կպչուն  ժապավենով կոճկվող  կափույրով ծավալուն եռածալ վրադիր գրպաններ: Տաբատի առաջամասում մշակված են քառանկյուն ծնկակալներ: Նստատեղը մշակված է օվալաձև կրկնակի կտորից: Տաբատի փողքերի ներքնամասում կարվում է փողքերը կարգավորող  կպչուն ժապավեներ: Կեպին –  բաղկացած  է   սև  գործվածքով  կոշտ  հովհարից, կողամասերից  և հատակից: Հետևամասում առաձգական  ժապավեն` կտորով մշակված: Աստառը՝ բամբակյա կտորից: Առջևի կենտրոնական մասում ամրացվում է  ՀՀ ՆԳՆ  ոստիկանության փոքր  գլխարկանշանը: 
      Չափս - հասակային սանդղակը. 44/2 – 62/6   քանակները՝ ըստ  պատվիրատուի պահանջի:
     Մատակարար  կազմակերպությունը     յուրաքանչյուր մատակարարված խմբաքանակի համար պետք է ներկայացնի գործվածքի բաղադրության, ներկի կայունության և մակերեսային խտության  վերաբերյալ,  արտոնագրված կազմակերպության կողմից տրված  լաբորատոր հետազոտության  եզրակացություն:
       Փաթեթավորումը`  ստվարաթղթե  արկղերով կամ  պոլիէթիլենային թափանցիկ  պարկերով, արկղերի (պարկերի) մեջ մինչև 20 հատ, տեսականին  պոլիէթիլենային թափանցիկ  պարկերով, մեկ պարկի մեջ` 1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գույնի, բնական  կաշվից՝ 1.4-1,6մմ հաստությամբ, երեսամասը՝ ամբողջական, երկարացված ձևավոր հետևամասերով: Ճտքերի վերնամասերը ծալված, աստառի հետ միացված են փափուկ միջադիրով: Ճտքերի բարձրությունը՝ 21-25սմ: Ներդիրը կաշվից՝ (պադոշ) հանովի-դնովի: Լեզվակը միացված է առաջամասին և ճտքերի ստորին մասին, ներբանների եզրերը վրաքաշվող մասերի հետ՝ կարերով, միացման մեթոդը՝  սոսնձով և գամերով (մեխերով):  Ճտքի քուղերի անցքերը մշակվում են 7-9 զույգ կոճականցքերով (կախված կոշիկի չափսերից) ցինկապատ՝ պատված պաշտպանիչ ներկով, որը կապահովի խոնավ եւ ցածր ջերմաստիճանի ժամանակ կորոզիայից և կկանխարգելի քուղերի սառցակալումը: Քուղերը պետք է պատրաստված լինեն ամուր եւ անջրաթափանց սինթետիկ քիմիական մանրաթելից, որի որակը կապահովի կոշիկի սահուն եւ արագ քուղավորումը: Քուղերի երկարությունը՝ 120-140սմ:Մատակարար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Փաթավորումը` ստվարաթղթե արկղերով, արկղի մեջ մինչև 20 զույգ, արկղերը՝ պիտակավորված, պիտակների վրա պետք է նշված լինի տեսականու անվանումը, քանակը, չափսերը, արտ. կազմ-ն անվ., արտ. ամիսն ու տարեթիվը: 
      Մատակարար կազմակերպությունը     յուրաքանչյուր մատակարարված խմբաքանակի համար  յուրաքանչյուր մատակարարված խմբաքանակի համար պետք է ներկայացնի կաշվի բաղադրության և հաստության վերաբերյալ՝ արտոնագրված կազմակերպության կողմից տրված  լաբորատոր հետազոտության  եզրակացություն: Չափս - հասակային սանդղակը. 38 – 47,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Բաճկոն–տաբատ կեպիով՝ կիսաբամբակյա, գունաքողակող:
Բաճկոնը  ոստիկանական  գունաքողարկող կտորից՝ 51% բամբակ(±5%) 49% պոլիէսթեր   (±5%) АРТ.-4с5-КВ, 210գ(±5%) մակերեսային խտությամբ,  պատկերը-4735/1 կամ համանման,  աստառը՝  սև կամ մուգ բամբակյա գործվածքից: Կենտրոնում տեղադրված պլաստմասե շղթայով, մեկ առանձին կտորից գոտեմասով: Թևքերի թեզանիքը կոճկվում է 2 կոճակով: Բաճկոնի առաջամասերի ներքևում մշակվում է թեք ներկարված շղթայով կամ կպչունակով փակվող գրպաններ: Կրծքամասում արտաքին ձևավոր կափույրով, կոճակով կոճկվող գրպաններով, խորությունը՝ գրպանի  վերին հատվածից մինչև խորքը ոչ պակաս 25 սմ-ից: Բաճկոնի օձիքը հետծալված: Բաճկոնի կողային մասերը ունի 12 – 18 սմ երկարությամբ առաձգական ժապավեն: Բաճկոնի հետևամասը բաղկացած է 2 կտորից:   Առջևի աջ գրպանի վերևի մասում ամրացվում է ««POLICE»» (3սմ լայնությամբ, 12սմ երկարությամբ) մակագրությամբ, թիկունքին՝ ««ՈՍՏԻԿԱՆՈՒԹՅՈՒՆ/ԶՈՐՔԵՐ»» (8սմ լայնությամբ, 29սմ երկարությամբ)  մակագրությամբ կտորներ (սև երանգի կտորի վրա  ասեղնագործված)՝ կողային մասերը մշակված կարմիր գույնի՝ փակ եզրակարով:   Ձախ թևքի ուսամասից 60 մմ ներքև կարվում է Հայաստանի Հանրապետության ՆԳՆ ոստիկանության թևքանշան, իսկ  աջ թևքի ուսամասից 60 մմ ներքև կարվում է Հայաստանի Հանրապետության ՆԳՆ ոստիկանության զորքերի թևքանշան: Թևքանշանները ասեղնագործած՝   կողային մասերը մշակված կարմիր գույնի՝ փակ եզրակարով: Ուսադիրները գունաքողարկվող կտորից, բաճկոնի չափսի համապատասխան երկարությամբ և 45 մմ լայնությամբ` վրադիրներով:  Ձախ  գրպանի վերևի մասում 
2 սմ բարձրության վրա կարվում է 5 սմ լայնությամբ և 7 սմ երկարությամբ օվալաձև կպչունակ՝ կրծքանշանի համար:  Ձախ կողմում ունի ծոցագրպան:
     Տաբատը –  ոստիկանական գունաքողարկվող կտորից՝ 51% բամբակ 49% պոլիէսթեր՝ ուղիղ ուրվագծով: Գոտին՝ գոտեմակօղերով, կոճկվում է  կոճակով և շղթայով: Արտաքին գրպանները թեք են: Հետևամասի աջ կողմում կոճակով կոճկվող կափույրով ներկարված գրպան:
   Կեպին –  բաղկացած  է   ոստիկանական  գունաքողարկվող  գործվածքով  կոշտ  հովհարից, կողամասերից  և հատակից: Հետևամասում առաձգական  ժապավեն` կտորով մշակված: Աստառը՝ բամբակյա կտորից: Առջևի կենտրոնական մասում ամրացվում է  ՀՀ ՆԳՆ ոստիկանության փոքր  գլխարկանշանը: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կամ  պոլիէթիլենային թափանցիկ  պարկերով, արկղերի (պարկերի) մեջ մինչև 20 հատ, տեսականին  պոլիէթիլենային թափանցիկ  պարկերով, մեկ պարկի մեջ` 1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Բաճկոնի վերևից 2-րդ կոճակի վրա պետք է կախած լինի պիտակ, պիտակի վրա պետք է նշված լինի տեսականու անվանումը, չափսը, արտադրվող կազմակերպության անվանումը, արտադրման ամիսն ու տարեթիվը և տեխ. պայմանի համարը, ներսի կողմից կարվում է արտադրանքի չափս-հասակի ստուգիչ պիտակ:
Մատակարար  կազմակերպությունը     յուրաքանչյուր մատակարարված խմբաքանակի համար պետք է ներկայացնի գործվածքի բաղադրության, ներկի կայունության և մակերեսային խտության  վերաբերյալ,  արտոնագրված կազմակերպության կողմից տրված  լաբորատոր հետազոտության  եզրակացություն:
   Չափս - հասակային սանդղակը. 44/2 – 62/6, քանակները՝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250 հատ, 3-րդ եռամսյակում՝ 250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250 զույգ, 3-րդ եռամսյակում՝ 250 զույգ: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250 հատ, 3-րդ եռամսյակում՝ 250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