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Հաղթանակի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ՓԲԸ-Ի ԿԱՐԻՔՆԵՐԻ ՀԱՄԱՐ` «ԴԵՂՈՐԱՅՔԻ ԵՎ ԲՈՒԺ․ՊԱՐԱԳԱՆԵՐԻ » ՁԵՌՔԲԵՐՄԱՆ ՆՊԱՏԱԿՈՎ ՀԱՅՏԱՐԱՐՎԱԾ ԲՊ-ԷԱՃԱՊՁԲ-25/9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Բեռլին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Բեռլին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Բեռլին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«ԲԵՌԼԻՆ ՊՈԼԻԿԼԻՆԻԿԱ» ՓԲԸ-Ի ԿԱՐԻՔՆԵՐԻ ՀԱՄԱՐ` «ԴԵՂՈՐԱՅՔԻ ԵՎ ԲՈՒԺ․ՊԱՐԱԳԱՆԵՐԻ » ՁԵՌՔԲԵՐՄԱՆ ՆՊԱՏԱԿՈՎ ՀԱՅՏԱՐԱՐՎԱԾ ԲՊ-ԷԱՃԱՊՁԲ-25/9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Բեռլին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«ԲԵՌԼԻՆ ՊՈԼԻԿԼԻՆԻԿԱ» ՓԲԸ-Ի ԿԱՐԻՔՆԵՐԻ ՀԱՄԱՐ` «ԴԵՂՈՐԱՅՔԻ ԵՎ ԲՈՒԺ․ՊԱՐԱԳԱՆԵՐԻ » ՁԵՌՔԲԵՐՄԱՆ ՆՊԱՏԱԿՈՎ ՀԱՅՏԱՐԱՐՎԱԾ ԲՊ-ԷԱՃԱՊՁԲ-25/9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«ԲԵՌԼԻՆ ՊՈԼԻԿԼԻՆԻԿԱ» ՓԲԸ-Ի ԿԱՐԻՔՆԵՐԻ ՀԱՄԱՐ` «ԴԵՂՈՐԱՅՔԻ ԵՎ ԲՈՒԺ․ՊԱՐԱԳԱՆԵՐԻ » ՁԵՌՔԲԵՐՄԱՆ ՆՊԱՏԱԿՈՎ ՀԱՅՏԱՐԱՐՎԱԾ ԲՊ-ԷԱՃԱՊՁԲ-25/9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 պրոտեազ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2025.04.21.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ԲՊ-ԷԱՃԱՊՁԲ-25/9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Բեռլին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ԲՊ-ԷԱՃԱՊՁԲ-25/9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ԲՊ-ԷԱՃԱՊՁԲ-25/9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ԲՊ-ԷԱՃԱՊՁԲ-25/9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ԲՊ-ԷԱՃԱՊՁԲ-25/9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«ԲԵՌԼԻՆ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30*40,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24*30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 պրոտեազ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լիպազ10000մմ,ամիլազ 8000մմ,պրոտեազ 600մմ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