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Զյութ,քսերոֆորմ 40 գ քսուք,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10%-40 մգ քսուք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դեղափոշի  10 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ներքին
ընդունման, 25մգ/մլ, օշարակ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- 3,5գ+2,5գ+2,9գ+10գ 18.9գ փաթեթիկ դեղափոշի, լուծույթ ներքին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10մգ/մլ-2մլ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Ագետան 1մգ/մլ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Քսիլոմետազոլինի հիդրոքլորիդ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Անանուխի տերևի յուղ + ֆենոբարբիտալ + էթիլբրոմիզովալերիանատ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ակնաքսուք, 30մգ/գ -5գր,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դեղափոշի խմելու, դեղակախույթի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 պլաստիկե փաթեթ
Նատրիումի քլորիդ, կալիումի քլորիդ, կալցիումի քլորիդ լուծույթ կաթիլաներարկման 8,6մգ/մլ+0,3մգ/մլ+ 0,49մգ/մլ 500մլ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50,7մգ/մ - 5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խտանյութ կաթիլաներարկման լուծույթի 10մգ/մլ- 45մլ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դեղափոշի ներարկման լուծույթի, 100մգ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մոմիկներ,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քթակաթիլներ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կաթիլաներարկման   2%-250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լուծույթ ներարկման 100մգ/1մլ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հիդրոքլորիդ քթակաթիլներ 0,05 %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 ակնակաթիլներ,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 մգ , խտանյութ ն/ե լուծույթի պատրաստման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լուծույթ ներարկման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 100 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Դեքստրոզա մոնոհիդրատ - 82,5 գ (դեքստրոզայի հաշվարկով - 75 գ) փոշի ներքին ընդունման լուծույթի պատրաստելու համար , պլաստիկե տարայով : Դիագնոստիկ միջոց ։ Այն օգտագործվում է որպես ախտորոշիչ միջոց՝ պերօրալ գլյուկոզայի հանդուրժողականության թեստ անցկացնելիս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20մգ/5մլ , ամպուլա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