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7B18E" w14:textId="77777777" w:rsidR="00567F67" w:rsidRPr="00567F67" w:rsidRDefault="00567F67" w:rsidP="00567F67">
      <w:pPr>
        <w:jc w:val="both"/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</w:pPr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*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Հանդերձանքի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և</w:t>
      </w:r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պարագաների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յուրաքանչյուր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մատակարարված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խմբաքանակի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համար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,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անհրաժեշտության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դեպքում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ՀՀ</w:t>
      </w:r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>-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ում</w:t>
      </w:r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կամ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արտերկրում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հավատարմագրված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կազմակերպությանը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ru-RU"/>
        </w:rPr>
        <w:t>Պ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ատվիրատուն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կարող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է</w:t>
      </w:r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ապրանքից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ներկայացնել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նմուշներ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, 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լաբորատոր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հետազոտության</w:t>
      </w:r>
      <w:proofErr w:type="spellEnd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գործվածքի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բաղադրության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,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ներկի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կայունության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,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մակերեսային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խտության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և</w:t>
      </w:r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տեխնիկական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բնութագրում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նշված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այլ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ru-RU"/>
        </w:rPr>
        <w:t>չափորոշիչն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երի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հավաստիությունը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ստուգելու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համար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: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Ստուգվում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է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գ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ործվացքի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</w:rPr>
        <w:t>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բաղադրությունը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համաձայն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ԳՈՍՏ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4659-79,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ԻՍՕ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1833-2001,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մակերեսային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խտությունը՝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համաձայն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ԳՈՍՏ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3811-72,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ներկի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կայունությունը՝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լվացման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,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թորած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ջրի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քրտնքի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և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չոր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շփման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նկատմամբ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համաձայն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ԳՈՍՏ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9733-83,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նվազագույնը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4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բալ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:</w:t>
      </w:r>
    </w:p>
    <w:p w14:paraId="1E437AF1" w14:textId="77777777" w:rsidR="00567F67" w:rsidRPr="00567F67" w:rsidRDefault="00567F67" w:rsidP="00567F67">
      <w:pPr>
        <w:pStyle w:val="23"/>
        <w:spacing w:line="240" w:lineRule="auto"/>
        <w:ind w:firstLine="0"/>
        <w:rPr>
          <w:rFonts w:ascii="GHEA Grapalat" w:hAnsi="GHEA Grapalat"/>
          <w:b/>
          <w:bCs/>
          <w:color w:val="FF0000"/>
          <w:sz w:val="22"/>
          <w:szCs w:val="22"/>
          <w:lang w:val="ru-RU"/>
        </w:rPr>
      </w:pPr>
    </w:p>
    <w:p w14:paraId="1DD027D3" w14:textId="77777777" w:rsidR="00567F67" w:rsidRPr="00567F67" w:rsidRDefault="00567F67" w:rsidP="00567F67">
      <w:pPr>
        <w:ind w:left="705"/>
        <w:jc w:val="both"/>
        <w:rPr>
          <w:rFonts w:ascii="GHEA Grapalat" w:hAnsi="GHEA Grapalat"/>
          <w:b/>
          <w:bCs/>
          <w:color w:val="FF0000"/>
          <w:sz w:val="22"/>
          <w:szCs w:val="22"/>
          <w:lang w:val="af-ZA"/>
        </w:rPr>
      </w:pP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Ծանոթություն՝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1.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Նախքան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մատակարարումը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կամ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խմբաքանակի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արտադրումը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սկսելը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հանդերձանքի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տարբեր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չափսերի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լրակազմեր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կոշկեղենի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3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տարբեր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չափսեր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,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որպես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նմուշ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ներկայացվում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են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Գնորդի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համաձայն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եցման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ստուգվում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են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նմուշների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համապատասխանությունը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տեխնիկական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բնութագրերին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գունային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որակական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և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այլ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չափանիշները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չափս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հասակային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չափորոշիչները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:</w:t>
      </w:r>
    </w:p>
    <w:p w14:paraId="55948CF0" w14:textId="77777777" w:rsidR="00567F67" w:rsidRPr="00567F67" w:rsidRDefault="00567F67" w:rsidP="00567F67">
      <w:pPr>
        <w:ind w:left="705"/>
        <w:jc w:val="both"/>
        <w:rPr>
          <w:rFonts w:ascii="GHEA Grapalat" w:hAnsi="GHEA Grapalat"/>
          <w:b/>
          <w:bCs/>
          <w:color w:val="FF0000"/>
          <w:sz w:val="22"/>
          <w:szCs w:val="22"/>
          <w:lang w:val="af-ZA"/>
        </w:rPr>
      </w:pP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2.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Գնորդը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Վաճառողին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տրամադրում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է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հանդերձանքի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քանակները՝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ըստ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չափսերի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և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հասակների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ըստ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երիզի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գունավորման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(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եթե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առկա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են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)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տարբերանշանների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տեսակները՝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ըստ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քանակների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,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և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այլ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անհրաժեշտ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ինֆորմացիա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:</w:t>
      </w:r>
    </w:p>
    <w:p w14:paraId="3EEFB15F" w14:textId="77777777" w:rsidR="00567F67" w:rsidRPr="00567F67" w:rsidRDefault="00567F67" w:rsidP="00567F67">
      <w:pPr>
        <w:ind w:left="705"/>
        <w:jc w:val="both"/>
        <w:rPr>
          <w:rFonts w:ascii="GHEA Grapalat" w:hAnsi="GHEA Grapalat"/>
          <w:b/>
          <w:bCs/>
          <w:color w:val="FF0000"/>
          <w:sz w:val="22"/>
          <w:szCs w:val="22"/>
          <w:lang w:val="af-ZA"/>
        </w:rPr>
      </w:pPr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3.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Մատակարարվող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ապրանքները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պետք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է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լինեն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նոր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,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չօգտագործված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,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գործարանային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փաթեթավորմամբ</w:t>
      </w:r>
      <w:proofErr w:type="spellEnd"/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>,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ապրանքի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տեղափոխումը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ավտոտրանսպորտով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բեռնաթափումը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պահեստ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՝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կատարվում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է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Մ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ատակարարի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կողմից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:</w:t>
      </w:r>
    </w:p>
    <w:p w14:paraId="0C746FB8" w14:textId="77777777" w:rsidR="00567F67" w:rsidRPr="00567F67" w:rsidRDefault="00567F67" w:rsidP="00567F67">
      <w:pPr>
        <w:ind w:left="705"/>
        <w:jc w:val="both"/>
        <w:rPr>
          <w:rFonts w:ascii="GHEA Grapalat" w:hAnsi="GHEA Grapalat"/>
          <w:b/>
          <w:bCs/>
          <w:color w:val="FF0000"/>
          <w:sz w:val="22"/>
          <w:szCs w:val="22"/>
          <w:lang w:val="af-ZA"/>
        </w:rPr>
      </w:pPr>
      <w:r w:rsidRPr="00567F67">
        <w:rPr>
          <w:rFonts w:ascii="GHEA Grapalat" w:hAnsi="GHEA Grapalat"/>
          <w:b/>
          <w:bCs/>
          <w:color w:val="FF0000"/>
          <w:sz w:val="22"/>
          <w:szCs w:val="22"/>
          <w:lang w:val="es-ES"/>
        </w:rPr>
        <w:t xml:space="preserve">4.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es-ES"/>
        </w:rPr>
        <w:t>Ա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պրանքը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ընդունում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է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Պատվիրատու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ստորաբաժանման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պահեստապետը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hy-AM"/>
        </w:rPr>
        <w:t>և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/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կամ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մատակարարման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Sylfaen"/>
          <w:b/>
          <w:bCs/>
          <w:color w:val="FF0000"/>
          <w:sz w:val="22"/>
          <w:szCs w:val="22"/>
          <w:lang w:val="af-ZA"/>
        </w:rPr>
        <w:t>սպան</w:t>
      </w:r>
      <w:r w:rsidRPr="00567F67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:</w:t>
      </w:r>
    </w:p>
    <w:p w14:paraId="6B537494" w14:textId="77777777" w:rsidR="00567F67" w:rsidRPr="00567F67" w:rsidRDefault="00567F67" w:rsidP="00567F67">
      <w:pPr>
        <w:jc w:val="both"/>
        <w:rPr>
          <w:rFonts w:ascii="Aramian Normal" w:hAnsi="Aramian Normal"/>
          <w:b/>
          <w:bCs/>
          <w:sz w:val="22"/>
          <w:szCs w:val="22"/>
          <w:lang w:val="af-ZA"/>
        </w:rPr>
      </w:pPr>
    </w:p>
    <w:p w14:paraId="4279CABE" w14:textId="723EB931" w:rsidR="00567F67" w:rsidRPr="00567F67" w:rsidRDefault="00567F67" w:rsidP="00567F67">
      <w:pPr>
        <w:jc w:val="both"/>
        <w:rPr>
          <w:rFonts w:ascii="GHEA Grapalat" w:hAnsi="GHEA Grapalat"/>
          <w:b/>
          <w:bCs/>
          <w:color w:val="002060"/>
          <w:sz w:val="22"/>
          <w:szCs w:val="22"/>
          <w:lang w:val="hy-AM"/>
        </w:rPr>
      </w:pP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*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Для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каждой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поставляемой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партии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одежды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аксессуаров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Заказчик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необходимости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может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предоставить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образцы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товара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аккредитованную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организацию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РА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или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за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рубежом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для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проведения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лабораторных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испытаний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с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целью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проверки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достоверности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состава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ткани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стойкости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крас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ки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поверхностной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плотности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других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стандартов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указанных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техническ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ой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характеристике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>.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П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роверяется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с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остав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ткани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по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ГОСТ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4659-79,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ИСО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1833-2001,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поверхностная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плотность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по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ГОСТ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3811-72,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устойчивость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краски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к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стирке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дистиллированной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воде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поту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сухому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контакту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по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ГОСТ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9733-83,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не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менее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 xml:space="preserve"> 4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hy-AM"/>
        </w:rPr>
        <w:t>баллов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hy-AM"/>
        </w:rPr>
        <w:t>.</w:t>
      </w:r>
    </w:p>
    <w:p w14:paraId="5563B250" w14:textId="77777777" w:rsidR="00567F67" w:rsidRPr="00567F67" w:rsidRDefault="00567F67" w:rsidP="00567F67">
      <w:pPr>
        <w:pStyle w:val="23"/>
        <w:spacing w:line="240" w:lineRule="auto"/>
        <w:ind w:firstLine="0"/>
        <w:rPr>
          <w:rFonts w:ascii="GHEA Grapalat" w:hAnsi="GHEA Grapalat"/>
          <w:b/>
          <w:bCs/>
          <w:color w:val="002060"/>
          <w:sz w:val="22"/>
          <w:szCs w:val="22"/>
        </w:rPr>
      </w:pPr>
    </w:p>
    <w:p w14:paraId="6CBC985A" w14:textId="77777777" w:rsidR="00567F67" w:rsidRPr="00567F67" w:rsidRDefault="00567F67" w:rsidP="00567F67">
      <w:pPr>
        <w:ind w:left="705"/>
        <w:jc w:val="both"/>
        <w:rPr>
          <w:rFonts w:ascii="GHEA Grapalat" w:hAnsi="GHEA Grapalat"/>
          <w:b/>
          <w:bCs/>
          <w:color w:val="002060"/>
          <w:sz w:val="22"/>
          <w:szCs w:val="22"/>
          <w:lang w:val="af-ZA"/>
        </w:rPr>
      </w:pP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Примечание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>: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1.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Перед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поставкой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или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запуском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партии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комплекты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одежды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разных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размеров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3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размера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обуви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качестве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образцов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предъявляются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Покупателю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для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согласования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образцы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проверяются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на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соответствие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техническим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характеристикам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цвету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качеству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другим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критериям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размерн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>-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ростовым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стандартам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>.</w:t>
      </w:r>
    </w:p>
    <w:p w14:paraId="1A2DA71D" w14:textId="77777777" w:rsidR="00567F67" w:rsidRPr="00567F67" w:rsidRDefault="00567F67" w:rsidP="00567F67">
      <w:pPr>
        <w:ind w:left="705"/>
        <w:jc w:val="both"/>
        <w:rPr>
          <w:rFonts w:ascii="GHEA Grapalat" w:hAnsi="GHEA Grapalat"/>
          <w:b/>
          <w:bCs/>
          <w:color w:val="002060"/>
          <w:sz w:val="22"/>
          <w:szCs w:val="22"/>
          <w:lang w:val="af-ZA"/>
        </w:rPr>
      </w:pP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2.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Покупатель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предоставляет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Продавцу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количество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снаряжений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размерам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росту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цвету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ленты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(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если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таковая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имеется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),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видам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логотипов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 xml:space="preserve"> –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по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количествам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ru-RU"/>
        </w:rPr>
        <w:t>прочую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необходимую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информацию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>.</w:t>
      </w:r>
    </w:p>
    <w:p w14:paraId="6470C518" w14:textId="77777777" w:rsidR="00567F67" w:rsidRPr="00567F67" w:rsidRDefault="00567F67" w:rsidP="00567F67">
      <w:pPr>
        <w:ind w:left="705"/>
        <w:jc w:val="both"/>
        <w:rPr>
          <w:rFonts w:ascii="GHEA Grapalat" w:hAnsi="GHEA Grapalat"/>
          <w:b/>
          <w:bCs/>
          <w:color w:val="002060"/>
          <w:sz w:val="22"/>
          <w:szCs w:val="22"/>
          <w:lang w:val="ru-RU"/>
        </w:rPr>
      </w:pPr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3. 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Поставляемый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товар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должен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быть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новым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, 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неиспользованным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в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заводской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 xml:space="preserve"> </w:t>
      </w:r>
      <w:proofErr w:type="spellStart"/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es-ES"/>
        </w:rPr>
        <w:t>упаковке</w:t>
      </w:r>
      <w:proofErr w:type="spellEnd"/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транспортировка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товара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автотранспортом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,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разгрузка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на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складе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осуществляется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Поставщиком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ru-RU"/>
        </w:rPr>
        <w:t>.</w:t>
      </w:r>
    </w:p>
    <w:p w14:paraId="55462773" w14:textId="77777777" w:rsidR="00567F67" w:rsidRPr="00567F67" w:rsidRDefault="00567F67" w:rsidP="00567F67">
      <w:pPr>
        <w:ind w:left="705"/>
        <w:jc w:val="both"/>
        <w:rPr>
          <w:rFonts w:ascii="GHEA Grapalat" w:hAnsi="GHEA Grapalat"/>
          <w:b/>
          <w:bCs/>
          <w:color w:val="002060"/>
          <w:sz w:val="22"/>
          <w:szCs w:val="22"/>
          <w:lang w:val="af-ZA"/>
        </w:rPr>
      </w:pPr>
      <w:r w:rsidRPr="00567F67">
        <w:rPr>
          <w:rFonts w:ascii="GHEA Grapalat" w:hAnsi="GHEA Grapalat"/>
          <w:b/>
          <w:bCs/>
          <w:color w:val="002060"/>
          <w:sz w:val="22"/>
          <w:szCs w:val="22"/>
          <w:lang w:val="es-ES"/>
        </w:rPr>
        <w:t>4.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Приемку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товара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осуществляет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заведующий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складом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>/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или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офицер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части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поставок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 xml:space="preserve"> 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Заказчика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>-</w:t>
      </w:r>
      <w:r w:rsidRPr="00567F67">
        <w:rPr>
          <w:rFonts w:ascii="GHEA Grapalat" w:hAnsi="GHEA Grapalat" w:cs="Cambria"/>
          <w:b/>
          <w:bCs/>
          <w:color w:val="002060"/>
          <w:sz w:val="22"/>
          <w:szCs w:val="22"/>
          <w:lang w:val="af-ZA"/>
        </w:rPr>
        <w:t>подразделения</w:t>
      </w:r>
      <w:r w:rsidRPr="00567F67">
        <w:rPr>
          <w:rFonts w:ascii="GHEA Grapalat" w:hAnsi="GHEA Grapalat"/>
          <w:b/>
          <w:bCs/>
          <w:color w:val="002060"/>
          <w:sz w:val="22"/>
          <w:szCs w:val="22"/>
          <w:lang w:val="af-ZA"/>
        </w:rPr>
        <w:t>.</w:t>
      </w:r>
    </w:p>
    <w:p w14:paraId="134A0960" w14:textId="77777777" w:rsidR="00B12DC8" w:rsidRPr="00567F67" w:rsidRDefault="00B12DC8">
      <w:pPr>
        <w:rPr>
          <w:lang w:val="af-ZA"/>
        </w:rPr>
      </w:pPr>
    </w:p>
    <w:sectPr w:rsidR="00B12DC8" w:rsidRPr="00567F67" w:rsidSect="00567F67">
      <w:pgSz w:w="11906" w:h="16838"/>
      <w:pgMar w:top="993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amian Norm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DC8"/>
    <w:rsid w:val="00567F67"/>
    <w:rsid w:val="007A3510"/>
    <w:rsid w:val="00B1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A1686"/>
  <w15:chartTrackingRefBased/>
  <w15:docId w15:val="{38C28B55-173C-4D69-A1C1-22E36F07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F67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12DC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2DC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2DC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2DC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2DC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2DC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2DC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2DC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2DC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D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2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2D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2D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2D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2D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2D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2D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2D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2D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12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2DC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12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2DC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12D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2DC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B12D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2D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12D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2DC8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aliases w:val=" Char6"/>
    <w:basedOn w:val="a"/>
    <w:link w:val="24"/>
    <w:rsid w:val="00567F67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4">
    <w:name w:val="Основной текст с отступом 2 Знак"/>
    <w:aliases w:val=" Char6 Знак"/>
    <w:basedOn w:val="a0"/>
    <w:link w:val="23"/>
    <w:rsid w:val="00567F67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2025-04-08T13:25:00Z</dcterms:created>
  <dcterms:modified xsi:type="dcterms:W3CDTF">2025-04-08T13:27:00Z</dcterms:modified>
</cp:coreProperties>
</file>