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ՀՀՌ-ԷԱՃԱՊՁԲ-25/09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ՀԱՅԱՍՏԱՆԻ ՀԱՆՐԱՅԻՆ ՌԱԴԻՈԸՆԿԵՐՈՒԹՅՈՒՆ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Ալեք Մանուկյան 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ՀՀՌ կարիքների համար համակարգչային և ձայնային տեխնիկայի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Հեղինե Վալադյան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010552172/118  094-899-894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h.valadyan@armradio.am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ՀԱՅԱՍՏԱՆԻ ՀԱՆՐԱՅԻՆ ՌԱԴԻՈԸՆԿԵՐՈՒԹՅՈՒՆ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ՀՀՌ-ԷԱՃԱՊՁԲ-25/09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ՀԱՅԱՍՏԱՆԻ ՀԱՆՐԱՅԻՆ ՌԱԴԻՈԸՆԿԵՐՈՒԹՅՈՒՆ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ՀԱՅԱՍՏԱՆԻ ՀԱՆՐԱՅԻՆ ՌԱԴԻՈԸՆԿԵՐՈՒԹՅՈՒՆ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ՀՀՌ կարիքների համար համակարգչային և ձայնային տեխնիկայի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ՀԱՅԱՍՏԱՆԻ ՀԱՆՐԱՅԻՆ ՌԱԴԻՈԸՆԿԵՐՈՒԹՅՈՒՆ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ՀՀՌ կարիքների համար համակարգչային և ձայնային տեխնիկայի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ՀՀՌ-ԷԱՃԱՊՁԲ-25/09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h.valadyan@armradio.am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ՀՀՌ կարիքների համար համակարգչային և ձայնային տեխնիկայի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վահանակներ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391.01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4.5609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427.33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ՀՀՌ-ԷԱՃԱՊՁԲ-25/09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ՀԱՅԱՍՏԱՆԻ ՀԱՆՐԱՅԻՆ ՌԱԴԻՈԸՆԿԵՐՈՒԹՅՈՒՆ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ՀՀՌ-ԷԱՃԱՊՁԲ-25/09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ՀՀՌ-ԷԱՃԱՊՁԲ-25/09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«ՀՀՌ-ԷԱՃԱՊՁԲ-25/09»*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«ՀՀՌ-ԷԱՃԱՊՁԲ-25/09»*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ՀԱՅԱՍՏԱՆԻ ՀԱՆՐԱՅԻՆ ՌԱԴԻՈԸՆԿԵՐՈՒԹՅՈՒՆ ՓԲԸ*  (այսուհետ` Պատվիրատու) կողմից կազմակերպված` ՀՀՌ-ԷԱՃԱՊՁԲ-25/09*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ՀԱՅԱՍՏԱՆԻ ՀԱՆՐԱՅԻՆ ՌԱԴԻՈԸՆԿԵՐՈՒԹՅՈՒՆ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- 01541435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ԱյԴի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- 11817087695700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ՀԱՅԱՍՏԱՆԻ ՀԱՆՐԱՅԻՆ ՌԱԴԻՈԸՆԿԵՐՈՒԹՅՈՒՆ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Տեսաձայնային խառնիչ վահանակ
Կոմպակտ 4 ալիք HDMI Ձայնա-տեսամիկշեր
Տեսանյութի մշակում
Անցման տեսակը - Կոճակ, T-աձև T-Bar
Մշակման ձևաչափ 1080p 23.98/24/25/29.97/30/50/59.94/60 կադր/վրկ
Գույնի մշակում 8-bit 4:2:2
Ձայնի մշակում 48 կՀց / 24 բիթ
Մուտքային միակցիչներ Վիդեո մուտքեր 4x HDMI
Մուտքային տեսանյութի ձևաչափ HDMI (8-bit)
1080p 23.98/24/25/29.97/30/50/59.94/60 կադր/վրկ
1080i 50/59.94/60 կադր/վրկ 
720p 50/59.94/60 կադր/վրկ 
WUXGA (1920 x 1200) 60 կադր/վրկ 
UXGA (1600 x 1200) 60 կադր/վրկ 
SXGA+ (1400 x 1050) 60 կադր/վրկ 
FWXGA (1366 x 768) 60 կադր/վրկ 
SXVGA (1280 x 1024) 60 կադր/վրկ 
WXGA (1280 x 800) 60 կադր/վրկ 
XGA (1024 x 768) 60 կադր/վրկ 
SVGA (800 x 600) 60 կադր/վրկ 
VGA (640 x 480) 60 կադր/վրկ 
Աուդիո մուտքեր 2x XLR 3-Pin մոնո անալոգային
1x 2RCA անալոգային
1x 1/8" / 3,5 մմ TRS ստերեո անալոգային
Մուտքագրման աուդիո ձևաչափ անալոգային
Ներկառուցված աուդիո մուտքագրում HDMI՝ 2-ալիք (մեկ մուտքի համար)
Տեսաելք
Վիդեո ելքեր 2x HDMI
Տեսանյութի ելքային ձևաչափ HDMI (8-բիթ)
1080p 50/59,94 կադր/վրկ 
1080i 50/59,94 կադր/վրկ 
720p 50/59,94 կադր/վրկ 
Աուդիո ելքեր 2x 1/4" TRS անալոգային իգական
1x 1/8" / 3,5 մմ TRS անալոգային իգական
Ելքային աուդիո ձևաչափ անալոգային
Ներկառուցված աուդիո ելք HDMI՝ 2-ալիք (մեկ ելք)
Multi-view ելք 10-պատուհան բազմադիտում HDMI-ի միջոցով
Այլ միակցիչներ
I/O 1x USB-B
1x DE-9/DB-9 RS-232
1x DE-9/DB-9 Tally Արդյունք
HDCP աջակցություն Այո
HDR աջակցություն Այո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Համակարգչի ձայնային սալիկ
Ազդանշան-աղմուկ հարաբերակցությունը (SNR) - 106 դԲ
Աուդիո բիթային գործառույթ - մինչև 24 բիթ / 96 կՀց
Պլատֆորմ - PC - PCI-e x1
Միացման ընտրանքներ (հիմնական)
Աուդիո ելք. - 1 x 3,5 մմ վարդակ (jack)
Աուդիո մուտք․ - 1 x 3,5 մմ վարդակ (jack)
Կենտրոն/Սաբվուֆեր՝ - 1 x 3,5 մմ վարդակ (jack)
Միկրոֆոն Մուտք. - 1 x 3,5 մմ վարդակ (jack)
Audio Technologies - SBX Pro Studio
Աջակցվող օպերացիոն համակարգեր
Windows® 8, Windows Vista® SP1 կամ ավելի բարձր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Անխափան սնուցման սարք 
UPS - 1000 VA, 600Wt, USB control, Auto Shut Down, 4х IEC-320 C13 socket, AVR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Համակարգչային սկավառակ 
SSD - 512GB SSD M.2 PCI-e 4.0 4X NVMe, Read- 7300MB/s (450000 IOPS), Write- 3900MB/s (900000 IOPS) 500TBW, 3D NAND: TLC Flash memory component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Համակարգչային սերվեր
CPU - 2 x  16-Core 3.00GHz 64MB Cache (200W), Memory - 4 x 16GB DDR5 4800MHz ECC RDIMM Server Memory 
Storage Controller - 1 x 16 Internal SAS3 Ports 12Gb/s PCIe 4.0 Internal RAID Adapter (Up to 32 Devices) 
HDD - 12 x 10TB 3.5" 7200 RPM SATA3 6Gb/s 256MB Cache 512E/4Kn Hard Drive 
M.2 - 1 x 400GBM.2 7450 MAX NVMe PCIe 4.0 Solid State Drive 
Network - 1 x 10-Gigabit X710-BM2 (2 x SFP+) Ethernet Network Adapter և 1 x 10-Gigabit BCM57416 (2 x RJ45) Ethernet Network Adapter AIOM - 1 x AIOM: 1-Gigabit i350 (2 x RJ45) Ethernet Network Adapter 
Keyboard - 1 x Rackmount Keyboard and Mouse Combo 
TPM - 1 x AOM-TPM-9670V-O - Trusted Platform Module (TPM) 2.0 
Rail Kit - 1 x MCP-290-11902-0N - Supermicro 1U - 2U Rail Kit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Դյուրակիր ձայնագրիչ
Տեխնիկական պայմաններ
Հիմնական
✓ Մեդիա կրիչ՝  SD/SDHC քարտեր (մինչև 32 ԳԲ)
✓ Ներկառուցված հիշողություն՝ մինչև 1 րոպե 96 կբ/վ MP3 ձևաչափով
✓ Խոսափող. աջակցում է միջին կողմի ստերեո + X/Y 90° ստերեո
✓ Ձայնագրման ռեժիմներ՝ MS, X/Y, MS + X/Y (2ch), MS + X/Y (4ch)
Միկրոֆոնների տեսակները
✓ Ուղղորդված (XY, MS խոսափողներ)
✓ երկկողմանի (կողային MS խոսափող)
Ֆայլի ձևաչափեր
✓ Ստերեո PCM՝ 44.1/48/96 կՀց, 16/24 բիթ WAV (BWF)
✓ MP3 (ձայնագրում)՝ 44.1/48 կՀց, բիթային արագություն 56/64/80/96/112/128/160/192/224/256/320 կբիթ/վրկ
✓ MP3 (նվագարկում)՝ 44,1/48 կՀց, բիթային արագություն 32-320 կբիթ/վ
✓ 4ch PCM՝ 44.1/48/96kHz, 16/24-bit WAV (BWF)
Թվային ազդանշանի մշակում
✓ A/D փոխակերպում. 24 բիթ, 128x վերանմուշառում
✓ D/A փոխարկում՝ 24 բիթ, 128x վերանմուշառում
✓ Ազդանշանի մշակում՝ 32 բիթ
Լրացուցիչ գործառույթներ
✓ Ցածր հաճախականության շեմային ֆիլտր 80 Հց
✓ Կոմպրեսոր/սահմանափակիչ՝ յուրաքանչյուրը 3 տեսակի
✓ Մուտքային ազդանշանի ավտոմատ վերահսկում
✓ Նախնական ձայնագրություն՝ 2 վայրկյան
✓ Ավտոմատ ձայնագրում. ավտոմատ սկսել/դադարեցնել ձայնագրումը, սպասման ռեժիմում
Այլ
✓ Էկրան՝ հետին լուսավորված LCD, կետայնությունը 128x64 պիքսել
✓ Մուտքեր՝ Mic/Line In (Ստերեո մինի խցիկ՝ Plug-in Power աջակցությամբ)
✓ Մուտքի ազդանշանի կարգավորում՝ 0-ից +39 դԲ
✓ Մուտքային դիմադրություն՝ 10kΩ @ 0-ից -39dBm մուտքային մակարդակ
✓ Ելքեր՝ ականջակալներ, գծային ելք (ստերեո mini jack)
✓ Ազդանշանի ելքային մակարդակը՝ -10 դԲմ
✓ Ելքային դիմադրություն՝ 10 կՕմ կամ ավելի
✓ Ականջակալներ՝ 20 մՎտ + 20 մՎտ (32 օմ բեռնվածություն)
✓ Ներկառուցված բարձրախոս՝ 400 մՎտ, 8 օմ, մոնո
✓ USB՝ մինի USB տիպ B (USB2.0 բարձր արագությամբ), աուդիո ինտերֆեյսի ռեժիմ (16 բիթ, 44,1 կՀց/48 կՀց)
✓ Էլեկտրասնուցում. 2 AA մարտկոց (LR6), AC ադապտեր AD-17 (DC5V/1A)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Համակարգիչ
CPU -  6 Cores (6 Perfomance) Threads 12 channel, LGA 1700 Intel Alder lake 7nm technologies, 2channel memory, max. memories 128Gb, memory types: DDR5 (Up to 4800) DDR4 (2133-3200), Memory Bandwidth 76.8GB/s, L3 Cash:18Mb, Turbo Boost up to 4.4GHz, Integrated GPU 300/1450MHz Intel® Graphics UHD 730 4K+ support 60 up to 120Hz, 65Wt, Max Turbo mode: 117Wt,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4Tb 7200rpm 64Mb SATA3 up to 6.0Gb/s 
RAM - 16Gb 2400 MHz DDR4/ 
Case - Mid Tower ATX/m ATX standard / PSU - standard 500Wt5"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Համակարգիչ հզորացված տեսաքարտով
CPU - 10 Cores (6 Perfomance,4 Efficient) Threads 16 channel, LGA 1700 Intel Alder lake 7nm technologies, 2channel memory, max. memories 192Gb, memory types: DDR5 (Up to 4800) DDR4 (3200), Memory Bandwidth 76.8GB/s, Intel® Smart Cache: 20Mb, 2.5GHz - Turbo Boost up to 4.6GHz P Cores, 1.8GHz - 3.3GHz E Cores, Integrated GPU 300/1550MHz Intel® Graphics UHD 730 4K+ support 60 up to 120Hz, 65Wt, Max Turbo mode: 148Wt, 1700s
MB - 1700pin 14/13/12th generation CPU ready, Intel® B760 Chipset, mATX
Expansion Slots: 1xPCI-e 4.0 (16x), 1xPCI-e 4.0 (16x/4x), 1xPCI-e 4.0 (16x/1x),
Memory: 4xDDR4 3200MHz (5333MHz OC) up to 128Gb
Storage: 4xSATA3, 2xM.2 SSD slot (PCI-e 4.0 4x mode), RAID 0/1/5/10
Audio: Realtek 7.1 Surround Sound High Definition Audio CODEC
etwork:  1x Intel® 2.5Gb Etherne,
Back I/O Ports: 2xUSB3.2, 4xUSB2.0, Combo PS/5, DP, 2xHDMI
CPU Cooler - Power: 140 W / Fan connector: 4-pin / Dimensions of the installed cooling fan: 120 x 120 x 25 mm / Number of fans included: 2 / Speed: 1500 rpm / Maximum airflow: 52 CFM /
SSD - 250Gb Kingston NVMe 
HDD - 2 x HDD 4Tb 7200rpm 64Mb SATA3 up to 6.0Gb/s 
RAM - 16Gb 2400 MHz DDR4
VGA RTX3050 GDDR6 8Gb HDMI, 128 bit, D. Port x3
Case - Mid Tower ATX/m ATX standard / PSU standard 750 Wt" (12cm) cooler, 20+4pin, 4+4pin for CPU, 4SATA, 2IDE, 1x6+2pin VGA connector/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Համակարգչային մոնիտոր
LCD LED monitor, 23.8" 5mc Full HD IPS, Wide 0.2745mm, 1920x1080@75Hz, contrasting 1000:1 (DCR 5M:1), brightness 250cd/m2, 5ms (IPS matrix), 178°/178°, 16.7mln. colors, audio out, VGA, HDMI 1.4, audio out, 26-30Wt, black, AMD FreeSync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մտնելուց հետո մինչև 60-րդ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խառնիչ վահանակներ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30237136/1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ձայնային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աղբյուրներ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տվյալների պահպանման միավորներ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գերհամակարգիչ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32331500/1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ձայնագրող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անձնական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մոնիտոր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