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2025.04.10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8․սալիկի սոսինձ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ԷԲԿ-ԷԱՃԱՊՁԲ-25/30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предназначен для мусора, вместимость 60 л, в коробках или упаковках по 30-40 штук,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упаковках или упаковках по 120 штук, из мягкой бумаги, без резкого запаха, многоразовые, герметичные, открывающиеся и закрывающиеся, антибактериальные.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рук-рулонные, двухслойные или трехслойные, шириной 25*25 см, длиной 100 м, сырье из 100% 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наружными колесами 60 л - подушка 35*35 см с крышкой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наружными колесами 90 л -50 см*подушка 50 см с крышкой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Крыши в контейнерах по 10 кг с сертификатом-это защитная краска на акриловой основе для старых и новых металлических листов, оцинкованной стали, металлочерепицы, профлистов, железа, андулина и предварительно окрашенного черного металла. он образует на поверхности гладкий слой с гидроизоляцией и защитой от плесени, предотвращающий впитывание воды в поверхность и образование плесени.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для гипса в бумажном пакете 30 кг, заводская гарантия, от даты поставки до 1 года-значение: штукатурная шпаклевка предназначена для внутренних отделочных работ, штукатурки бетонных, кирпичных стен и потолков внутри здания: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в бумажном пакете по 25 кг класса С1-предназначен для укладки плитки (пористой керамической плитки, натурального и искусственного камня) на внутренние и наружные строительные покрытия (гипс, гипсокартон и прочные, недеформируемые поверхности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