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 կտրոններով, Ցետանային թիվը 51-ից ոչ պակաս, ցետանային ցուցիչը 46-ից ոչ պակաս, խտությունը 15 0 C ջերմաստիճանում 820-ից մինչև
845 կգ/մ3, ծծմբի պարունակությունը 350 մգ/կգ-ից ոչ ավելի, բռնկման ջերմաստիճանը 55 0 C-ից ոչ ցածր, Ածխածնի մնացորդը 10% նստվածքում 0,3%-ից ոչ ավելի, մածուցիկություն
ը 400C-ում` 2,0-ից մինչև 4,5 մմ2/վ, պղտորման ջերմաստիճանը` 0 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լցակայան) և ՀՀ բոլոր մարզերում: 
Պարտադիր պայման՝ լցակայանի առկայություն Գեղարքունիքի մարզի Գավառ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Պայմանական նշանը` «Վախենում է կրակից»: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լցակայան) և ՀՀ բոլոր մարզերում:
Պարտադիր պայման՝ լցակայանի առկայություն Գեղարքունիքի մարզի Գավառ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