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սարքավորման պահեստամաս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սարքավորման պահեստամաս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սարքավորման պահեստամաս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սարքավորման պահեստամաս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աշխատանքային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ռենտգենի աշխատանքային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գեներատորի հիմնական կառավարման սալիկ(CPU Board)։
Սալիկը նախատեսված է WDM M40-1A մոդելի ռենտգեն սարքի համար։Այն  պատասխանատու է ճառագայթման, շարժումների և այլնի համար։
Սալիկը պետք է տեղադրվի և կարգաբերվի ռենտգեն սարքի արտադրողի կողմից հավաստագրված մասնագետի կողմից։
Սալիկը պետք է լինի նոր և նախկինում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2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