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Իրինա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irina.eghiazaryan@yerevan.am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irina.eghiazaryan@yerevan.am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ԵՔ-ԷԱՃԱՊՁԲ-25/138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է Երևան քաղաքի Ավան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գորգ՝ իզոգամ, պոլիէսթերային կտորի հիմքով, վերին շերտը` փայլաթիթեղով՝ հաստությունը 3,5 մմ և ավելի, 1 քմ-ի զանգվածը՝ 4 կգ և ավելի, ջերմակայունությունը՝ (-25-15)0C, (+70+85) 0C: 
Ապրանքի մատակարարումը մինչև Պատվիրատուի պահեստային տնտեսություն՝ Խուդյակով 222, ինչպես նաև բեռնաթափումը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հետո, մինչև 2025 թվականի հունիսի 30-ը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