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էլեկտրատեխնիկա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էլեկտրատեխնիկա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էլեկտրատեխնիկա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էլեկտրատեխնիկա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ԶՄՄԱԲԿ-ԷԱՃԱՊՁԲ-50/25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ԶՄՄԱԲԿ-ԷԱՃԱՊՁԲ-50/25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ԶՄՄԱԲԿ-ԷԱՃԱՊՁԲ-50/25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9</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LED հեռուստացույց պատի կախիչով 32"; Ռուսերեն / անգլերեն OSD; Անկյունագիծը՝ ոչ պակաս քան 32 դույմ; Ավտոմատ / կիսաավտոմատ կարգավորում; Էկրանի ալիքների ցուցում; Ծրագրի ուղղակի ընտրություն; Հեռուստացույց հեռակառավարիչով; Հեռակառավարման վահանակ ներառյալ մարտկոցները; Թվային հեռուստատեսության ներքին բլոկ; Պետք է համապատասխանի DVB-T2 ստանդարտին և ունենա այդ ստանդարտին համապատասխան եթերային թվային հեռուստատեսության ընկալման ներկառուցված (ոչ արտաքին) բլոկ; Էլեկտրոսնուցումը՝ 220Վ/50Հց; Միացումը էլեկտրական վարդակից՝ եվրոստանդարտ; Մետաղական շրջանակի կախիչի կցորդ գիպսաստվարաթղթե պատին ամրացնելու համար (առկայություն);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գործարանային փաթեթավորմամբ; Տեղադրում; Երաշխիք ոչ պակաս քան 12 ամիս; Որակի վկայականներ. -ISO 9001 կամ համարժեք; -CE Mark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LED հեռուստացույց, սմարթ, պատի կախիչ, 55"; Ռուսերեն / անգլերեն OSD; Անկյունագիծը՝ ոչ պակաս քան 55 դույմ; Ավտոմատ / կիսաավտոմատ կարգավորում: Հեռակառավարման վահանակ՝ ներառյալ մարտկոցները; Թվային հեռուստատեսության ներքին բլոկ; Պետք է համապատասխանի DVB-T2,  DVB-T, DVB-S, DVB-S2, DVB-C ստանդարտին և ունենա այդ ստանդարտին համապատասխան եթերային թվային հեռուստատեսության ընկալման ներկառուցված (ոչ արտաքին) բլոկ: Էկրանի կետայնությունը ոչ պակաս 3840x2160, ձայնային հզորությունը 20Վտ, կադրերի հաճախությունը 60Հց, բարելավման հաճախությունը 1000հց, կոնտրաստի գործակիցը և պայծառությունը՝ մեգա:  Էլեկտրոսնուցումը՝ 100-240Վ/50-60Հց, հզորությունը 130Վտ, HDMI 3 մուտք: Միացումը էլեկտրական վարդակից՝ եվրոստանդարտ; Մետաղական շրջանակի կախիչի կցորդ գիպսաստվարաթղթե պատին ամրացնելու համար (առկայություն);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գործարանային փաթեթավորմամբ; Տեղադրում; Երաշխիք ոչ պակաս քան 12 ամիս; Որակի վկայականներ. -ISO 9001 կամ համարժեք; -CE Mark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պալատային: Օգտակար ծավալը ոչ պակաս քան 70 լիտր: Արտաքին չափսերը ոչ ավելի քան՝ -բարձրությունը 88սմ: -Լայնությունը 50սմ: -Խորությունը 50սմ: Ջերմաստիճանի վերահսկումը ոչ պակաս քան +2°C-ից +8°C տիրույթում: Դարակների քանակը՝ ոչ պակաս քան 2: Դեֆրոստ տիպի: Էլեկտրոսնուցումը՝ 220 Վ/50 Հց: Միացումը էլեկտրական վարդակից՝ եվրոստանդարտ (եվրոպական CEE7/7 Շուկո խրոց): Լվացվող մակերես: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գործարանային փաթեթավորմամբ: Երաշխիք ոչ պակաս քան 12 ամիս: Տեղադրում: Որակի վկայականներ. -ISO 9001 կամ համարժեք: -CE Mark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