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значков и медалей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ՔԿԾ-ԷԱՃԱՊՁԲ-25/41</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значков и медалей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значков и медалей</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значков и медалей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«Юбилей Пенитенциарной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значков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10 ЛЕТ НЕПРЕВЗОЙДЕННОЙ СЛУЖБЫ»
Знак имеет форму выпуклого щита. Изготовлен из латуни. Размеры значка: 45 мм x 30 мм x 2 мм. Щит толщиной 1,5 мм, с отраженной на нем каймой, в центре щита по всей длине изображен меч, который выступает из верхнего края щита со знаком вечности толщиной 3 мм, герб Республики Армения толщиной 0,5 мм, в верхней центральной части, под которым изображен флаг Республики Армения, толщиной 0,5 мм.
толщина и толщина чешуи 0,5 мм. Основание чешуи начинается от верхнего края значка, а крылья отходят от центральной части щита и выходят за его края на 3 мм с каждой стороны.
Изображенный на значке меч – белый, герб Республики Армения – золотой, флаг – трехцветный, чешуя – белая, кайма – светло-желтая. Щит зеленого цвета, на угловых скатах верхней границы черным цветом написаны слова «РЕСПУБЛИКА АРМЕНИЯ» и «ПЕНИНАРНАЯ СЛУЖБА». На правой и левой сторонах меча отдельными иероглифами написана цифра «10».
Серийный номер значка выгравирован на обратной стороне значка.
Сзади на значке имеется клипса для крепления к одежде.
Общее количество: 40 шт.
«ЗА 15 ЛЕТ НЕЗАБЫВАЕМОЙ СЛУЖБЫ»
По форме значок похож на значок «10 ЛЕТ ОТЛИЧНОЙ СЛУЖБЫ», за исключением цвета щита и номера, изображенного на значке. Знак «15 ЛЕТ ОТЛИЧНОЙ СЛУЖБЫ» синего цвета, а цифра «15» написана отдельными символами на правой и левой сторонах меча.
Общее количество: 30 шт.
«ЗА 20 ЛЕТ НЕПРЕВЗОЙДЕННОЙ СЛУЖБЫ»
Значок по форме похож на значок «10 ЛЕТ ПРЕДАННОЙ СЛУЖБЫ», за исключением цвета щита и номера, изображенного на значке. Знак «20 ЛЕТ ПРЕДАННОЙ СЛУЖБЫ» красного цвета, а цифра «20» написана отдельными буквами на правой и левой сторонах меча.
Общее количество: 10 шт.
Описания значков и сертификатов согласно:
Решение вице-премьер-министра Республики Армения от 11.09.2020 № 555-Л
приложения: 5, 6, 7.
Каждый значок должен быть помещен в выстланную бархатом коробку соответствующего размера с платформой для крепления и снабжен сертификатом.
Формы коробок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«Юбилей Пенитенциарной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«ЖУБЛЕЙН ПЕНИТЕНЦИАРНОЙ СЛУЖБЫ»
Медаль «Юбилей уголовно-исполнительной службы» изготовлена ​​из специального медного сплава по матовой технологии методом штамповки и состоит из двух частей: подвеса и кружка, прикрепленного к нему с помощью петли.
Подвеска по форме аналогична подвеске медали «За заслуги», за исключением того, что она обтянута темно-красной шелковой лентой шириной 24 мм, по правому и левому краям которой сверху вниз проходит серебряная полоса шириной 4 мм.
Круг матовый, неровный, серебристого цвета, имеет диаметр 32 мм и толщину 2 мм. Параллельно кругу золотом толщиной 0,5 мм вверху написано «СЛУЖБА ШТРАФОВ», а внизу — слово «ЮБЛИАНСКИЙ». Круг имеет границу шириной 1 мм и толщиной 0,5 мм.
В центре круга находится щит. Щит золотой, толщиной 1 мм, в центре щита по всей длине серебряный меч, который простирается от верхнего края щита знаком вечности толщиной 1,5 мм, в верхней центральной части - герб Республики Армения толщиной 0,5 мм, под которым изображен развевающийся флаг Республики Армения толщиной 0,5 мм, который покрыт эмалью с триколором и золотой чешуей толщиной 0,5 мм, основание которой начинается от верхних краев щита, а крылья простираются от центральной части щита и выходят за границы с каждой стороны. В нижней части щита изображены золотистые колосья пшеницы толщиной 0,5 мм.
С левой и правой стороны щита изображен круг толщиной 0,5 мм и диаметром 2 мм, а из центра круга к сторонам щита расходятся лучи.
Серийный номер медали выгравирован на обратной стороне круга.
Размеры планки медали — 24х12 мм. Лента штанги имеет тот же цвет, что и лента вешалки.
Образец изготавливаемой медали согласовывается с Заказчиком.
Описания медалей и удостоверений согласно приложению 4 к решению вице-премьер-министра Республики Армения от 11.09.2020 г. № 555-Л.
Каждая медаль должна быть помещена в выстланную бархатом коробку соответствующего размера с монтажной платформой и снабжена сертификатом.
Формы коробок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значков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значков, которые должны быть выстланы бархатом, иметь соответствующую площадку для размещения значков. Размеры коробки 90х90х40 мм, допустимое отклонение +/- 5%: коробка. Формы коробок необходимо заранее согласовывать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Пенитенциарная служба Министерства юстиции РА,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Пенитенциарная служба Министерства юстиции РА,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Пенитенциарная служба Министерства юстиции РА,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«Юбилей Пенитенциарной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значков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