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52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B64C2C" w:rsidRPr="00B15D58" w14:paraId="08426C60" w14:textId="77777777" w:rsidTr="00B64C2C">
        <w:tc>
          <w:tcPr>
            <w:tcW w:w="11520" w:type="dxa"/>
          </w:tcPr>
          <w:p w14:paraId="3283BA50" w14:textId="43CF6F44" w:rsidR="00B64C2C" w:rsidRDefault="00B64C2C" w:rsidP="00B64C2C">
            <w:pPr>
              <w:spacing w:after="0" w:line="240" w:lineRule="auto"/>
              <w:ind w:left="72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                      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Ուլտրաձայնային</w:t>
            </w:r>
            <w:proofErr w:type="spellEnd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հետազոտությունների</w:t>
            </w:r>
            <w:proofErr w:type="spellEnd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համալիր</w:t>
            </w:r>
            <w:proofErr w:type="spellEnd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երեք</w:t>
            </w:r>
            <w:proofErr w:type="spellEnd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տվիչներով</w:t>
            </w:r>
            <w:proofErr w:type="spellEnd"/>
          </w:p>
          <w:p w14:paraId="4A4FBE56" w14:textId="0C0F9AE7" w:rsidR="005F3F46" w:rsidRPr="00B15D58" w:rsidRDefault="005F3F46" w:rsidP="005F3F46">
            <w:pPr>
              <w:spacing w:after="0" w:line="240" w:lineRule="auto"/>
              <w:ind w:left="72"/>
              <w:jc w:val="center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5F3F46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MINDREY </w:t>
            </w:r>
            <w:proofErr w:type="spellStart"/>
            <w:r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ru-RU"/>
              </w:rPr>
              <w:t>կամ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Philips կամ</w:t>
            </w:r>
            <w:bookmarkStart w:id="0" w:name="_GoBack"/>
            <w:bookmarkEnd w:id="0"/>
            <w:r w:rsidRPr="005F3F46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GE</w:t>
            </w:r>
          </w:p>
          <w:p w14:paraId="536A6F92" w14:textId="371F38B6" w:rsidR="00B64C2C" w:rsidRPr="00B15D58" w:rsidRDefault="0029253E" w:rsidP="00344695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</w:pPr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Ընդանուր</w:t>
            </w:r>
            <w:proofErr w:type="spellEnd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</w:rPr>
              <w:t>նկարագրություններ</w:t>
            </w:r>
            <w:proofErr w:type="spellEnd"/>
          </w:p>
          <w:p w14:paraId="050FC40E" w14:textId="4DC873F2" w:rsidR="00B64C2C" w:rsidRPr="00B15D58" w:rsidRDefault="00B64C2C" w:rsidP="00344695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="0029253E" w:rsidRPr="00B15D58">
              <w:rPr>
                <w:rFonts w:ascii="GHEA Grapalat" w:eastAsia="Times New Roman" w:hAnsi="GHEA Grapalat" w:cs="Arial"/>
                <w:sz w:val="20"/>
                <w:szCs w:val="20"/>
              </w:rPr>
              <w:t>1.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</w:rPr>
              <w:t xml:space="preserve"> </w:t>
            </w:r>
            <w:r w:rsidR="005C20F4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Ու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լտրաձայնային համակարգ ընդհանուր պատկերավորման համար՝ նորարարական հատկանիշներով: </w:t>
            </w:r>
          </w:p>
          <w:p w14:paraId="48E0ED28" w14:textId="71C438AD" w:rsidR="00B64C2C" w:rsidRPr="00B15D58" w:rsidRDefault="00B64C2C" w:rsidP="00344695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Գոտային սկանավորման  /ZONE sonography®/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կամ համարժեք տեխնոլոգիայի վրա հարթակը պետք է բարձրացնի ուլտրաձայնային պատկերի որակը ավելի բարձր մակարդակի վրա՝ գոտիների սկանավորման և տվյալների  մշակման միջոցով:</w:t>
            </w:r>
          </w:p>
          <w:p w14:paraId="377C2900" w14:textId="79A37B36" w:rsidR="00B64C2C" w:rsidRPr="00B15D58" w:rsidRDefault="00B64C2C" w:rsidP="00C601C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Տեխնոլոգիան պետք է  ներառի՝.</w:t>
            </w:r>
          </w:p>
          <w:p w14:paraId="313DB5C6" w14:textId="0F0A2ACF" w:rsidR="00B64C2C" w:rsidRPr="00B15D58" w:rsidRDefault="00B64C2C" w:rsidP="00C601C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• Դինամիկ պիքսելային կենտրոնացում (DPF);</w:t>
            </w:r>
          </w:p>
          <w:p w14:paraId="0B5511EA" w14:textId="42CF3148" w:rsidR="00B64C2C" w:rsidRPr="00B15D58" w:rsidRDefault="00B64C2C" w:rsidP="00C601CD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• Պատկերների և կինո-լոպերի ամբողջական հետմշակման հնարավորություն;</w:t>
            </w:r>
          </w:p>
          <w:p w14:paraId="21A25F9D" w14:textId="41BF8615" w:rsidR="00B64C2C" w:rsidRPr="00B15D58" w:rsidRDefault="00B64C2C" w:rsidP="00A56AA3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66" w:hanging="66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Մշակվող գրանցուղիների թիվը ոչ պակաս քան </w:t>
            </w:r>
            <w:r w:rsidR="008F55DC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24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0.000</w:t>
            </w:r>
          </w:p>
          <w:p w14:paraId="5E9B0669" w14:textId="6B87B6FB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Համակարգը նախատեսված պետք է լինի ներորովայնային, անոթների, փոքր և մակերեսային օրգանների, հոդերի, նյարդաբանության, ուրոլոգիայի,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գինեկոլոգիայի, շտապ բժշկության, 3D/4D և այլ հետազոտությունների համար:</w:t>
            </w:r>
          </w:p>
          <w:p w14:paraId="3292DF5E" w14:textId="41586343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/>
              </w:rPr>
              <w:t>2. Համակարգի նկարագրությունը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:</w:t>
            </w:r>
          </w:p>
          <w:p w14:paraId="76056120" w14:textId="7A34E416" w:rsidR="00B64C2C" w:rsidRPr="00B15D58" w:rsidRDefault="0029253E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2.1</w:t>
            </w:r>
            <w:r w:rsidR="001A30BA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. </w:t>
            </w:r>
            <w:r w:rsidR="00B64C2C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Աշխատանքային միջավայր և տեղեկատվության պահպանման համակարգ առնվազն – 128 Գբ SSD և 1Tb HDD;</w:t>
            </w:r>
          </w:p>
          <w:p w14:paraId="476C03CF" w14:textId="01D01C89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Համակարգի բեռնումը անջատված վիճակից ոչ ավելի քան  </w:t>
            </w:r>
            <w:r w:rsidR="005820C8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6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0 վայրկան;</w:t>
            </w:r>
          </w:p>
          <w:p w14:paraId="15DAE75B" w14:textId="27E372A3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Համակարգի բեռնումը քնի ռեժիմից ոչ ավելի քան– </w:t>
            </w:r>
            <w:r w:rsidR="005820C8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1</w:t>
            </w:r>
            <w:r w:rsidR="00A037E8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5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վայրկյան;</w:t>
            </w:r>
          </w:p>
          <w:p w14:paraId="09EA48A8" w14:textId="30BD4BE4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Համակարգի անջատումը ոչ ավելի քան 30 վայրկյանում;</w:t>
            </w:r>
          </w:p>
          <w:p w14:paraId="7BF20A27" w14:textId="1BB4BB98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Աջակցվող  լեզուները պարտադիր՝ ռուսերեն, անգլերեն:</w:t>
            </w:r>
          </w:p>
          <w:p w14:paraId="0F7C720E" w14:textId="77777777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Անոտացիաների ձայնային մուտքագրման աջակցություն:</w:t>
            </w:r>
          </w:p>
          <w:p w14:paraId="34304E8A" w14:textId="05C1194A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Աջակցություն սենսորային էկրանին ձեռագիր նշումներին: Ոչ պակաս քան 230 մարմնի պիտակներ: Կարգավորելի տեքստի տառատեսակի չափերը և ոճերը:</w:t>
            </w:r>
          </w:p>
          <w:p w14:paraId="3C41DA9A" w14:textId="77777777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DVD-RW ձայնագրող սարք:</w:t>
            </w:r>
          </w:p>
          <w:p w14:paraId="6C8BDB01" w14:textId="636DBE24" w:rsidR="00B64C2C" w:rsidRPr="00B15D58" w:rsidRDefault="00B64C2C" w:rsidP="00CD5C4A">
            <w:p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Սարքի աղմուկի մակարդակը՝ 25 աստիճան Ցելսիուսի դեպքում ոչ ավելի քան 26 դԲ:</w:t>
            </w:r>
          </w:p>
          <w:p w14:paraId="032ACCCD" w14:textId="6AE8FBF5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2.2. Տեղեկատվության փոխանցման համակարգեր.</w:t>
            </w:r>
          </w:p>
          <w:p w14:paraId="1BFF99A2" w14:textId="58E121AF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- </w:t>
            </w:r>
            <w:r w:rsidR="0036517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առնվազն </w:t>
            </w:r>
            <w:r w:rsidR="006E3FE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USB:</w:t>
            </w:r>
          </w:p>
          <w:p w14:paraId="4F0B66DE" w14:textId="77777777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- Ethernet մալուխային ցանցի միացում;</w:t>
            </w:r>
          </w:p>
          <w:p w14:paraId="03762380" w14:textId="1B6F84E9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- </w:t>
            </w:r>
            <w:r w:rsidR="004176D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երկառուցված Wifi</w:t>
            </w:r>
            <w:r w:rsidR="00DE092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-ի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ադապտեր</w:t>
            </w:r>
          </w:p>
          <w:p w14:paraId="663C9899" w14:textId="77777777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DICOM 3.0 – ներհիվանդանոցային համակարգ՝ տեղեկատվության պահպանման և փոխանցման համար,</w:t>
            </w:r>
          </w:p>
          <w:p w14:paraId="3DB72124" w14:textId="382D19E3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4176D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Ծ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րագիր՝ տվյալների ուղղակիորեն համակարգչին փոխանցելու համար</w:t>
            </w:r>
          </w:p>
          <w:p w14:paraId="357F29B6" w14:textId="024210EC" w:rsidR="0029253E" w:rsidRPr="00B15D58" w:rsidRDefault="0029253E" w:rsidP="0029253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4176D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ատկերների ուղղակի փոխանցման ծրագիր շարժական սարքին,</w:t>
            </w:r>
          </w:p>
          <w:p w14:paraId="036F2B30" w14:textId="4AC402AC" w:rsidR="00A4146B" w:rsidRPr="00B15D58" w:rsidRDefault="0029253E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A4146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2.3. Միացվող ծայրամասային սարքեր.</w:t>
            </w:r>
          </w:p>
          <w:p w14:paraId="5AD873CD" w14:textId="1EBC9B1B" w:rsidR="00A4146B" w:rsidRPr="00B15D58" w:rsidRDefault="00A4146B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CA534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Սև/Սպիտակ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CA534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ջերմային տեսատպիչ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տպիչ</w:t>
            </w:r>
          </w:p>
          <w:p w14:paraId="3CDF757C" w14:textId="77777777" w:rsidR="00A4146B" w:rsidRPr="00B15D58" w:rsidRDefault="00A4146B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Թվային տպիչ Mitsubishi P95DW-N</w:t>
            </w:r>
          </w:p>
          <w:p w14:paraId="63AAF31B" w14:textId="77777777" w:rsidR="00A4146B" w:rsidRPr="00B15D58" w:rsidRDefault="00A4146B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Անալոգային տպիչ SONY UP-X898MD</w:t>
            </w:r>
          </w:p>
          <w:p w14:paraId="303D4394" w14:textId="77777777" w:rsidR="00A4146B" w:rsidRPr="00B15D58" w:rsidRDefault="00A4146B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Գունավոր թվային տպիչ SONY UP-D25MD</w:t>
            </w:r>
          </w:p>
          <w:p w14:paraId="77027C36" w14:textId="7DF697FE" w:rsidR="00CA5345" w:rsidRPr="00B15D58" w:rsidRDefault="00A4146B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6E3FE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Remote port: 1 port</w:t>
            </w:r>
          </w:p>
          <w:p w14:paraId="184AA8E4" w14:textId="2D135D12" w:rsidR="00A4146B" w:rsidRPr="00B15D58" w:rsidRDefault="00A4146B" w:rsidP="00A4146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USB</w:t>
            </w:r>
            <w:r w:rsidR="00CA534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ոտնակով անջատիչի միացման հնարավորություն (Սառեցնել/Պահպանել/Տպել):</w:t>
            </w:r>
          </w:p>
          <w:p w14:paraId="4B62D17C" w14:textId="1BD66158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2.4. Համակրգի մուտքեր և ելքեր.</w:t>
            </w:r>
          </w:p>
          <w:p w14:paraId="290B57D7" w14:textId="65ACC2BE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S-Video – PAL/NTSC վիդեո ելք; HDMI - մեկ պորտ;</w:t>
            </w:r>
          </w:p>
          <w:p w14:paraId="3335AC1F" w14:textId="77777777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VGA ելք - վիդեո ելք;</w:t>
            </w:r>
          </w:p>
          <w:p w14:paraId="312F7416" w14:textId="51C2FEE7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Ethernet պորտ – առնվազն մեկ պորտ՝ լարային կապի միացման համար: Հեռակառավարման </w:t>
            </w:r>
            <w:r w:rsidR="00C22E90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պորտ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04853A1A" w14:textId="07675576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խոսափողի պորտ – </w:t>
            </w:r>
            <w:r w:rsidR="00C22E90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պորտ;</w:t>
            </w:r>
          </w:p>
          <w:p w14:paraId="06129D37" w14:textId="77777777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Աուդիո մուտք / ելք;</w:t>
            </w:r>
          </w:p>
          <w:p w14:paraId="1325E913" w14:textId="77777777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Ֆիզիկական մուտքագրում – ԷՍԳ/ՊՍԳ ազդանշանի աջակցություն; ԷՍԳ - 1 պորտ;</w:t>
            </w:r>
          </w:p>
          <w:p w14:paraId="46147FFD" w14:textId="53BD9C22" w:rsidR="00427290" w:rsidRPr="00B15D58" w:rsidRDefault="00427290" w:rsidP="0042729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PKG - 1 </w:t>
            </w:r>
            <w:r w:rsidR="00CA534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պորտ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;</w:t>
            </w:r>
          </w:p>
          <w:p w14:paraId="5C5EEB74" w14:textId="1931E4D9" w:rsidR="008527C3" w:rsidRPr="00B15D58" w:rsidRDefault="008527C3" w:rsidP="008527C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2.4. Տվիչների պորտեր.</w:t>
            </w:r>
          </w:p>
          <w:p w14:paraId="407BB821" w14:textId="5A1F23A4" w:rsidR="008527C3" w:rsidRPr="00B15D58" w:rsidRDefault="008527C3" w:rsidP="008527C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Համակարգի միավորի պատվանդանի</w:t>
            </w:r>
            <w:r w:rsidR="007F0CB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վրա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պետք է տեղակայված լինեն առնվազն </w:t>
            </w:r>
            <w:r w:rsidR="007F0CB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4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ակտիվ </w:t>
            </w:r>
            <w:r w:rsidR="00446C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տվիչների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պորտեր</w:t>
            </w:r>
            <w:r w:rsidR="00A444F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և արնվազն մեկ պորտ ՛՛Մատիտ՛՛ տիպի տվիչի համար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  <w:p w14:paraId="487248E5" w14:textId="55F90F58" w:rsidR="00A444F9" w:rsidRPr="00B15D58" w:rsidRDefault="00A444F9" w:rsidP="008527C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Պորտերը պետք է աջակցեն աշխատանքի ընթացքում տվիչների ՛՛տաք՛՛ անջատմանը և ՛՛տաք՛՛ միացմանը</w:t>
            </w:r>
            <w:r w:rsidR="0047598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/Support hot plug/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2B10E256" w14:textId="477C9082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2.</w:t>
            </w:r>
            <w:r w:rsidR="00A444F9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5.</w:t>
            </w: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/>
              </w:rPr>
              <w:t>Կիրառվող</w:t>
            </w: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/>
              </w:rPr>
              <w:t>տվիչների</w:t>
            </w: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Arial"/>
                <w:b/>
                <w:bCs/>
                <w:sz w:val="20"/>
                <w:szCs w:val="20"/>
                <w:lang w:val="hy-AM"/>
              </w:rPr>
              <w:t>տեսակները</w:t>
            </w: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/Transducer types/</w:t>
            </w:r>
          </w:p>
          <w:p w14:paraId="41C7BE6E" w14:textId="03753480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  -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ab/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Կոնվեքս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/Curved array transducer/</w:t>
            </w:r>
          </w:p>
          <w:p w14:paraId="26E15CDA" w14:textId="633885CC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</w:rPr>
              <w:lastRenderedPageBreak/>
              <w:t xml:space="preserve">    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ab/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Գծային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/Linear array transducer/</w:t>
            </w:r>
          </w:p>
          <w:p w14:paraId="2EB3D756" w14:textId="41886FBF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  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ab/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Ֆազային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Փուլային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 Phased array transducer/</w:t>
            </w:r>
          </w:p>
          <w:p w14:paraId="4458C44D" w14:textId="0D4B0ECA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  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ab/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Ներխորոճային</w:t>
            </w:r>
          </w:p>
          <w:p w14:paraId="1C6F9172" w14:textId="7ECD3D47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  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ab/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Ծավալային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/4D Volume transducer/</w:t>
            </w:r>
          </w:p>
          <w:p w14:paraId="0EDBEE07" w14:textId="2BE19F7A" w:rsidR="00650386" w:rsidRPr="00B15D58" w:rsidRDefault="00650386" w:rsidP="00650386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2.6 Հիմնական կառավարման վահանակ.</w:t>
            </w:r>
          </w:p>
          <w:p w14:paraId="5E007F78" w14:textId="4089F31F" w:rsidR="008D3B7D" w:rsidRPr="00B15D58" w:rsidRDefault="008D3B7D" w:rsidP="008D3B7D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Պայառությունը կարգավորվող հետին լուսավորությամբ QWERTY ստեղնաշար թրեքբոլով</w:t>
            </w:r>
          </w:p>
          <w:p w14:paraId="0B970B4E" w14:textId="2AB962E6" w:rsidR="008D3B7D" w:rsidRPr="00B15D58" w:rsidRDefault="008D3B7D" w:rsidP="008D3B7D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Առնվազն 3 ստեղն օգտագործողի կողմից սահմանված գործառույթների համար;</w:t>
            </w:r>
          </w:p>
          <w:p w14:paraId="3C997745" w14:textId="562B99FB" w:rsidR="008D3B7D" w:rsidRPr="00B15D58" w:rsidRDefault="008D3B7D" w:rsidP="008D3B7D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Վահանակի պտտման անկյունների միջակայքը՝ առնվազն 180 աստիճան</w:t>
            </w:r>
          </w:p>
          <w:p w14:paraId="22B4C428" w14:textId="787EBC9A" w:rsidR="00650386" w:rsidRPr="00B15D58" w:rsidRDefault="008D3B7D" w:rsidP="008D3B7D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Վահանակի տեղաշարժը ներքև/վերև՝ 300±20 մմ.; առջևի/հետևի` 110 մմ.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±5 մմ </w:t>
            </w:r>
            <w:r w:rsidR="002456D4"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20C1C31C" w14:textId="1E655C4E" w:rsidR="00707DD6" w:rsidRPr="00B15D58" w:rsidRDefault="00707DD6" w:rsidP="00707DD6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2.7. Մոնիտոր և սենսորային կառավարման վահանակ.</w:t>
            </w:r>
          </w:p>
          <w:p w14:paraId="4466C0EB" w14:textId="7BE80A90" w:rsidR="00707DD6" w:rsidRPr="00B15D58" w:rsidRDefault="00707DD6" w:rsidP="00707DD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Համակարգը պետք է հագեցած լինի առնվազն 2</w:t>
            </w:r>
            <w:r w:rsidR="00A1494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="00A1494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«Full HD LED կամ համարժեք, առանց շրջանակի մոնիտորով, լո</w:t>
            </w:r>
            <w:r w:rsidR="009769E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ծ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անելիությունը առնվազն 1920 x 1080; պայծառությունն ու </w:t>
            </w:r>
            <w:r w:rsidR="00C83BF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կոնտրաստը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կարգավորվող</w:t>
            </w:r>
            <w:r w:rsidR="00C83BF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 պայծառության և կոնտրաստի ավտոմատ կարգավորում՝ կախված շրջակա միջավայրից: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;  դիտման անկյուն</w:t>
            </w:r>
            <w:r w:rsidR="00997CE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 առնվազն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17</w:t>
            </w:r>
            <w:r w:rsidR="00997CE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աստիճան:</w:t>
            </w:r>
          </w:p>
          <w:p w14:paraId="31105C66" w14:textId="75D62F0F" w:rsidR="00707DD6" w:rsidRPr="00B15D58" w:rsidRDefault="00707DD6" w:rsidP="00707DD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Մոնիտորը</w:t>
            </w:r>
            <w:r w:rsidR="00C83BF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պետք է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C83BF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շրջվի մոտ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9769E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90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աստիճանով դեպի</w:t>
            </w:r>
            <w:r w:rsidR="0088237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աջ և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ձախ, ինչպես նաև </w:t>
            </w:r>
            <w:r w:rsidR="0088237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թեքվի առնվազն 20</w:t>
            </w:r>
            <w:r w:rsidR="0086162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աստճան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88237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դեպի ետ և 80 աստճան դեպի առաջ</w:t>
            </w:r>
            <w:r w:rsidR="001C5E52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6AD651DB" w14:textId="1C6D23C1" w:rsidR="00861623" w:rsidRPr="00B15D58" w:rsidRDefault="0088237B" w:rsidP="0086162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</w:t>
            </w:r>
            <w:r w:rsidR="00FE24F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առավարման վահանակ առնվազն 1</w:t>
            </w:r>
            <w:r w:rsidR="0086162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3</w:t>
            </w:r>
            <w:r w:rsidR="00FE24F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” բարձր զգայուն</w:t>
            </w:r>
            <w:r w:rsidR="00206C52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ության</w:t>
            </w:r>
            <w:r w:rsidR="00FE24F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 հակաշողշողացող Full HD 1920 x 1080  էկրան</w:t>
            </w:r>
            <w:r w:rsidR="0086162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="00206C52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</w:t>
            </w:r>
            <w:r w:rsidR="0086162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վային պայծառություն և կոնտրաստի կարգավորմամբ:</w:t>
            </w:r>
          </w:p>
          <w:p w14:paraId="32071370" w14:textId="77777777" w:rsidR="00A60644" w:rsidRPr="00B15D58" w:rsidRDefault="00861623" w:rsidP="0086162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Վահանակի տեղակայման անկյունը կարգավորելի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միջակայք առնվազն՝ 50 աստիճան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 դ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իտման անկյուն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 առնվազն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՝ 17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աստիճան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; սենսորային էկրանի ժեստերին աջակցող այդ թվում նուրբ ձեռնոցով օգտ</w:t>
            </w:r>
            <w:r w:rsidR="00A6064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ելուց</w:t>
            </w:r>
            <w:r w:rsidR="00A6064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  <w:p w14:paraId="3F5134F8" w14:textId="5DE83986" w:rsidR="00A60644" w:rsidRPr="00B15D58" w:rsidRDefault="00A60644" w:rsidP="0086162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Վահանակը պետք է լինի 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խմբագրվող սեղմակոճակներով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1C337A5" w14:textId="0DB5586A" w:rsidR="00861623" w:rsidRPr="00B15D58" w:rsidRDefault="00A60644" w:rsidP="0086162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նտեռֆեյս՝ կլինիկական սցենարի վրա հիմնված 3D/4D օգտագոր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ծ</w:t>
            </w:r>
            <w:r w:rsidR="00C110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ող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; թվային TGC՝ 8 սլայդերով</w:t>
            </w:r>
          </w:p>
          <w:p w14:paraId="70B6C32A" w14:textId="43A8D2F8" w:rsidR="00A60644" w:rsidRPr="00B15D58" w:rsidRDefault="00A60644" w:rsidP="00A6064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Հպման ժեստեր</w:t>
            </w:r>
            <w:r w:rsidR="00372A7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 առնվազն՝</w:t>
            </w:r>
          </w:p>
          <w:p w14:paraId="35BF1CF6" w14:textId="29049624" w:rsidR="00A60644" w:rsidRPr="00B15D58" w:rsidRDefault="00A60644" w:rsidP="00A60644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ցուցադրել/հեռացնել նախ</w:t>
            </w:r>
            <w:r w:rsidR="00372A7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ընրած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պատկերը սենսորային էկրանին</w:t>
            </w:r>
          </w:p>
          <w:p w14:paraId="0AFBE5F5" w14:textId="2F43A308" w:rsidR="00A60644" w:rsidRPr="00B15D58" w:rsidRDefault="00A60644" w:rsidP="00A60644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էջը վեր/ներքև կամ վերանայել պատկերները/կինո օղակները մեկ առ մեկ</w:t>
            </w:r>
          </w:p>
          <w:p w14:paraId="4489D0A6" w14:textId="3EB25C2B" w:rsidR="00A60644" w:rsidRPr="00B15D58" w:rsidRDefault="00A60644" w:rsidP="00A60644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ցուցադրել թաքնված մենյու նախագծված պատկերի վրա:</w:t>
            </w:r>
          </w:p>
          <w:p w14:paraId="4E9AA20B" w14:textId="1DEBFB2F" w:rsidR="00861623" w:rsidRPr="00B15D58" w:rsidRDefault="00372A7E" w:rsidP="00A60644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Սենսորային էկրանի վրա նախընրած պ</w:t>
            </w:r>
            <w:r w:rsidR="00A6064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ատկերի պարամետրերի ճշգրտում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 չափումներ, մեծացում/փոքրացում, պտտում</w:t>
            </w:r>
            <w:r w:rsidR="007D5A0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7922E92B" w14:textId="740268D3" w:rsidR="00887011" w:rsidRPr="00B15D58" w:rsidRDefault="00887011" w:rsidP="00887011">
            <w:pPr>
              <w:spacing w:after="0" w:line="240" w:lineRule="auto"/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3. Հետազոտական </w:t>
            </w:r>
            <w:r w:rsidRPr="00B15D58">
              <w:rPr>
                <w:rFonts w:ascii="Cambria Math" w:eastAsia="Times New Roman" w:hAnsi="Cambria Math" w:cs="Cambria Math"/>
                <w:b/>
                <w:bCs/>
                <w:sz w:val="20"/>
                <w:szCs w:val="20"/>
                <w:lang w:val="hy-AM"/>
              </w:rPr>
              <w:t>​​</w:t>
            </w:r>
            <w:r w:rsidRPr="00B15D58">
              <w:rPr>
                <w:rFonts w:ascii="GHEA Grapalat" w:eastAsia="Times New Roman" w:hAnsi="GHEA Grapalat" w:cs="Sylfaen"/>
                <w:b/>
                <w:bCs/>
                <w:sz w:val="20"/>
                <w:szCs w:val="20"/>
                <w:lang w:val="hy-AM"/>
              </w:rPr>
              <w:t>կիրառություններ</w:t>
            </w:r>
          </w:p>
          <w:p w14:paraId="3910C4D2" w14:textId="11788DDC" w:rsidR="003676D4" w:rsidRPr="00B15D58" w:rsidRDefault="003676D4" w:rsidP="003676D4">
            <w:pPr>
              <w:spacing w:after="0" w:line="240" w:lineRule="auto"/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Որովայն, Մանկաբարձություն, Գինեկոլոգիա, Սրտաբանություն,Փոքր օրգաններ, Ուրոլոգիա, Անոթային, Մանկաբուժություն, Նյարդ</w:t>
            </w:r>
            <w:r w:rsidR="00206C52" w:rsidRPr="00B15D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ային</w:t>
            </w:r>
            <w:r w:rsidRPr="00B15D58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, Արտակարգ և կրիտիկական, Կոնքի հատակ</w:t>
            </w:r>
          </w:p>
          <w:p w14:paraId="60FCE931" w14:textId="0EB1B017" w:rsidR="005614C0" w:rsidRPr="00B15D58" w:rsidRDefault="005614C0" w:rsidP="005614C0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4. Սարքի</w:t>
            </w:r>
            <w:r w:rsidR="002B100E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աշխտանքային </w:t>
            </w:r>
            <w:r w:rsidR="0009495C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անհրաժեշտ</w:t>
            </w: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ռեժիմներ</w:t>
            </w:r>
            <w:r w:rsidR="00206C52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 և ֆունկցիաներ</w:t>
            </w: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.</w:t>
            </w:r>
          </w:p>
          <w:p w14:paraId="76722EC5" w14:textId="0F54BC9C" w:rsidR="0071709E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4.1. </w:t>
            </w:r>
            <w:r w:rsidR="00FB439A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Պատկերավորման  առաջադեմ մոտեցումներ</w:t>
            </w:r>
            <w:r w:rsidR="001A6D8C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ի առկայություն՝</w:t>
            </w:r>
          </w:p>
          <w:p w14:paraId="647A12EB" w14:textId="65CB5185" w:rsidR="0071709E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- 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Tissue Harmonic Imaging </w:t>
            </w:r>
            <w:r w:rsidR="00352CF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և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Phase Shift Harmonic Imaging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A34BCB4" w14:textId="6F1BC0E3" w:rsidR="0071709E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Spatial Compound Imaging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14381E7C" w14:textId="16C3B7B5" w:rsidR="0071709E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Speckle Suppression Imaging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7F62D66" w14:textId="6D6B5C50" w:rsidR="0071709E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Auto Image Optimization</w:t>
            </w:r>
            <w:r w:rsidR="0069379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`</w:t>
            </w:r>
            <w:r w:rsidR="00693794" w:rsidRPr="00B15D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9379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B-mode: Gain, TGC, LGC, Dehaze; Color: Gain;</w:t>
            </w:r>
            <w:r w:rsidR="00693794" w:rsidRPr="00B15D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9379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Power: Gain; PW: Scale, PRF 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78F6BBD" w14:textId="4AC166CB" w:rsidR="005C5618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Frequency Compound Imaging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0C4913D7" w14:textId="71AD11C3" w:rsidR="0071709E" w:rsidRPr="00B15D58" w:rsidRDefault="000D11BA" w:rsidP="0071709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71709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B steer</w:t>
            </w:r>
          </w:p>
          <w:p w14:paraId="21820820" w14:textId="4809B35A" w:rsidR="00546931" w:rsidRPr="00B15D58" w:rsidRDefault="000D11BA" w:rsidP="0054693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54693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HD Scope</w:t>
            </w:r>
          </w:p>
          <w:p w14:paraId="147E8500" w14:textId="20338CC1" w:rsidR="00546931" w:rsidRPr="00B15D58" w:rsidRDefault="000D11BA" w:rsidP="0054693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54693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Smart Track</w:t>
            </w:r>
          </w:p>
          <w:p w14:paraId="54C10E84" w14:textId="78914BCA" w:rsidR="00546931" w:rsidRPr="00B15D58" w:rsidRDefault="000D11BA" w:rsidP="0054693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54693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High Resolution Flow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FE7EF68" w14:textId="7915809C" w:rsidR="00546931" w:rsidRPr="00B15D58" w:rsidRDefault="000D11BA" w:rsidP="0054693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BF317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Անոթների կեղծ  պսևդոստերիոսկոպիկ պատկերավորում   </w:t>
            </w:r>
          </w:p>
          <w:p w14:paraId="126565FC" w14:textId="6B06B3D4" w:rsidR="00A0149E" w:rsidRPr="00B15D58" w:rsidRDefault="00BF3179" w:rsidP="0054693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Էլաստոգրաֆիա</w:t>
            </w:r>
            <w:r w:rsidR="0030153D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C5702D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Strain Elastography</w:t>
            </w:r>
            <w:r w:rsidR="0030153D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26D8131" w14:textId="18465B9F" w:rsidR="00E22EB8" w:rsidRPr="00B15D58" w:rsidRDefault="000D11BA" w:rsidP="00E22EB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 xml:space="preserve">4.2. </w:t>
            </w:r>
            <w:r w:rsidR="00E22EB8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  <w:t>Պատկերավորման ռեժիմներ</w:t>
            </w:r>
          </w:p>
          <w:p w14:paraId="6E02196D" w14:textId="30BD66A4" w:rsidR="00E22EB8" w:rsidRPr="00B15D58" w:rsidRDefault="00E22EB8" w:rsidP="00352CF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u w:val="single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i/>
                <w:iCs/>
                <w:sz w:val="20"/>
                <w:szCs w:val="20"/>
                <w:u w:val="single"/>
                <w:lang w:val="hy-AM"/>
              </w:rPr>
              <w:t>B-Mode</w:t>
            </w:r>
          </w:p>
          <w:p w14:paraId="63E42B1B" w14:textId="52A8D560" w:rsidR="00775A66" w:rsidRPr="00B15D58" w:rsidRDefault="00775A66" w:rsidP="00E22EB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994306" w:rsidRPr="00B15D58">
              <w:rPr>
                <w:rFonts w:ascii="GHEA Grapalat" w:hAnsi="GHEA Grapalat"/>
                <w:sz w:val="20"/>
                <w:szCs w:val="20"/>
                <w:lang w:val="hy-AM"/>
              </w:rPr>
              <w:t>Հետազոտման խորության տիրույթը առնվազն՝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:1.5-40</w:t>
            </w:r>
            <w:r w:rsidR="00C3752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սմ.</w:t>
            </w:r>
          </w:p>
          <w:p w14:paraId="549B125B" w14:textId="0C776D35" w:rsidR="00C37527" w:rsidRPr="00B15D58" w:rsidRDefault="00C37527" w:rsidP="00E22EB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Կադրերի ահաճախականությունը առնվազն 800 կադր/ր</w:t>
            </w:r>
          </w:p>
          <w:p w14:paraId="7E70D527" w14:textId="7A1EBC02" w:rsidR="00775A66" w:rsidRPr="00B15D58" w:rsidRDefault="003F0FBA" w:rsidP="00775A6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99430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Տեսադաշտի լայնացում /</w:t>
            </w:r>
            <w:r w:rsidR="00775A6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FOV Size FOV</w:t>
            </w:r>
            <w:r w:rsidR="0099430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="00775A6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="0099430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կարգավորելի</w:t>
            </w:r>
          </w:p>
          <w:p w14:paraId="292AA79D" w14:textId="48F3E72B" w:rsidR="003F0FBA" w:rsidRPr="00B15D58" w:rsidRDefault="003F0FBA" w:rsidP="003F0FB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99430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Հիմնական </w:t>
            </w:r>
            <w:r w:rsidR="00C437B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և ներդաշնակ </w:t>
            </w:r>
            <w:r w:rsidR="0099430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հաճախականության </w:t>
            </w:r>
            <w:r w:rsidR="00C3752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առնվազն </w:t>
            </w:r>
            <w:r w:rsidR="0099430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երեք մակարդակ</w:t>
            </w:r>
            <w:r w:rsidR="00C437B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յուրաքանչյուրից: </w:t>
            </w:r>
            <w:r w:rsidR="00C3752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919F0A0" w14:textId="4FF83842" w:rsidR="006F6C16" w:rsidRPr="00B15D58" w:rsidRDefault="003A4C4C" w:rsidP="006F6C1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6F6C1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Հարակից  մինչև </w:t>
            </w:r>
            <w:r w:rsidR="008C25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</w:t>
            </w:r>
            <w:r w:rsidR="006F6C1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B պատկերների  միջինացնելով՝ պատկերի օպտիմալաացում և աղմուկների հեռացում 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F11A178" w14:textId="2A393E45" w:rsidR="003F0FBA" w:rsidRPr="00B15D58" w:rsidRDefault="003F0FBA" w:rsidP="006F6C1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Դինամիկ տիրույթը ոչ պակաս ՝/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Dynamic  Range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="00D4159A"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ոչ պակաս ՝/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260</w:t>
            </w:r>
          </w:p>
          <w:p w14:paraId="3110E151" w14:textId="40D46791" w:rsidR="003F0FBA" w:rsidRPr="00B15D58" w:rsidRDefault="003F0FBA" w:rsidP="003F0FB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Գծի խտություն</w:t>
            </w:r>
            <w:r w:rsidR="001A6D8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Line Density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 ընտրովի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L, M, H, UH</w:t>
            </w:r>
          </w:p>
          <w:p w14:paraId="7C37DFDD" w14:textId="27CCD540" w:rsidR="00A939E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Պատկերի պտույտներ 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Rotation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0, 90, 180, 270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աստճան</w:t>
            </w:r>
          </w:p>
          <w:p w14:paraId="18A4FEC9" w14:textId="00931B70" w:rsidR="00D4159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 xml:space="preserve">- 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Հյուսվածքներ</w:t>
            </w:r>
            <w:r w:rsidR="001A6D8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 զգայուն պատկերավորում</w:t>
            </w:r>
            <w:r w:rsidR="001A6D8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՝</w:t>
            </w:r>
            <w:r w:rsidR="00D415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1A6D8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</w:t>
            </w:r>
            <w:r w:rsidR="00654DE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նդհանուր, մկանային, ճարպ, հեղուկ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D869711" w14:textId="26905AE6" w:rsidR="005D1B64" w:rsidRPr="00B15D58" w:rsidRDefault="005D1B64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Պատկերի պարամետրերի օպտիմիզաց</w:t>
            </w:r>
            <w:r w:rsidR="006F495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իա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ըստ ընթացիկ հյուսվածքների բնութագրերի</w:t>
            </w:r>
            <w:r w:rsidR="005C561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41DDD93" w14:textId="0CC21925" w:rsidR="00260ACB" w:rsidRPr="00B15D58" w:rsidRDefault="00260ACB" w:rsidP="00260AC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Մոխրագույնի սանդղակ /Gray Map/ առնվազն՝: 1-8</w:t>
            </w:r>
          </w:p>
          <w:p w14:paraId="48CA2E5D" w14:textId="0116F001" w:rsidR="00260ACB" w:rsidRPr="00B15D58" w:rsidRDefault="00260ACB" w:rsidP="00260AC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A2062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Երանգային քարտեզ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4F31E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Tint Map</w:t>
            </w:r>
            <w:r w:rsidR="004F31E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 առնվազն՝</w:t>
            </w:r>
            <w:r w:rsidR="00A2062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</w:t>
            </w:r>
            <w:r w:rsidR="00A2062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երանգի</w:t>
            </w:r>
          </w:p>
          <w:p w14:paraId="0F617716" w14:textId="66D567DD" w:rsidR="00260ACB" w:rsidRPr="00B15D58" w:rsidRDefault="004F31EC" w:rsidP="004F31E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Պատկերի պրոֆիլի բարելավում, օպտիմալացում առնվազն 7 մակարդակ</w:t>
            </w:r>
            <w:r w:rsidR="00260AC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260AC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1-7,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260AC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57BCE68B" w14:textId="23FE7F13" w:rsidR="00260ACB" w:rsidRPr="00B15D58" w:rsidRDefault="004F31EC" w:rsidP="004F31E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Տարբեր անկյունների</w:t>
            </w:r>
            <w:r w:rsidR="006F495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ց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պատկերների վերադրում և միջինացնում՝</w:t>
            </w:r>
            <w:r w:rsidR="006F495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առնվազն 3 մակարդակ</w:t>
            </w:r>
            <w:r w:rsidR="00260AC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4C8A7F5" w14:textId="755DC40E" w:rsidR="005D1B64" w:rsidRPr="00B15D58" w:rsidRDefault="005D1B64" w:rsidP="004F31EC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D636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Ուժեղացման կարգավորումը սկանավորման գծի երկայնքով 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LGC</w:t>
            </w:r>
            <w:r w:rsidR="00DD636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 առնվազն՝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8 </w:t>
            </w:r>
            <w:r w:rsidR="006F495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մակարդակ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040E26F" w14:textId="29374A38" w:rsidR="00A939E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4F31E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Մեկ տվիչի տարբեր պատկեր</w:t>
            </w:r>
            <w:r w:rsidR="005D1B6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 ներկայացում</w:t>
            </w:r>
            <w:r w:rsidR="004F31E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դիտարկման համար </w:t>
            </w:r>
            <w:r w:rsidR="005D1B6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Dual Live</w:t>
            </w:r>
            <w:r w:rsidR="005D1B6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443B9796" w14:textId="49270702" w:rsidR="00A939E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654DE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Տեսադաշտի ընդլայնում </w:t>
            </w:r>
            <w:r w:rsidR="00395FD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պատկերների միացմամբ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28F38F75" w14:textId="7944A832" w:rsidR="00395FD5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F260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Լայնության սանդղակի ցուցադրում կամ թաքցնում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  <w:r w:rsidR="00F260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D20645C" w14:textId="59F58983" w:rsidR="00A939EA" w:rsidRPr="00B15D58" w:rsidRDefault="00A939EA" w:rsidP="003A4C4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3A4C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Կոնտրաստի ավելաց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ման</w:t>
            </w:r>
            <w:r w:rsidR="003A4C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և աղմուկ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ների</w:t>
            </w:r>
            <w:r w:rsidR="003A4C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նվազեց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ման</w:t>
            </w:r>
            <w:r w:rsidR="003A4C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5D1B6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3A4C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ֆունկցիա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="003A4C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4EB6FB75" w14:textId="3BA95077" w:rsidR="00A939E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DD636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Աղմուկների ճնշում առնվազն 6 մակարդակի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0-6, 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51BF7B18" w14:textId="6980B1F4" w:rsidR="00A939E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0D2CD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Ընթացիք ժամանակում պանորամային պատկերացում /Real-time panoramic imaging/:</w:t>
            </w:r>
            <w:r w:rsidR="00224D6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1E73F9B" w14:textId="0937DDD9" w:rsidR="00A939EA" w:rsidRPr="00B15D58" w:rsidRDefault="00A939EA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0D2CD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Պատկերի խոշորացում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առավելագույնը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  <w:p w14:paraId="0B3AE495" w14:textId="3F467924" w:rsidR="00B866CE" w:rsidRPr="00B15D58" w:rsidRDefault="00714FFF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Պատկերի հստակության բարձրացում ընտրված տարածքում 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5ABD811" w14:textId="0DA23379" w:rsidR="00025D38" w:rsidRPr="00B15D58" w:rsidRDefault="002816F2" w:rsidP="00A939EA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Մշուշի հեռացում առնվազն 0-30 մակարդակի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149CD3D3" w14:textId="229D50D2" w:rsidR="00994306" w:rsidRPr="00B15D58" w:rsidRDefault="00994306" w:rsidP="0099430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813FE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Ճառագայթի ուղղվա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ծ</w:t>
            </w:r>
            <w:r w:rsidR="00813FE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ության կարգավորում առնվազն՝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5 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դիրք</w:t>
            </w:r>
            <w:r w:rsidR="00A528A2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5F7707AA" w14:textId="0832540C" w:rsidR="00994306" w:rsidRPr="00B15D58" w:rsidRDefault="00813FEF" w:rsidP="0099430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Սեղանաձև պատկերավորում </w:t>
            </w:r>
            <w:r w:rsidR="00A528A2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19668B3" w14:textId="0DCEF5FA" w:rsidR="00E22EB8" w:rsidRPr="00B15D58" w:rsidRDefault="0010492D" w:rsidP="00024EA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Մեկ ընդլայնված պատկերի ստեղծման ֆունկցիա մի շարք անհատական պատկերների շրջանակներից:  </w:t>
            </w:r>
            <w:r w:rsidR="00E22EB8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>M-Mode/Color M-mode</w:t>
            </w:r>
          </w:p>
          <w:p w14:paraId="15F88F60" w14:textId="7984EEC3" w:rsidR="00714FFF" w:rsidRPr="00B15D58" w:rsidRDefault="00131D0C" w:rsidP="00714FF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-Արագությունների տիրույթը պետք է ներառի առնվազն՝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25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-2</w:t>
            </w:r>
            <w:r w:rsidR="00C85CA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մ</w:t>
            </w:r>
            <w:r w:rsidR="00C85CA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</w:t>
            </w:r>
            <w:r w:rsidR="00C85CA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րկ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</w:p>
          <w:p w14:paraId="7BA10E11" w14:textId="7BC8B123" w:rsidR="00714FFF" w:rsidRPr="00B15D58" w:rsidRDefault="00131D0C" w:rsidP="00714FF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Դինամիկ տիրույթը</w:t>
            </w:r>
            <w:r w:rsidR="00A2062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առնվազն՝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0-260</w:t>
            </w:r>
            <w:r w:rsidR="00C85CA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1AE712F" w14:textId="4BD4E522" w:rsidR="00714FFF" w:rsidRPr="00B15D58" w:rsidRDefault="00A20629" w:rsidP="00714FF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Մոխարագույն սանդղակը առնվազն՝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8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մակարդակի</w:t>
            </w:r>
          </w:p>
          <w:p w14:paraId="0C38E687" w14:textId="3F8D4F8E" w:rsidR="00714FFF" w:rsidRPr="00B15D58" w:rsidRDefault="00A20629" w:rsidP="00714FF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Երանգանգային քարտեզ /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Tint Map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 առնվազն 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երանգի</w:t>
            </w:r>
          </w:p>
          <w:p w14:paraId="0EEB6039" w14:textId="57BF3257" w:rsidR="00714FFF" w:rsidRPr="00B15D58" w:rsidRDefault="00776C2A" w:rsidP="00714FF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Դիսփլեի ձևաչափ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V2: 3, V3: 2, H2: 3, V3: 1,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714FF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FULL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76D7266C" w14:textId="5CFB0820" w:rsidR="00714FFF" w:rsidRPr="00B15D58" w:rsidRDefault="00776C2A" w:rsidP="00714FF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Աղմուկների ճնշում և պատկերի հստակացում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առնվազն 4 մակարդակի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623B8FD7" w14:textId="25738945" w:rsidR="00E22EB8" w:rsidRPr="00B15D58" w:rsidRDefault="00AA372F" w:rsidP="00024EA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Պատկերի պրոֆիլ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մեծացում սահմանները տարբերելու համար</w:t>
            </w:r>
            <w:r w:rsidR="00C3752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E22EB8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>Գունավոր դոպլեր</w:t>
            </w:r>
            <w:r w:rsidR="009A059C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 xml:space="preserve"> </w:t>
            </w:r>
            <w:r w:rsidR="00E22EB8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>պատկերում</w:t>
            </w:r>
            <w:r w:rsidR="001C008C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 xml:space="preserve"> /Color Doppler Imaging/</w:t>
            </w:r>
          </w:p>
          <w:p w14:paraId="6DDA38EA" w14:textId="24977B27" w:rsidR="001B63F0" w:rsidRPr="00B15D58" w:rsidRDefault="001B63F0" w:rsidP="001B63F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954C1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Արագությունների տիրութը պետք է ներառի առնվազն՝1.0- 97.0 սմ/վ</w:t>
            </w:r>
            <w:r w:rsidR="00C85CA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րկ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  <w:p w14:paraId="042C9F0C" w14:textId="079E997B" w:rsidR="00AA372F" w:rsidRPr="00B15D58" w:rsidRDefault="001B63F0" w:rsidP="001B63F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Կադրերի հաճախականությունը ոչ պակաս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26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կադր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</w:t>
            </w:r>
            <w:r w:rsidR="00C85CA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րկ</w:t>
            </w:r>
          </w:p>
          <w:p w14:paraId="3EDE4F20" w14:textId="271077D6" w:rsidR="00AA372F" w:rsidRPr="00B15D58" w:rsidRDefault="001B63F0" w:rsidP="001B63F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PRF</w:t>
            </w:r>
            <w:r w:rsidR="00954C1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առնվազն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՝</w:t>
            </w:r>
            <w:r w:rsidR="00954C1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0.2-9.9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կՀց</w:t>
            </w:r>
          </w:p>
          <w:p w14:paraId="5D75239D" w14:textId="212A1082" w:rsidR="00AA372F" w:rsidRPr="00B15D58" w:rsidRDefault="001B63F0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9A059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Ճառագայթի ա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րագ</w:t>
            </w:r>
            <w:r w:rsidR="009A059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թեքում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1E42283" w14:textId="0E33CF55" w:rsidR="00AA372F" w:rsidRPr="00B15D58" w:rsidRDefault="001B63F0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ROI</w:t>
            </w:r>
          </w:p>
          <w:p w14:paraId="443D2FC5" w14:textId="65C81507" w:rsidR="00AA372F" w:rsidRPr="00B15D58" w:rsidRDefault="001B63F0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Տվիչի աշխատանքային հաճախականության ընտրություն արնվազն ՝ 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43596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այդ թվում առնվազն 1 բարձր լուծանելիության հաճականություն</w:t>
            </w:r>
            <w:r w:rsidR="00CB59D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5249CBA" w14:textId="4743318A" w:rsidR="00CE7EA0" w:rsidRPr="00B15D58" w:rsidRDefault="00CE7EA0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-Հարակից  </w:t>
            </w:r>
            <w:r w:rsidR="004D44A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ոչ պակաս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80508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պատկերների  միջինացնելով՝ պատկերի օպտիմալաացում և աղմուկների հեռացում 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560D2C0B" w14:textId="47DBAA86" w:rsidR="00CE7EA0" w:rsidRPr="00B15D58" w:rsidRDefault="00CE7EA0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Աղմուկների ճնշում առնվազն 6 մակարդակի </w:t>
            </w:r>
          </w:p>
          <w:p w14:paraId="55D4D7BB" w14:textId="3DEDCD9F" w:rsidR="00AA372F" w:rsidRPr="00B15D58" w:rsidRDefault="00760E88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Գույնային քարտեզ </w:t>
            </w:r>
          </w:p>
          <w:p w14:paraId="6164FF0B" w14:textId="5129AF9E" w:rsidR="00AA372F" w:rsidRPr="00B15D58" w:rsidRDefault="00760E88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Հոսքերի օպտիմալացում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L, M, H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60A9341A" w14:textId="77D05F9C" w:rsidR="00AA372F" w:rsidRPr="00B15D58" w:rsidRDefault="00760E88" w:rsidP="00760E88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Առաջնահերթության ֆունկցիա՝ օգտագործվում է մոխրագույն մասշտաբի պատկերի կամ գույնի հոսքի ազդանշանի ցուցադրման առաջնահերթությունը սահմանելու համար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="00CB59D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3FFD093" w14:textId="0FF0D3C5" w:rsidR="00C95425" w:rsidRPr="00B15D58" w:rsidRDefault="00C95425" w:rsidP="00760E8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՛՛Պատ՛՛ /Wall Filter/ տիպի կարգավորվող ցածր հոսքի զտիչի առկայություն               </w:t>
            </w:r>
          </w:p>
          <w:p w14:paraId="5640AD2D" w14:textId="24F8D5DB" w:rsidR="00AA372F" w:rsidRPr="00B15D58" w:rsidRDefault="005262B1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Գծերի խտության ընտրություն</w:t>
            </w:r>
            <w:r w:rsidR="00AA372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L, M, H, UH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 </w:t>
            </w:r>
          </w:p>
          <w:p w14:paraId="14171DA1" w14:textId="7930E941" w:rsidR="00AA372F" w:rsidRPr="00B15D58" w:rsidRDefault="005262B1" w:rsidP="00AA372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Կրկնակի պատուհան </w:t>
            </w:r>
            <w:r w:rsidR="006F7FC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/Dual Live/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՝գործառույթ</w:t>
            </w:r>
            <w:r w:rsidR="006F7FC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որը թույլ է տալիս միաժամանակ ցուցադրել B ռեժիմի և գունային ռեժիմի պատկերները: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2D865D12" w14:textId="64715361" w:rsidR="009C504A" w:rsidRPr="00B15D58" w:rsidRDefault="00B8364F" w:rsidP="009C504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Գույների ինվերսիա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0C2D228" w14:textId="6A989850" w:rsidR="009C504A" w:rsidRPr="00B15D58" w:rsidRDefault="00B8364F" w:rsidP="009C504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B- ռեժիմում պատկերի առավելագույն լայնության սահմանում և գունային ռեժիմի ROI-ի լայնությամբ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սահմանափակում: 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="009C504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D050DD8" w14:textId="7B181A5D" w:rsidR="009C504A" w:rsidRPr="00B15D58" w:rsidRDefault="00B8364F" w:rsidP="009C504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Հոսքի մեջ նշված արագության միջակայքի նշում  հոսքի ֆունկցիան կամ հոսքի հատուկ արագության արժեքը ստուգելու</w:t>
            </w:r>
            <w:r w:rsidR="00104900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համար</w:t>
            </w:r>
            <w:r w:rsidR="009C504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65F0CB9E" w14:textId="66B851CD" w:rsidR="009C504A" w:rsidRPr="00B15D58" w:rsidRDefault="00104900" w:rsidP="0010490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Հոսքի գունավորման ճշգրտության կարգավորման հնարավորություն </w:t>
            </w:r>
          </w:p>
          <w:p w14:paraId="61C0566C" w14:textId="48271497" w:rsidR="009C504A" w:rsidRPr="00B15D58" w:rsidRDefault="00104900" w:rsidP="009C504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Պատկերի պարամետրեր</w:t>
            </w:r>
            <w:r w:rsidR="006256F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6256F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օ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պտիմալաց</w:t>
            </w:r>
            <w:r w:rsidR="006256F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ման ծրագիր՝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ըստ ընթացիկ ուսումնասիրության բնութագրերի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="00CB59D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5AF50196" w14:textId="29BE8BA3" w:rsidR="006256F1" w:rsidRPr="00B15D58" w:rsidRDefault="006256F1" w:rsidP="006256F1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Գործառույթ, որը թույլ կտա կիրառել ստերեոսկոպիկ </w:t>
            </w:r>
            <w:r w:rsidR="00C0094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էֆեկտ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C0094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անոթներում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հոսքի վրա</w:t>
            </w:r>
            <w:r w:rsidR="00034AE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երեք մակարդակի՝ L, M, H:</w:t>
            </w:r>
            <w:r w:rsidR="00C0094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  <w:r w:rsidR="00CB59D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065E935" w14:textId="0DFFB1C0" w:rsidR="009C504A" w:rsidRPr="00B15D58" w:rsidRDefault="00C0094B" w:rsidP="009C504A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Արյան անոթների նուրբ կառուցվածքի ցուցադրման ուժեղացում</w:t>
            </w:r>
            <w:r w:rsidR="003E35F8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20A0BC4" w14:textId="2552DBCF" w:rsidR="00E22EB8" w:rsidRPr="00B15D58" w:rsidRDefault="0010492D" w:rsidP="00024EA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 xml:space="preserve">- Մեկ ընդլայնված պատկերի ստեղծման ֆունկցիա մի շարք անհատական պատկերների շրջանակներից:  </w:t>
            </w:r>
            <w:r w:rsidR="00E22EB8"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>Power Doppler Imaging/Directional PDI</w:t>
            </w:r>
          </w:p>
          <w:p w14:paraId="0D1933F0" w14:textId="4D73C41A" w:rsidR="000C6D7C" w:rsidRPr="00B15D58" w:rsidRDefault="009A059C" w:rsidP="009A059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-Արագությունների տիրույթը պետք է ներառի առնվազն՝ </w:t>
            </w:r>
            <w:r w:rsidR="00C437B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1.0- 97.0 սմ/վ</w:t>
            </w:r>
            <w:r w:rsidR="008C25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,</w:t>
            </w:r>
          </w:p>
          <w:p w14:paraId="3281836F" w14:textId="77777777" w:rsidR="009A059C" w:rsidRPr="00B15D58" w:rsidRDefault="009A059C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-PRF առնվազն՝ : 0.2-9.9 կՀց</w:t>
            </w:r>
          </w:p>
          <w:p w14:paraId="3CBD331E" w14:textId="65B7F0F5" w:rsidR="00436F91" w:rsidRPr="00B15D58" w:rsidRDefault="009A059C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Ճառագայթի արագ թեքում </w:t>
            </w:r>
          </w:p>
          <w:p w14:paraId="4E0D6C88" w14:textId="30CDA440" w:rsidR="000C6D7C" w:rsidRPr="00B15D58" w:rsidRDefault="00436F91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0C6D7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ROI</w:t>
            </w:r>
          </w:p>
          <w:p w14:paraId="7409693B" w14:textId="5CA3D333" w:rsidR="000C6D7C" w:rsidRPr="00B15D58" w:rsidRDefault="00436F91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Տվիչի աշխատանքային հաճախականության ընտրություն արնվազն ՝ 5</w:t>
            </w:r>
            <w:r w:rsidR="00C437B3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այդ թվում առնվազն 1 բարձր լուծանելիության հաճականություն </w:t>
            </w:r>
          </w:p>
          <w:p w14:paraId="4D9557E5" w14:textId="13EA3075" w:rsidR="00436F91" w:rsidRPr="00B15D58" w:rsidRDefault="00436F91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-Հարակից  մինչև </w:t>
            </w:r>
            <w:r w:rsidR="008C254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6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պատկերների  միջինացնելով՝ պատկերի օպտիմալաացում և աղմուկների հեռացում </w:t>
            </w:r>
          </w:p>
          <w:p w14:paraId="2A2ED674" w14:textId="1A51C5AF" w:rsidR="00FD5274" w:rsidRPr="00B15D58" w:rsidRDefault="00436F91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Աղմուկների ճնշում առնվազն 6 մակարդակի</w:t>
            </w:r>
            <w:r w:rsidR="00803BB0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74F658DB" w14:textId="55936211" w:rsidR="000C6D7C" w:rsidRPr="00B15D58" w:rsidRDefault="00436F91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FD527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Գույնային քարտեզ</w:t>
            </w:r>
          </w:p>
          <w:p w14:paraId="7B069A4D" w14:textId="4E19817F" w:rsidR="00F664D6" w:rsidRPr="00B15D58" w:rsidRDefault="00F664D6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Հոսքերի օպտիմալացում: L, M, H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49941677" w14:textId="4389C472" w:rsidR="00F664D6" w:rsidRPr="00B15D58" w:rsidRDefault="00F664D6" w:rsidP="000C6D7C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Առաջնահերթության ֆունկցիա՝ օգտագործվում է մոխրագույն մասշտաբի պատկերի կամ գույնի հոսքի ազդանշանի ցուցադրման առաջնահերթությունը սահմանելու համար</w:t>
            </w:r>
            <w:r w:rsidR="0099225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0E21839" w14:textId="1742250E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՛՛Պատ՛՛ /Wall Filter/ տիպի կարգավորվող ցածր հոսքի առնվազն 8 մակարդակի զտիչի առկայություն   </w:t>
            </w:r>
          </w:p>
          <w:p w14:paraId="1CC819A0" w14:textId="5F94432E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Գծերի խտության ընտրություն: L, M, H, UH:</w:t>
            </w:r>
            <w:r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                  </w:t>
            </w:r>
          </w:p>
          <w:p w14:paraId="438BDD93" w14:textId="55E22549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Կրկնակի պատուհան 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Dual Live/ ՝գործառույթ             </w:t>
            </w:r>
            <w:r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</w:t>
            </w:r>
          </w:p>
          <w:p w14:paraId="67C0310F" w14:textId="5FBD38BC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Գույների ինվերսիա:</w:t>
            </w:r>
            <w:r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             </w:t>
            </w:r>
          </w:p>
          <w:p w14:paraId="1E13FBA9" w14:textId="79366E9E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B- ռեժիմում պատկերի առավելագույն լայնության սահմանում և գունային ռեժիմի ROI-ի լայնությամբ սահմանափակում:</w:t>
            </w:r>
            <w:r w:rsidR="003714B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172167FA" w14:textId="383E99F0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Հոսքի գունավորման ճշգրտության կարգավորման հնարավորություն առնվազն 3 մակարդակի</w:t>
            </w:r>
            <w:r w:rsidR="003714B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595EA78" w14:textId="54A44D73" w:rsidR="006F7FCE" w:rsidRPr="00B15D58" w:rsidRDefault="006F7FCE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Պատկերի պարամետրերի օպտիմալացման ծրագիր՝ ըստ ընթացիկ ուսումնասիրության բնութագրերի   </w:t>
            </w:r>
          </w:p>
          <w:p w14:paraId="379D5956" w14:textId="223D273C" w:rsidR="001A1B35" w:rsidRPr="00B15D58" w:rsidRDefault="00034AE5" w:rsidP="001A1B3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Գործառույթ, որը թույլ կտա կիրառել ստերեոսկոպիկ էֆեկտ անոթներում հոսքի վրա երեք մակարդակի՝ L, M, H:</w:t>
            </w:r>
            <w:r w:rsidR="001A1B35"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</w:t>
            </w:r>
          </w:p>
          <w:p w14:paraId="258E03A3" w14:textId="4DE47A62" w:rsidR="00034AE5" w:rsidRPr="00B15D58" w:rsidRDefault="00034AE5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Արյան անոթների նուրբ կառուցվածքի ցուցադրման ուժեղացում:</w:t>
            </w:r>
            <w:r w:rsidR="001A1B35"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</w:t>
            </w:r>
          </w:p>
          <w:p w14:paraId="42A05F00" w14:textId="77777777" w:rsidR="0010492D" w:rsidRPr="00B15D58" w:rsidRDefault="00034AE5" w:rsidP="006F7FC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Դինամիկ</w:t>
            </w:r>
            <w:r w:rsidRPr="00B15D58"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տիրույթը առնվազն 10-70 </w:t>
            </w:r>
          </w:p>
          <w:p w14:paraId="7D532633" w14:textId="77777777" w:rsidR="00024EA9" w:rsidRPr="00B15D58" w:rsidRDefault="0010492D" w:rsidP="00024EA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Մեկ ընդլայնված պատկերի ստեղծման ֆունկցիա մի շարք անհատական պատկերների շրջանակներից: </w:t>
            </w:r>
            <w:r w:rsidR="00034AE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C5B5164" w14:textId="65D37C44" w:rsidR="00EC3A43" w:rsidRPr="00B15D58" w:rsidRDefault="00E22EB8" w:rsidP="00024EA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u w:val="single"/>
                <w:lang w:val="hy-AM"/>
              </w:rPr>
              <w:t>Իմպուլսային ալիքային դոպլեր</w:t>
            </w:r>
          </w:p>
          <w:p w14:paraId="26B2271C" w14:textId="5B03599E" w:rsidR="00A70A14" w:rsidRPr="00B15D58" w:rsidRDefault="00EC3A43" w:rsidP="00EC3A4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PRF:</w:t>
            </w:r>
            <w:r w:rsidR="0005675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Միջակայքը պետք է ներառի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0.7-18.9 կՀց</w:t>
            </w:r>
          </w:p>
          <w:p w14:paraId="1B93184B" w14:textId="404EF897" w:rsidR="00A70A14" w:rsidRPr="00B15D58" w:rsidRDefault="00EC3A43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-Արագությունների տիրույթը պետք է ներառի առնվազն՝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.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0.13-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7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.</w:t>
            </w:r>
            <w:r w:rsidR="0005675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25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</w:t>
            </w:r>
            <w:r w:rsidR="0005675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րկ</w:t>
            </w:r>
          </w:p>
          <w:p w14:paraId="1648339A" w14:textId="79ED6923" w:rsidR="00A70A14" w:rsidRPr="00B15D58" w:rsidRDefault="00EC3A43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Միջին գիծը առնվազն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-4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÷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4, </w:t>
            </w:r>
          </w:p>
          <w:p w14:paraId="2AFA8900" w14:textId="74C8F90D" w:rsidR="00A70A14" w:rsidRPr="00B15D58" w:rsidRDefault="00EC3A43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Ճառագայթի անկյան կարգավորում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-89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÷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89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աստճան</w:t>
            </w:r>
          </w:p>
          <w:p w14:paraId="68668E94" w14:textId="23E7523C" w:rsidR="00A70A14" w:rsidRPr="00B15D58" w:rsidRDefault="00EC3A43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6E114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նկյան </w:t>
            </w:r>
            <w:r w:rsidR="006E114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արագ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տեղադրում</w:t>
            </w:r>
            <w:r w:rsidR="00CB00E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`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-60, 0, 60</w:t>
            </w:r>
            <w:r w:rsidR="00CB00E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  </w:t>
            </w:r>
          </w:p>
          <w:p w14:paraId="4178ABD7" w14:textId="7C4A9EA3" w:rsidR="00A70A14" w:rsidRPr="00B15D58" w:rsidRDefault="00FD5274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Հետազոտվող ծավալի խորությունը ազատորեն ընտրվող</w:t>
            </w:r>
            <w:r w:rsidR="003560D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4D653C68" w14:textId="55B4C10F" w:rsidR="00A70A14" w:rsidRPr="00B15D58" w:rsidRDefault="00FD5274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Տվիչի աշխատանքային հաճախականության ընտրություն արնվազն ՝ 5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  <w:r w:rsidR="003560D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30F39BB" w14:textId="62339DE1" w:rsidR="00E664B2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-Արագությունների տիրույթը պետք է ներառի առնվազն՝ 25-2</w:t>
            </w:r>
            <w:r w:rsidR="006E114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մ</w:t>
            </w:r>
            <w:r w:rsidR="006E114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/վ</w:t>
            </w:r>
            <w:r w:rsidR="006E114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րկ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, </w:t>
            </w:r>
          </w:p>
          <w:p w14:paraId="35E0B167" w14:textId="125F4161" w:rsidR="00A70A14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Հետազոտվող հատվածի չափերի տիրույթը առնվազն՝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:0.5-30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մմ.</w:t>
            </w:r>
            <w:r w:rsidR="003560D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</w:p>
          <w:p w14:paraId="080288B3" w14:textId="1F8A171B" w:rsidR="00A70A14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-Դինամիկ տիրույթը առնվազն՝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24-7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</w:t>
            </w:r>
          </w:p>
          <w:p w14:paraId="6442EB0E" w14:textId="360D59C0" w:rsidR="00A70A14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Gray map</w:t>
            </w:r>
          </w:p>
          <w:p w14:paraId="7640627B" w14:textId="69422E3F" w:rsidR="00A70A14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Tint Map</w:t>
            </w:r>
          </w:p>
          <w:p w14:paraId="1E6D42DF" w14:textId="6B5BF369" w:rsidR="00A70A14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Պատկերի ցուցադրման համամասնությունների կարգավորումը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 V2: 3, V3: 2, H2: 3, V3: 1, FULL</w:t>
            </w:r>
            <w:r w:rsidR="003560D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02CCAE6E" w14:textId="419606CB" w:rsidR="0042429D" w:rsidRPr="00B15D58" w:rsidRDefault="00E664B2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Սպեկտրի ինվերսիա </w:t>
            </w:r>
          </w:p>
          <w:p w14:paraId="2E5751E5" w14:textId="338F7922" w:rsidR="00A70A14" w:rsidRPr="00B15D58" w:rsidRDefault="0042429D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B պատկերը կամ B+Գունավոր պատկերը (Power) սկանավորվեն համաժամանակյա</w:t>
            </w:r>
            <w:r w:rsidR="006E114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Դուպլեքս/Տրիպլեքս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  <w:p w14:paraId="66ED93D5" w14:textId="7208FD70" w:rsidR="00A70A14" w:rsidRPr="00B15D58" w:rsidRDefault="0042429D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HPRF</w:t>
            </w:r>
          </w:p>
          <w:p w14:paraId="393AFAE3" w14:textId="2226C999" w:rsidR="003560D5" w:rsidRPr="00B15D58" w:rsidRDefault="0042429D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Պատկերի պարամետրերի օպտիմալացման ծրագիր՝ ըստ ընթացիկ ուսումնասիրության բնութագրերի</w:t>
            </w:r>
            <w:r w:rsidR="003560D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062FA948" w14:textId="4510A78E" w:rsidR="00A70A14" w:rsidRPr="00B15D58" w:rsidRDefault="003560D5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Ժամանակի և տարածական լուծման միջև հավասարակշռությունը kարգավորում: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0-6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   </w:t>
            </w:r>
          </w:p>
          <w:p w14:paraId="6D7DE866" w14:textId="2AF8DC89" w:rsidR="00A70A14" w:rsidRPr="00B15D58" w:rsidRDefault="0042429D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Սպեկտրը հետագծելու և PW ռեժիմի պատկերի պարամետրերը </w:t>
            </w:r>
            <w:r w:rsidR="00C21B4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ավտոմատ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հաշվարկելու ֆունկցիա </w:t>
            </w:r>
          </w:p>
          <w:p w14:paraId="12498892" w14:textId="28314777" w:rsidR="00A70A14" w:rsidRPr="00B15D58" w:rsidRDefault="00C21B4A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Ավտոմատ հաշվարկի համար սրտի ցիկլի թվի սահմանում առնվազն՝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1-5</w:t>
            </w:r>
            <w:r w:rsidR="0035682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2A08F1BA" w14:textId="058F75F4" w:rsidR="00A70A14" w:rsidRPr="00B15D58" w:rsidRDefault="00C21B4A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Սպեկտրի հետագծման զգայունության սահմանման ֆունկցիա  առնվազն՝ 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0-5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մակարդակ</w:t>
            </w:r>
            <w:r w:rsidR="0035682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</w:t>
            </w:r>
          </w:p>
          <w:p w14:paraId="6C30B442" w14:textId="6BACBD52" w:rsidR="00A70A14" w:rsidRPr="00B15D58" w:rsidRDefault="00C21B4A" w:rsidP="00A70A14">
            <w:p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Հետագծելիս հարթ մակարդակը սահմանելու ֆունկցիա առնվազն՝</w:t>
            </w:r>
            <w:r w:rsidR="00A70A14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off, 1-4,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մակարդակ</w:t>
            </w:r>
            <w:r w:rsidR="0035682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:  </w:t>
            </w:r>
          </w:p>
          <w:p w14:paraId="3CF36BEA" w14:textId="77777777" w:rsidR="000A3A9A" w:rsidRPr="00B15D58" w:rsidRDefault="000A3A9A" w:rsidP="000A3A9A">
            <w:pPr>
              <w:pStyle w:val="a3"/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79C13DC5" w14:textId="7861046B" w:rsidR="00F321DA" w:rsidRPr="00B15D58" w:rsidRDefault="00F321DA" w:rsidP="006211C8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Smart 3D</w:t>
            </w:r>
            <w:r w:rsidR="005A361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CA238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CA2387" w:rsidRPr="00B15D58">
              <w:rPr>
                <w:rFonts w:ascii="GHEA Grapalat" w:eastAsia="Times New Roman" w:hAnsi="GHEA Grapalat" w:cs="Times New Roman"/>
                <w:sz w:val="20"/>
                <w:szCs w:val="20"/>
                <w:u w:val="single"/>
                <w:lang w:val="hy-AM"/>
              </w:rPr>
              <w:t>առկայություն</w:t>
            </w:r>
          </w:p>
          <w:p w14:paraId="418E868A" w14:textId="77777777" w:rsidR="0039073C" w:rsidRPr="00B15D58" w:rsidRDefault="0039073C" w:rsidP="006211C8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5A233E0A" w14:textId="24B44B00" w:rsidR="009F6DA5" w:rsidRPr="00B15D58" w:rsidRDefault="00114763" w:rsidP="009F6DA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Panoramic imaging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7173D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7173D6" w:rsidRPr="00B15D58">
              <w:rPr>
                <w:rFonts w:ascii="GHEA Grapalat" w:eastAsia="Times New Roman" w:hAnsi="GHEA Grapalat" w:cs="Times New Roman"/>
                <w:sz w:val="20"/>
                <w:szCs w:val="20"/>
                <w:u w:val="single"/>
                <w:lang w:val="hy-AM"/>
              </w:rPr>
              <w:t>առկայություն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0A3A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77A54C03" w14:textId="24628B04" w:rsidR="009F6DA5" w:rsidRPr="00B15D58" w:rsidRDefault="009F6DA5" w:rsidP="009F6DA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Needle visualization</w:t>
            </w:r>
            <w:r w:rsidR="007173D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- </w:t>
            </w:r>
            <w:r w:rsidR="007173D6" w:rsidRPr="00B15D58">
              <w:rPr>
                <w:rFonts w:ascii="GHEA Grapalat" w:eastAsia="Times New Roman" w:hAnsi="GHEA Grapalat" w:cs="Times New Roman"/>
                <w:sz w:val="20"/>
                <w:szCs w:val="20"/>
                <w:u w:val="single"/>
                <w:lang w:val="hy-AM"/>
              </w:rPr>
              <w:t>առկայություն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0A3A9A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5AE05AF5" w14:textId="77777777" w:rsidR="00024EA9" w:rsidRPr="00B15D58" w:rsidRDefault="009F6DA5" w:rsidP="009F6DA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Strain Elastography</w:t>
            </w:r>
            <w:r w:rsidR="007173D6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4BACE648" w14:textId="7FE3A290" w:rsidR="009F6DA5" w:rsidRPr="00B15D58" w:rsidRDefault="00A5311C" w:rsidP="00024EA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Լարված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ության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էլաստոգրաֆիա /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Strain Elastography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</w:p>
          <w:p w14:paraId="01DC2BDC" w14:textId="144052C1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Թափանցիկության արժեքի սահմանում: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/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Opacity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0-5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մակարդակի</w:t>
            </w:r>
          </w:p>
          <w:p w14:paraId="768B3C29" w14:textId="02D2F8BA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Էլաստագրաֆիաի քարտեզ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ի առկայություն,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առնվազն՝ 6</w:t>
            </w:r>
          </w:p>
          <w:p w14:paraId="568FD54D" w14:textId="63295030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Հարթեցում առնվազն 5 մակարդակի </w:t>
            </w:r>
          </w:p>
          <w:p w14:paraId="66F6C4CF" w14:textId="5DB98F1F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ROI</w:t>
            </w:r>
          </w:p>
          <w:p w14:paraId="23E9313D" w14:textId="66C101E5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Ինվերսում </w:t>
            </w:r>
          </w:p>
          <w:p w14:paraId="1A3193AA" w14:textId="51331C83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Display Format: V1: 1, H1: 1, FULL</w:t>
            </w:r>
          </w:p>
          <w:p w14:paraId="7AFAAC82" w14:textId="24546F2A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Լարվածության սանդղակ /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Strain Scale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 առնվազն՝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0</w:t>
            </w:r>
            <w:r w:rsidR="00FB40B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÷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</w:p>
          <w:p w14:paraId="39E540B5" w14:textId="7E67049F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 Դինամիկ տիրույթը՝ առնվազն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FB40BE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0÷5</w:t>
            </w:r>
          </w:p>
          <w:p w14:paraId="1A087B9F" w14:textId="7FFAAA43" w:rsidR="009F6DA5" w:rsidRPr="00B15D58" w:rsidRDefault="00A5311C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Շոշափելիության մակարդակի կարգաբերում /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E Sensitivity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/ առնվազն </w:t>
            </w:r>
            <w:r w:rsidR="009F6DA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5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մակարդակ</w:t>
            </w:r>
          </w:p>
          <w:p w14:paraId="58F86825" w14:textId="77777777" w:rsidR="00161965" w:rsidRPr="00B15D58" w:rsidRDefault="00161965" w:rsidP="009F6DA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2E4E6636" w14:textId="107C03C8" w:rsidR="00B3002C" w:rsidRPr="00B15D58" w:rsidRDefault="00B3002C" w:rsidP="00B3002C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IMT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– </w:t>
            </w:r>
            <w:r w:rsidR="00360DE7" w:rsidRPr="00B15D58">
              <w:rPr>
                <w:rFonts w:ascii="GHEA Grapalat" w:eastAsia="Times New Roman" w:hAnsi="GHEA Grapalat" w:cs="Times New Roman"/>
                <w:sz w:val="20"/>
                <w:szCs w:val="20"/>
                <w:u w:val="single"/>
                <w:lang w:val="hy-AM"/>
              </w:rPr>
              <w:t>առկայություն</w:t>
            </w:r>
          </w:p>
          <w:p w14:paraId="7EF341B0" w14:textId="77777777" w:rsidR="00360DE7" w:rsidRPr="00B15D58" w:rsidRDefault="00360DE7" w:rsidP="00360DE7">
            <w:pPr>
              <w:pStyle w:val="a3"/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130B75C0" w14:textId="72A91E93" w:rsidR="00B3002C" w:rsidRPr="00B15D58" w:rsidRDefault="00B3002C" w:rsidP="00B3002C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Լրացուցիչ գործընթացներ</w:t>
            </w:r>
          </w:p>
          <w:p w14:paraId="55489712" w14:textId="3524572F" w:rsidR="00B3002C" w:rsidRPr="00B15D58" w:rsidRDefault="00B3002C" w:rsidP="00B3002C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Գործառույթ, որը թույլ կտա կիրառել ստերեոսկոպիկ էֆեկտ անոթներում հոսքի վրա; </w:t>
            </w:r>
          </w:p>
          <w:p w14:paraId="434662F7" w14:textId="4C670E1B" w:rsidR="00B3002C" w:rsidRPr="00B15D58" w:rsidRDefault="00271C27" w:rsidP="00B3002C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Մանուկների Հիփի /Hip/ դիսպլոզիայի ավտոմատ </w:t>
            </w:r>
            <w:r w:rsidR="00B3002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չափում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  </w:t>
            </w:r>
          </w:p>
          <w:p w14:paraId="62E197A9" w14:textId="0E8DBBC7" w:rsidR="00CA2387" w:rsidRPr="00B15D58" w:rsidRDefault="00CA2387" w:rsidP="00B3002C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Միզապարկի ծավալի ավտոմատ հաշվարկ  </w:t>
            </w:r>
          </w:p>
          <w:p w14:paraId="1F71B430" w14:textId="7BAC6165" w:rsidR="00CA2387" w:rsidRPr="00B15D58" w:rsidRDefault="00CA2387" w:rsidP="00B3002C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Ստանդարտացված աշխատանքային գործընթացի</w:t>
            </w:r>
            <w:r w:rsidR="00610482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ուղեցույց/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արձանագրություն </w:t>
            </w:r>
          </w:p>
          <w:p w14:paraId="75D0469D" w14:textId="101BD3B1" w:rsidR="00CA2387" w:rsidRPr="00B15D58" w:rsidRDefault="00CA2387" w:rsidP="00B3002C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Հակավիրուսային ծրագրային փաթեթ          </w:t>
            </w:r>
          </w:p>
          <w:p w14:paraId="328AE01A" w14:textId="00A1987E" w:rsidR="00EA75AE" w:rsidRPr="00B15D58" w:rsidRDefault="00673452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Ուսուցման ձեռնարկի ծրագրաիյն փաթեթ որպես ուղեցույց՝ ցուցադրելու հիմնական սկանավորման հմտությունները   </w:t>
            </w:r>
          </w:p>
          <w:p w14:paraId="406D2229" w14:textId="35341CA5" w:rsidR="00EA75AE" w:rsidRPr="00B15D58" w:rsidRDefault="00EA75AE" w:rsidP="00EA75AE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214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Պարտադիր ծրագրաին փաթեթներ</w:t>
            </w:r>
          </w:p>
          <w:p w14:paraId="598AB456" w14:textId="75C110A4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Abdomen/General Package</w:t>
            </w:r>
          </w:p>
          <w:p w14:paraId="393531F1" w14:textId="4A251397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Obstetrics Package</w:t>
            </w:r>
          </w:p>
          <w:p w14:paraId="48C9B734" w14:textId="7D94A37B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Gynecology Package</w:t>
            </w:r>
          </w:p>
          <w:p w14:paraId="7D8618C2" w14:textId="11917775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Cardiology Package</w:t>
            </w:r>
          </w:p>
          <w:p w14:paraId="1C70C6A3" w14:textId="69BC7B78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Small Parts Package</w:t>
            </w:r>
          </w:p>
          <w:p w14:paraId="2D810DF1" w14:textId="7A753F96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Urology Package</w:t>
            </w:r>
          </w:p>
          <w:p w14:paraId="4B00AF44" w14:textId="71C3C6E4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Vascular Package</w:t>
            </w:r>
          </w:p>
          <w:p w14:paraId="74509FF0" w14:textId="0FFBAABA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Pediatrics Package</w:t>
            </w:r>
          </w:p>
          <w:p w14:paraId="5414AB07" w14:textId="2FBDE7C1" w:rsidR="00EA75AE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Nerve Package</w:t>
            </w:r>
          </w:p>
          <w:p w14:paraId="5D28AA8F" w14:textId="3341A955" w:rsidR="0039073C" w:rsidRPr="00B15D58" w:rsidRDefault="00EA75AE" w:rsidP="00EA75AE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Emergency&amp;Critical Package</w:t>
            </w:r>
          </w:p>
          <w:p w14:paraId="6580D19C" w14:textId="77777777" w:rsidR="005F029A" w:rsidRPr="00B15D58" w:rsidRDefault="005F029A" w:rsidP="005F029A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432DA942" w14:textId="77777777" w:rsidR="000D3E86" w:rsidRPr="00B15D58" w:rsidRDefault="005F029A" w:rsidP="00107EB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60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Հետազոթունների  արձյունքների պահեստավորում և կառավարում  </w:t>
            </w:r>
          </w:p>
          <w:p w14:paraId="42D23A8F" w14:textId="62A9C4BE" w:rsidR="00D10EAB" w:rsidRPr="00B15D58" w:rsidRDefault="000D3E86" w:rsidP="00D10EA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D10EA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Հաշվետվությունների ստեղծում՝ օգտագործելով հաշվետվության ձևերի առկա տվյալների բազան՝ պարամետրերը խմբագրելու և </w:t>
            </w:r>
            <w:r w:rsidR="00E53B2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օգտագործողի</w:t>
            </w:r>
            <w:r w:rsidR="00D10EA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սեփական ձևերը ստեղծելու հնարավորությամբ: Զեկույցների պահպանում PDF ձևաչափով՝ ակնթարթորեն տպելու հնարավորությամբ:</w:t>
            </w:r>
          </w:p>
          <w:p w14:paraId="0126D3BF" w14:textId="5C04C03E" w:rsidR="00D10EAB" w:rsidRPr="00B15D58" w:rsidRDefault="000D3E86" w:rsidP="00D10EA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E53B2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Օգտագործողի</w:t>
            </w:r>
            <w:r w:rsidR="00D10EA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սեփական գործառնական պարամետրերի արագ պահպանում;</w:t>
            </w:r>
          </w:p>
          <w:p w14:paraId="186EB2AB" w14:textId="4505560E" w:rsidR="00D10EAB" w:rsidRPr="00B15D58" w:rsidRDefault="000D3E86" w:rsidP="00D10EA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CF58C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Ֆ</w:t>
            </w:r>
            <w:r w:rsidR="00D10EA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այլերի պահպանում ցանցային կապի միջոցով</w:t>
            </w:r>
            <w:r w:rsidR="00CF58C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;</w:t>
            </w:r>
            <w:r w:rsidR="00D10EA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քննության գործընթացի ուսուցման օգնական;</w:t>
            </w:r>
          </w:p>
          <w:p w14:paraId="69C91772" w14:textId="402DD576" w:rsidR="00D10EAB" w:rsidRPr="00B15D58" w:rsidRDefault="000D3E86" w:rsidP="00D10EA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CF58C7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Ս</w:t>
            </w:r>
            <w:r w:rsidR="00D10EAB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տանդարտ արձանագրությունների ավտոմատ ստեղծում;</w:t>
            </w:r>
          </w:p>
          <w:p w14:paraId="04D2AD69" w14:textId="141D8073" w:rsidR="00751D7F" w:rsidRPr="00B15D58" w:rsidRDefault="000D3E86" w:rsidP="00751D7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- 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Բջջային սարքերին և հեռաբժշկության սարքավորումներին բարձր հստակությամբ տվյալներ փոխանցելու հավելված՝</w:t>
            </w:r>
          </w:p>
          <w:p w14:paraId="21534B2C" w14:textId="77777777" w:rsidR="00751D7F" w:rsidRPr="00B15D58" w:rsidRDefault="00751D7F" w:rsidP="00751D7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Պատկերների պահպանում բարձր որակով BMP/JPG/TIFF/DCM/AVI/MP4 ձևաչափերով;</w:t>
            </w:r>
          </w:p>
          <w:p w14:paraId="1377890A" w14:textId="06C98FE0" w:rsidR="00751D7F" w:rsidRPr="00B15D58" w:rsidRDefault="000D3E86" w:rsidP="000D3E86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RAW պատկերների պահպանում հետագա մշակման և չափումների համար;</w:t>
            </w:r>
          </w:p>
          <w:p w14:paraId="6BD104FE" w14:textId="7DA13B72" w:rsidR="00751D7F" w:rsidRPr="00B15D58" w:rsidRDefault="000D3E86" w:rsidP="00751D7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RAW պատկերների ամբողջական մշակում բոլոր ռեժիմներում:</w:t>
            </w:r>
          </w:p>
          <w:p w14:paraId="4CB98599" w14:textId="5D7003D8" w:rsidR="00751D7F" w:rsidRPr="00B15D58" w:rsidRDefault="000D3E86" w:rsidP="00751D7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Կինո օղակների պահպանում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առնվազն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160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վրկ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տևողության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՝ մշակման հնարավորությամբ; Հետադարձ կինո օղակների պահպանում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առնվազն</w:t>
            </w:r>
            <w:r w:rsidR="00751D7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120 վրկ՝ մշակման հնարավորությամբ;</w:t>
            </w:r>
          </w:p>
          <w:p w14:paraId="4020979F" w14:textId="7D28E392" w:rsidR="00751D7F" w:rsidRPr="00B15D58" w:rsidRDefault="00751D7F" w:rsidP="00751D7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DVR – Թվային տեսաձայնագրիչ – Էկրանից նկարահանված տեսանյութերի պահպանմ</w:t>
            </w:r>
            <w:r w:rsidR="0062225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ան համար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132E21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:</w:t>
            </w:r>
          </w:p>
          <w:p w14:paraId="30851E7C" w14:textId="5657441F" w:rsidR="0062225F" w:rsidRPr="00B15D58" w:rsidRDefault="0062225F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-Ոչ պկաս քան 1TB HHD (կոշտ սկավառակ), առնվազն 2.250.000  կադր պահելու համար</w:t>
            </w:r>
          </w:p>
          <w:p w14:paraId="7DEF461F" w14:textId="6CDD2EE7" w:rsidR="0062225F" w:rsidRPr="00B15D58" w:rsidRDefault="0062225F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-Ուղղակի թվային պահեստավորում մեկ շրջանակի և կինոյի 2D, գունավոր և դոպլեր</w:t>
            </w:r>
          </w:p>
          <w:p w14:paraId="2729BC88" w14:textId="77777777" w:rsidR="00565D99" w:rsidRPr="00B15D58" w:rsidRDefault="0062225F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-Քննությունների կառավարում` ծրագրային աշխատատեղ, նախատեսված հիվանդների քննության կառավարման համար; -Հիվանդի քննության</w:t>
            </w:r>
            <w:r w:rsidR="00565D9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պատմության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հարցում/առբերում; Աջակց</w:t>
            </w:r>
            <w:r w:rsidR="00565D99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ություն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ընթացիկ և անցած քննությունների վերանայմանը;</w:t>
            </w:r>
          </w:p>
          <w:p w14:paraId="68BDABDD" w14:textId="77777777" w:rsidR="00565D99" w:rsidRPr="00B15D58" w:rsidRDefault="00565D99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62225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Աջակցող չափումներ և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  <w:r w:rsidR="0062225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հաշվարկներ արխիվացված քննության և պատկերների վրա. </w:t>
            </w:r>
          </w:p>
          <w:p w14:paraId="345D12A5" w14:textId="77777777" w:rsidR="00565D99" w:rsidRPr="00B15D58" w:rsidRDefault="00565D99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lastRenderedPageBreak/>
              <w:t>-</w:t>
            </w:r>
            <w:r w:rsidR="0062225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Արտահանել պատկերներ BMP/JPG/TIFF/DCM/AVI/MP4 ձևաչափով; </w:t>
            </w:r>
          </w:p>
          <w:p w14:paraId="23F86E47" w14:textId="71A11623" w:rsidR="00347ECF" w:rsidRPr="00B15D58" w:rsidRDefault="00565D99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-</w:t>
            </w:r>
            <w:r w:rsidR="0062225F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Աջակցեք կրկնօրինակում/ուղարկեք USB սարքերին, DVD-RW, CD-R, DVD+R, DVD-R, DVD+RW լրատվամիջոցներին.</w:t>
            </w:r>
          </w:p>
          <w:p w14:paraId="67080930" w14:textId="77777777" w:rsidR="000A3A9A" w:rsidRPr="00B15D58" w:rsidRDefault="000A3A9A" w:rsidP="0062225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  <w:p w14:paraId="335044DE" w14:textId="5A912A92" w:rsidR="00DC2FE5" w:rsidRPr="00B15D58" w:rsidRDefault="0062225F" w:rsidP="00BF3179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600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Մատակարարման</w:t>
            </w:r>
            <w:r w:rsidRPr="00B15D58"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B64C2C" w:rsidRPr="00B15D58"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</w:t>
            </w:r>
            <w:r w:rsidR="007C106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նհրաժեշտ</w:t>
            </w:r>
            <w:r w:rsidR="00B64C2C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տվիչներ /Transducers</w:t>
            </w:r>
            <w:r w:rsidR="00DC2FE5" w:rsidRPr="00B15D58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</w:t>
            </w:r>
          </w:p>
          <w:p w14:paraId="3B05CB5E" w14:textId="5263BFC3" w:rsidR="00B64C2C" w:rsidRPr="00B15D58" w:rsidRDefault="00BF3179" w:rsidP="00476F38">
            <w:pPr>
              <w:spacing w:after="0" w:line="240" w:lineRule="auto"/>
              <w:rPr>
                <w:rFonts w:ascii="GHEA Grapalat" w:eastAsia="Times New Roman" w:hAnsi="GHEA Grapalat" w:cs="Tahoma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1. </w:t>
            </w:r>
            <w:r w:rsidR="00780657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Ու</w:t>
            </w:r>
            <w:r w:rsidR="004B19F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ռուցիկ /Կոնվեքս, Curved array/</w:t>
            </w:r>
            <w:r w:rsidR="007B5A6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            </w:t>
            </w:r>
          </w:p>
          <w:p w14:paraId="44D06A9A" w14:textId="4338D7C7" w:rsidR="00161965" w:rsidRPr="00B15D58" w:rsidRDefault="00161965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- Կիրառությունը /Application/: Small </w:t>
            </w:r>
            <w:r w:rsidR="007B5A6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Organ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Musculoskeletal, Vascular, Abdomen, Pediatric, Thoracic/Pleural</w:t>
            </w:r>
          </w:p>
          <w:p w14:paraId="5343CA90" w14:textId="6C39583A" w:rsidR="00C436A9" w:rsidRPr="00B15D58" w:rsidRDefault="00B64C2C" w:rsidP="00C436A9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 Հաճախականության տիրույթը /Bandwidth/</w:t>
            </w:r>
            <w:r w:rsidR="00F75B8F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="000D3E86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առնվազն՝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 1.2</w:t>
            </w:r>
            <w:r w:rsidR="00F75B8F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6.0 ՄՀց  ներառող</w:t>
            </w:r>
            <w:r w:rsidR="00C436A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, ընդ որում՝B-mode: 1.2-3.8, 1.7-5.2, 2.0-6.0 MHz; Harmonic: 4.0, 5.0, 6.0 ՄՀց; Color: 1.8, 2.0, 2.5, 3.0, 3.2 ՄՀց; HR Flow: 3.5 ՄՀց; PW: 1.8, 2.0, 2.5, 3.0, 3.2 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ՄՀց</w:t>
            </w:r>
            <w:r w:rsidR="00C436A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: Բոլոր հաճախականությունների թուլատրելի տիրույթները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="00C436A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+/- 0.1 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ՄՀց</w:t>
            </w:r>
          </w:p>
          <w:p w14:paraId="704587C4" w14:textId="713056DC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- Շառավիղը /Convex Radius/: ՝ </w:t>
            </w:r>
            <w:r w:rsidR="007B5A6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5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+/- 2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մմ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.: </w:t>
            </w:r>
          </w:p>
          <w:p w14:paraId="367664B6" w14:textId="6F526E27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 Էլեմենտների թիվը  առնվազն</w:t>
            </w:r>
            <w:r w:rsidR="00C436A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1</w:t>
            </w:r>
            <w:r w:rsidR="00C436A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28</w:t>
            </w:r>
          </w:p>
          <w:p w14:paraId="4E94FB49" w14:textId="1A295749" w:rsidR="00C436A9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 Հետազոտության առավելագույն խորությունը առնվազն</w:t>
            </w:r>
            <w:r w:rsidR="00C436A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40սմ</w:t>
            </w:r>
          </w:p>
          <w:p w14:paraId="26EEACC2" w14:textId="57C07933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780657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2.</w:t>
            </w:r>
            <w:r w:rsidR="00BF317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Գծային / Linear/</w:t>
            </w:r>
            <w:r w:rsidR="0022236E"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450778"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7ADE61FF" w14:textId="6BAB1A08" w:rsidR="00E83A18" w:rsidRPr="00B15D58" w:rsidRDefault="00B64C2C" w:rsidP="00B85DB6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- Կիրառությունը /Application/: </w:t>
            </w:r>
            <w:r w:rsidR="00E83A1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Small Parts, Musculoskeletal, Vascular, Abdomen, Pediatric, Thoracic/Pleural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Strain Elastographia</w:t>
            </w:r>
          </w:p>
          <w:p w14:paraId="08632582" w14:textId="4ABF3DD9" w:rsidR="00B64C2C" w:rsidRPr="00B15D58" w:rsidRDefault="00B64C2C" w:rsidP="0021643E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 Հաճախականության տիրույթը /Bandwidth/ առնվազն: 3-1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3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.0</w:t>
            </w:r>
            <w:r w:rsidR="0095276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ՄՀց</w:t>
            </w:r>
            <w:r w:rsidRPr="00B15D58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տիրույթը ներառող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, ընդ որում՝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B-mode  3.0</w:t>
            </w:r>
            <w:r w:rsidR="005E05A3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9.3, 5.4</w:t>
            </w:r>
            <w:r w:rsidR="005E05A3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11.2, 6.6</w:t>
            </w:r>
            <w:r w:rsidR="005E05A3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13.0 ՄՀց; Harmonic  9, 11, 12 ՄՀց; Color  3.8, 4.0, 5.0, 6.2, 6.5 ՄՀց; HR Flow: 7.3 ՄՀց;</w:t>
            </w:r>
            <w:r w:rsidR="0021643E"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PW : 3.8, 4, 5, 6.2, 6.5 ՄՀց:  Բոլոր հաճախականությունների թուլատրելի տիրույթները՝ +/- 0.1 ՄՀց</w:t>
            </w:r>
          </w:p>
          <w:p w14:paraId="73629E3F" w14:textId="13AB8E78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- 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Տեսադաշտը՝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: 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նորմալ 38</w:t>
            </w:r>
            <w:r w:rsidR="00B3199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+/-2mm.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ընդլայնված 40 +/-2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մմ</w:t>
            </w:r>
            <w:r w:rsidR="00780657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.</w:t>
            </w:r>
          </w:p>
          <w:p w14:paraId="20BB83B8" w14:textId="21E96A90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- Էլեմենտների թիվը առնվազն </w:t>
            </w:r>
            <w:r w:rsidR="0021643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128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:</w:t>
            </w:r>
          </w:p>
          <w:p w14:paraId="5EC515AC" w14:textId="4154410A" w:rsidR="00B64C2C" w:rsidRPr="00B15D58" w:rsidRDefault="00B64C2C" w:rsidP="007820F3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 Հետազոտության առավելագույն խորությունը առնվազն 35 սմ.:</w:t>
            </w:r>
          </w:p>
          <w:p w14:paraId="0D25835A" w14:textId="0DF68B46" w:rsidR="00BF3179" w:rsidRPr="00B15D58" w:rsidRDefault="00BF3179" w:rsidP="007820F3">
            <w:pPr>
              <w:spacing w:after="0" w:line="240" w:lineRule="auto"/>
              <w:rPr>
                <w:rFonts w:ascii="GHEA Grapalat" w:eastAsia="Times New Roman" w:hAnsi="GHEA Grapalat" w:cs="Tahoma"/>
                <w:color w:val="FF0000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3. </w:t>
            </w:r>
            <w:r w:rsidR="000D2D14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Ներխորոճային կոնվեքս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            </w:t>
            </w:r>
          </w:p>
          <w:p w14:paraId="5ECCFE29" w14:textId="0E94F794" w:rsidR="000D2D14" w:rsidRPr="00B15D58" w:rsidRDefault="000D2D14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 Կիրառությունը: Գինեկոլոգիա,Մանկաբարձություն, Ուրոլոգիա; Strain Elastography</w:t>
            </w:r>
          </w:p>
          <w:p w14:paraId="0B64F029" w14:textId="605DB81B" w:rsidR="000D2D14" w:rsidRPr="00B15D58" w:rsidRDefault="000D2D14" w:rsidP="00CB50CD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– Հաճախականության տիրույթը /Bandwidth/ առնվազն՝: 3.0-12.0 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ՄՀց ընդ որում B-mode  3.0-7.0,</w:t>
            </w:r>
            <w:r w:rsidR="00CB50CD" w:rsidRPr="00B15D5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4.0-9.0, 5.0-12.0 ՄՀց; Harmonic  8, 9, 10 ՄՀց; Color 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3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.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8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4.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5.0, 5.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7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, 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6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.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ՄՀց; HR Flow: 5.5 ՄՀց; PW 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3.8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4.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4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5.0, 5.7, 6.0 ՄՀց: Բոլոր հաճախականությունների թուլատրելի տիրույթները՝ +/- 0.1 ՄՀց</w:t>
            </w:r>
          </w:p>
          <w:p w14:paraId="3A5E1AF4" w14:textId="2B76318B" w:rsidR="000D2D14" w:rsidRPr="00B15D58" w:rsidRDefault="000D2D14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– Էլեմենտների թիվը առնվազն: 128</w:t>
            </w:r>
          </w:p>
          <w:p w14:paraId="473CD61C" w14:textId="4C6FABF5" w:rsidR="000D2D14" w:rsidRPr="00B15D58" w:rsidRDefault="000D2D14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– FOV առավելագունը ոչ պակաս: 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200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°</w:t>
            </w:r>
          </w:p>
          <w:p w14:paraId="03EED75A" w14:textId="7F665823" w:rsidR="000D2D14" w:rsidRPr="00B15D58" w:rsidRDefault="000D2D14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– Ցօնվեքս շառավիղը ոչ ավելի քան: 1</w:t>
            </w:r>
            <w:r w:rsidR="0045077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մմ</w:t>
            </w:r>
          </w:p>
          <w:p w14:paraId="7CC84FBD" w14:textId="0B877C8C" w:rsidR="000D2D14" w:rsidRPr="00B15D58" w:rsidRDefault="000D2D14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– Հետազոտության  խորությանը տիրույթը առնվազն: 1.5-28.0 սմ.</w:t>
            </w:r>
          </w:p>
          <w:p w14:paraId="0F470FB4" w14:textId="3B132E79" w:rsidR="000D2D14" w:rsidRPr="00B15D58" w:rsidRDefault="000D2D14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– 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Ոտնահետքը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Footprint: 2</w:t>
            </w:r>
            <w:r w:rsidR="00D4131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2.1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մմ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*9</w:t>
            </w:r>
            <w:r w:rsidR="00D4131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.1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մմ +/- </w:t>
            </w:r>
            <w:r w:rsidR="00D4131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0.</w:t>
            </w:r>
            <w:r w:rsidR="00CB50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1մմ.</w:t>
            </w:r>
          </w:p>
          <w:p w14:paraId="3C139908" w14:textId="7351A8C9" w:rsidR="0062225F" w:rsidRPr="00B15D58" w:rsidRDefault="0062225F" w:rsidP="000D2D14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4. Բոլոր վերը նշված տվիչնեի համար պետք է հնարավոր լինի առանձին պատվերով ձեռք բերել բիոպսիայի համար նախատեսված բազմակի օգտագործման ուղղորդներ:</w:t>
            </w:r>
          </w:p>
          <w:p w14:paraId="3E636383" w14:textId="77777777" w:rsidR="00BF3179" w:rsidRPr="00B15D58" w:rsidRDefault="00BF3179" w:rsidP="007820F3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</w:p>
          <w:p w14:paraId="4B86D7A3" w14:textId="66726E15" w:rsidR="00B64C2C" w:rsidRPr="00B15D58" w:rsidRDefault="00B64C2C" w:rsidP="000A3A9A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600"/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Ֆիզիկական բնութագրեր /Physical Specification</w:t>
            </w:r>
          </w:p>
          <w:p w14:paraId="0F0B72EB" w14:textId="51DE9454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CC4AE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1.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Էլեկտրասնուցումը </w:t>
            </w:r>
          </w:p>
          <w:p w14:paraId="3E66BF07" w14:textId="52157469" w:rsidR="00CC4AEE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Ստանդարտ ցանցից ՝ լարումը : 220+/- 10%, Վ</w:t>
            </w:r>
            <w:r w:rsidR="00CC4AE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.,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Հաճախականությունը  : 50 Հց. </w:t>
            </w:r>
            <w:r w:rsidR="008A77C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ս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տանդարտի</w:t>
            </w:r>
            <w:r w:rsidR="00CC4AEE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: </w:t>
            </w:r>
          </w:p>
          <w:p w14:paraId="659D937E" w14:textId="24496AB6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Ցանցից սպառող հզորությունը</w:t>
            </w:r>
            <w:r w:rsidR="000A3A9A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ոչ ավելի քան </w:t>
            </w:r>
            <w:r w:rsidR="008A77C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5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50</w:t>
            </w:r>
            <w:r w:rsidR="000A3A9A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ՎԱ.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</w:p>
          <w:p w14:paraId="7C4CD1E9" w14:textId="403521C9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493F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2. 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Չափերը և քաշը  </w:t>
            </w:r>
          </w:p>
          <w:p w14:paraId="2A1DDE5E" w14:textId="2D7A29DE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Խորությունը  ոչ ավելի քան: </w:t>
            </w:r>
            <w:r w:rsidR="008A77C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8</w:t>
            </w:r>
            <w:r w:rsidR="00BE024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4</w:t>
            </w:r>
            <w:r w:rsidR="008A77C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+/-</w:t>
            </w:r>
            <w:r w:rsidR="00BE024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4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0մմ</w:t>
            </w:r>
          </w:p>
          <w:p w14:paraId="56E88667" w14:textId="5A74B99E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Լայնությունը  ոչ ավելի քան: 5</w:t>
            </w:r>
            <w:r w:rsidR="008A77C1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</w:t>
            </w:r>
            <w:r w:rsidR="00493F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+/-</w:t>
            </w:r>
            <w:r w:rsidR="00493FCD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2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0մմ</w:t>
            </w:r>
          </w:p>
          <w:p w14:paraId="3178F77C" w14:textId="271254BF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Բարձրությունը կարգավորվող, նվազագույնը՝: 1000+/-20 մմ.  </w:t>
            </w:r>
          </w:p>
          <w:p w14:paraId="010A0A6E" w14:textId="1DE5C4C1" w:rsidR="00493FCD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Քաշը ոչ ավելի քան ՝ </w:t>
            </w:r>
            <w:r w:rsidR="00136CD0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65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Kg.</w:t>
            </w:r>
            <w:r w:rsidR="00BE024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ստանդարտ կառուցվածքի դեպքում</w:t>
            </w:r>
          </w:p>
          <w:p w14:paraId="3F1DF271" w14:textId="62311837" w:rsidR="00B64C2C" w:rsidRPr="00B15D58" w:rsidRDefault="00B64C2C" w:rsidP="000A3A9A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600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Շրջակայքի պայմանները </w:t>
            </w:r>
          </w:p>
          <w:p w14:paraId="7AEAB6B5" w14:textId="5C6EBC31" w:rsidR="00B64C2C" w:rsidRPr="00B15D58" w:rsidRDefault="00015CE7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</w:t>
            </w:r>
            <w:r w:rsidR="000A3A9A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.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</w:t>
            </w:r>
            <w:r w:rsidR="00B64C2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Շահագործման պայմաններ</w:t>
            </w:r>
          </w:p>
          <w:p w14:paraId="19703FE8" w14:textId="330AB7CB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Ջերմաստճան : </w:t>
            </w:r>
            <w:r w:rsidR="00015CE7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15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-40 °C</w:t>
            </w:r>
          </w:p>
          <w:p w14:paraId="02506E64" w14:textId="23DBC107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Հարաբերական խոնավություն</w:t>
            </w:r>
            <w:r w:rsidR="009D4104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30%-85% </w:t>
            </w:r>
          </w:p>
          <w:p w14:paraId="62A7B443" w14:textId="600C3E09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Մթնոլորտի ճնշում</w:t>
            </w:r>
            <w:r w:rsidR="009D4104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0.7-1 ատմ..</w:t>
            </w:r>
          </w:p>
          <w:p w14:paraId="56BB688D" w14:textId="4CA7A03F" w:rsidR="00B64C2C" w:rsidRPr="00B15D58" w:rsidRDefault="00015CE7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2. </w:t>
            </w:r>
            <w:r w:rsidR="00B64C2C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Պահեստավորում և տեղափոխում </w:t>
            </w:r>
          </w:p>
          <w:p w14:paraId="6EA6BD84" w14:textId="50B4C6BF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Ջերմաստճան</w:t>
            </w:r>
            <w:r w:rsidR="009D4104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-20-  +55 °C</w:t>
            </w:r>
          </w:p>
          <w:p w14:paraId="0DC1580F" w14:textId="2E56D7F6" w:rsidR="00B64C2C" w:rsidRPr="00B15D58" w:rsidRDefault="00B64C2C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Հարաբերական խոնավություն</w:t>
            </w:r>
            <w:r w:rsidR="009D4104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30%-95% </w:t>
            </w:r>
          </w:p>
          <w:p w14:paraId="0F36FC37" w14:textId="77777777" w:rsidR="005A2B90" w:rsidRPr="00B15D58" w:rsidRDefault="005A2B90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</w:p>
          <w:p w14:paraId="288907EC" w14:textId="6199FF2F" w:rsidR="005A2B90" w:rsidRPr="00B15D58" w:rsidRDefault="005A2B90" w:rsidP="00476F38">
            <w:pPr>
              <w:spacing w:after="0" w:line="240" w:lineRule="auto"/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  <w:lastRenderedPageBreak/>
              <w:t xml:space="preserve">Պարտադիր մատակարաման են եբթակա վերը նշած բնութագրերին համապատասխանող՝ Հիմնական միավոր -1 հատ; կոնվեքսային տվիչ -1հատ; Գծային տվիչ- 1 հատ; Ներխորոճային </w:t>
            </w:r>
            <w:r w:rsidR="009F3986" w:rsidRPr="00B15D58"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  <w:t xml:space="preserve">կոնվեքս </w:t>
            </w:r>
            <w:r w:rsidRPr="00B15D58">
              <w:rPr>
                <w:rFonts w:ascii="GHEA Grapalat" w:eastAsia="Times New Roman" w:hAnsi="GHEA Grapalat" w:cs="Tahoma"/>
                <w:b/>
                <w:bCs/>
                <w:sz w:val="20"/>
                <w:szCs w:val="20"/>
                <w:lang w:val="hy-AM"/>
              </w:rPr>
              <w:t>տվիչ-1հատ;</w:t>
            </w:r>
          </w:p>
          <w:p w14:paraId="5CCDF137" w14:textId="77777777" w:rsidR="005A2B90" w:rsidRPr="00B15D58" w:rsidRDefault="005A2B90" w:rsidP="00476F38">
            <w:p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</w:p>
          <w:p w14:paraId="1AE799DF" w14:textId="5742F187" w:rsidR="00136CD0" w:rsidRPr="00B15D58" w:rsidRDefault="001B5835" w:rsidP="001B583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600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Մատակարարման պայմանները</w:t>
            </w:r>
          </w:p>
          <w:p w14:paraId="19DF56C5" w14:textId="3DD76D57" w:rsidR="00B64C2C" w:rsidRPr="00B15D58" w:rsidRDefault="001B5835" w:rsidP="001B5835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Սարքին տրվող գործարանային երաշխիքը պետք է լինի ոչ պակաս 24 ամիս</w:t>
            </w:r>
            <w:r w:rsidR="00BE0245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, տվիչների ոչ պակաս 18 ամիս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տեղակայումից հետո</w:t>
            </w:r>
            <w:r w:rsidR="0065621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 շահագործման և պահպանման պահանջները չխախտելու պարագայում</w:t>
            </w:r>
          </w:p>
          <w:p w14:paraId="5A677E5C" w14:textId="502A662D" w:rsidR="001B5835" w:rsidRPr="00B15D58" w:rsidRDefault="001B5835" w:rsidP="00B15D58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Սարքը պետք է տեղակայվի </w:t>
            </w:r>
            <w:r w:rsidR="00B15D5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&lt;&lt;Մարալիկի առողջության կենտրոն &gt;&gt; ՓԲԸ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, </w:t>
            </w:r>
            <w:r w:rsidR="00B15D58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ՀՀ Շիրակի մարզ Ք. Մարալիկ, Հ. Շահինյան 1 հասցեով:</w:t>
            </w:r>
          </w:p>
          <w:p w14:paraId="210CEF3B" w14:textId="7AAB1910" w:rsidR="001B5835" w:rsidRPr="00B15D58" w:rsidRDefault="001B5835" w:rsidP="001B5835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Գինը պետք է ներառի</w:t>
            </w:r>
            <w:r w:rsidR="0065621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>՝ մատակարարում, տեղակայում,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օպերատորական</w:t>
            </w:r>
            <w:r w:rsidR="0065621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ուսուցում և</w:t>
            </w:r>
            <w:r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մասնագիտական ուսուցում</w:t>
            </w:r>
            <w:r w:rsidR="00656219" w:rsidRPr="00B15D58">
              <w:rPr>
                <w:rFonts w:ascii="GHEA Grapalat" w:eastAsia="Times New Roman" w:hAnsi="GHEA Grapalat" w:cs="Tahoma"/>
                <w:sz w:val="20"/>
                <w:szCs w:val="20"/>
                <w:lang w:val="hy-AM"/>
              </w:rPr>
              <w:t xml:space="preserve"> , պահանջի դեպքում</w:t>
            </w:r>
          </w:p>
        </w:tc>
      </w:tr>
      <w:tr w:rsidR="00496B1C" w:rsidRPr="00B15D58" w14:paraId="0F35B80C" w14:textId="77777777" w:rsidTr="00B64C2C">
        <w:tc>
          <w:tcPr>
            <w:tcW w:w="11520" w:type="dxa"/>
          </w:tcPr>
          <w:p w14:paraId="53F23DB2" w14:textId="695C8D8D" w:rsidR="00496B1C" w:rsidRPr="00B15D58" w:rsidRDefault="00496B1C" w:rsidP="00B15D58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</w:pP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lastRenderedPageBreak/>
              <w:t xml:space="preserve">Մատակարարման ժամկետը՝ </w:t>
            </w:r>
            <w:r w:rsidR="00B15D58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30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</w:t>
            </w:r>
            <w:r w:rsidR="00B15D58"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>օրացուցային օրվա</w:t>
            </w:r>
            <w:r w:rsidRPr="00B15D58">
              <w:rPr>
                <w:rFonts w:ascii="GHEA Grapalat" w:eastAsia="Times New Roman" w:hAnsi="GHEA Grapalat" w:cs="Arial"/>
                <w:sz w:val="20"/>
                <w:szCs w:val="20"/>
                <w:lang w:val="hy-AM"/>
              </w:rPr>
              <w:t xml:space="preserve"> ընթացքում պայմանագիր ստորագրելու օրվանից</w:t>
            </w:r>
          </w:p>
        </w:tc>
      </w:tr>
    </w:tbl>
    <w:p w14:paraId="77444C5A" w14:textId="77777777" w:rsidR="00EE2E4C" w:rsidRPr="00B15D58" w:rsidRDefault="00EE2E4C" w:rsidP="00EE2E4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i/>
          <w:sz w:val="20"/>
          <w:szCs w:val="20"/>
          <w:lang w:val="hy-AM"/>
        </w:rPr>
      </w:pPr>
    </w:p>
    <w:p w14:paraId="123222B7" w14:textId="77777777" w:rsidR="00EE2E4C" w:rsidRPr="00B15D58" w:rsidRDefault="00EE2E4C" w:rsidP="00EE2E4C">
      <w:pPr>
        <w:keepNext/>
        <w:spacing w:after="0" w:line="240" w:lineRule="auto"/>
        <w:ind w:firstLine="567"/>
        <w:outlineLvl w:val="2"/>
        <w:rPr>
          <w:rFonts w:ascii="GHEA Grapalat" w:eastAsia="Times New Roman" w:hAnsi="GHEA Grapalat" w:cs="Times New Roman"/>
          <w:b/>
          <w:i/>
          <w:sz w:val="20"/>
          <w:szCs w:val="20"/>
          <w:lang w:val="hy-AM"/>
        </w:rPr>
      </w:pPr>
    </w:p>
    <w:p w14:paraId="515DCC71" w14:textId="77777777" w:rsidR="00392F7F" w:rsidRPr="00B15D58" w:rsidRDefault="00392F7F" w:rsidP="00392F7F">
      <w:pPr>
        <w:rPr>
          <w:rFonts w:ascii="GHEA Grapalat" w:hAnsi="GHEA Grapalat"/>
          <w:sz w:val="20"/>
          <w:szCs w:val="20"/>
          <w:lang w:val="hy-AM"/>
        </w:rPr>
      </w:pPr>
    </w:p>
    <w:sectPr w:rsidR="00392F7F" w:rsidRPr="00B15D58" w:rsidSect="00421111">
      <w:pgSz w:w="12240" w:h="15840"/>
      <w:pgMar w:top="720" w:right="630" w:bottom="63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EEC"/>
    <w:multiLevelType w:val="hybridMultilevel"/>
    <w:tmpl w:val="541645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922CF"/>
    <w:multiLevelType w:val="hybridMultilevel"/>
    <w:tmpl w:val="1146EAE2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>
    <w:nsid w:val="1087355D"/>
    <w:multiLevelType w:val="hybridMultilevel"/>
    <w:tmpl w:val="022818F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151E4E63"/>
    <w:multiLevelType w:val="hybridMultilevel"/>
    <w:tmpl w:val="04D0E3B4"/>
    <w:lvl w:ilvl="0" w:tplc="C8A84B1C">
      <w:numFmt w:val="bullet"/>
      <w:lvlText w:val="•"/>
      <w:lvlJc w:val="left"/>
      <w:pPr>
        <w:ind w:left="720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25FEB"/>
    <w:multiLevelType w:val="hybridMultilevel"/>
    <w:tmpl w:val="0666E3F2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1622C"/>
    <w:multiLevelType w:val="hybridMultilevel"/>
    <w:tmpl w:val="58B2FB56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C38A4"/>
    <w:multiLevelType w:val="hybridMultilevel"/>
    <w:tmpl w:val="A058F89C"/>
    <w:lvl w:ilvl="0" w:tplc="47B2F180">
      <w:numFmt w:val="bullet"/>
      <w:lvlText w:val="-"/>
      <w:lvlJc w:val="left"/>
      <w:pPr>
        <w:ind w:left="1496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3A1620C9"/>
    <w:multiLevelType w:val="hybridMultilevel"/>
    <w:tmpl w:val="77D6B998"/>
    <w:lvl w:ilvl="0" w:tplc="47B2F180"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1401E"/>
    <w:multiLevelType w:val="hybridMultilevel"/>
    <w:tmpl w:val="56B6E104"/>
    <w:lvl w:ilvl="0" w:tplc="D73A638C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B4828"/>
    <w:multiLevelType w:val="hybridMultilevel"/>
    <w:tmpl w:val="B3704F0A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22D38"/>
    <w:multiLevelType w:val="hybridMultilevel"/>
    <w:tmpl w:val="FFFC34D0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F310D"/>
    <w:multiLevelType w:val="hybridMultilevel"/>
    <w:tmpl w:val="05A4A842"/>
    <w:lvl w:ilvl="0" w:tplc="47B2F18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396CF7"/>
    <w:multiLevelType w:val="hybridMultilevel"/>
    <w:tmpl w:val="58C4E1C0"/>
    <w:lvl w:ilvl="0" w:tplc="47B2F180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590049"/>
    <w:multiLevelType w:val="hybridMultilevel"/>
    <w:tmpl w:val="35349E92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44139"/>
    <w:multiLevelType w:val="hybridMultilevel"/>
    <w:tmpl w:val="B6ECF33E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A521C"/>
    <w:multiLevelType w:val="hybridMultilevel"/>
    <w:tmpl w:val="798C5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7A2394"/>
    <w:multiLevelType w:val="hybridMultilevel"/>
    <w:tmpl w:val="18A82E5E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4775A7"/>
    <w:multiLevelType w:val="hybridMultilevel"/>
    <w:tmpl w:val="DFAA4000"/>
    <w:lvl w:ilvl="0" w:tplc="04090009">
      <w:start w:val="1"/>
      <w:numFmt w:val="bullet"/>
      <w:lvlText w:val="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8">
    <w:nsid w:val="5BF750C6"/>
    <w:multiLevelType w:val="hybridMultilevel"/>
    <w:tmpl w:val="E5B4DE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A2EDC"/>
    <w:multiLevelType w:val="hybridMultilevel"/>
    <w:tmpl w:val="49FEF954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48174C"/>
    <w:multiLevelType w:val="hybridMultilevel"/>
    <w:tmpl w:val="F40E57C0"/>
    <w:lvl w:ilvl="0" w:tplc="47B2F1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1E2998"/>
    <w:multiLevelType w:val="hybridMultilevel"/>
    <w:tmpl w:val="199CDAD8"/>
    <w:lvl w:ilvl="0" w:tplc="C8A84B1C">
      <w:numFmt w:val="bullet"/>
      <w:lvlText w:val="•"/>
      <w:lvlJc w:val="left"/>
      <w:pPr>
        <w:ind w:left="768" w:hanging="360"/>
      </w:pPr>
      <w:rPr>
        <w:rFonts w:hint="default"/>
        <w:lang w:val="en-US" w:eastAsia="zh-CN" w:bidi="ar-SA"/>
      </w:rPr>
    </w:lvl>
    <w:lvl w:ilvl="1" w:tplc="FFFFFFFF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">
    <w:nsid w:val="73F55C7D"/>
    <w:multiLevelType w:val="hybridMultilevel"/>
    <w:tmpl w:val="EE1EA8C6"/>
    <w:lvl w:ilvl="0" w:tplc="C8A84B1C">
      <w:numFmt w:val="bullet"/>
      <w:lvlText w:val="•"/>
      <w:lvlJc w:val="left"/>
      <w:pPr>
        <w:ind w:left="720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2460C1"/>
    <w:multiLevelType w:val="hybridMultilevel"/>
    <w:tmpl w:val="DD50BF74"/>
    <w:lvl w:ilvl="0" w:tplc="47B2F18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632304E"/>
    <w:multiLevelType w:val="hybridMultilevel"/>
    <w:tmpl w:val="DB96A332"/>
    <w:lvl w:ilvl="0" w:tplc="C8A84B1C">
      <w:numFmt w:val="bullet"/>
      <w:lvlText w:val="•"/>
      <w:lvlJc w:val="left"/>
      <w:pPr>
        <w:ind w:left="4222" w:hanging="360"/>
      </w:pPr>
      <w:rPr>
        <w:rFonts w:hint="default"/>
        <w:lang w:val="en-US" w:eastAsia="zh-CN" w:bidi="ar-SA"/>
      </w:rPr>
    </w:lvl>
    <w:lvl w:ilvl="1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82" w:hanging="360"/>
      </w:pPr>
      <w:rPr>
        <w:rFonts w:ascii="Wingdings" w:hAnsi="Wingdings" w:hint="default"/>
      </w:rPr>
    </w:lvl>
  </w:abstractNum>
  <w:abstractNum w:abstractNumId="25">
    <w:nsid w:val="79C310CA"/>
    <w:multiLevelType w:val="hybridMultilevel"/>
    <w:tmpl w:val="91C4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54A6C"/>
    <w:multiLevelType w:val="hybridMultilevel"/>
    <w:tmpl w:val="AC2A3250"/>
    <w:lvl w:ilvl="0" w:tplc="A16C4FE6">
      <w:start w:val="3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5"/>
  </w:num>
  <w:num w:numId="4">
    <w:abstractNumId w:val="4"/>
  </w:num>
  <w:num w:numId="5">
    <w:abstractNumId w:val="12"/>
  </w:num>
  <w:num w:numId="6">
    <w:abstractNumId w:val="23"/>
  </w:num>
  <w:num w:numId="7">
    <w:abstractNumId w:val="6"/>
  </w:num>
  <w:num w:numId="8">
    <w:abstractNumId w:val="19"/>
  </w:num>
  <w:num w:numId="9">
    <w:abstractNumId w:val="14"/>
  </w:num>
  <w:num w:numId="10">
    <w:abstractNumId w:val="20"/>
  </w:num>
  <w:num w:numId="11">
    <w:abstractNumId w:val="13"/>
  </w:num>
  <w:num w:numId="12">
    <w:abstractNumId w:val="11"/>
  </w:num>
  <w:num w:numId="13">
    <w:abstractNumId w:val="10"/>
  </w:num>
  <w:num w:numId="14">
    <w:abstractNumId w:val="9"/>
  </w:num>
  <w:num w:numId="15">
    <w:abstractNumId w:val="26"/>
  </w:num>
  <w:num w:numId="16">
    <w:abstractNumId w:val="25"/>
  </w:num>
  <w:num w:numId="17">
    <w:abstractNumId w:val="15"/>
  </w:num>
  <w:num w:numId="18">
    <w:abstractNumId w:val="3"/>
  </w:num>
  <w:num w:numId="19">
    <w:abstractNumId w:val="8"/>
  </w:num>
  <w:num w:numId="20">
    <w:abstractNumId w:val="2"/>
  </w:num>
  <w:num w:numId="21">
    <w:abstractNumId w:val="21"/>
  </w:num>
  <w:num w:numId="22">
    <w:abstractNumId w:val="22"/>
  </w:num>
  <w:num w:numId="23">
    <w:abstractNumId w:val="24"/>
  </w:num>
  <w:num w:numId="24">
    <w:abstractNumId w:val="17"/>
  </w:num>
  <w:num w:numId="25">
    <w:abstractNumId w:val="18"/>
  </w:num>
  <w:num w:numId="26">
    <w:abstractNumId w:val="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AE6"/>
    <w:rsid w:val="0000153A"/>
    <w:rsid w:val="00006198"/>
    <w:rsid w:val="000112AD"/>
    <w:rsid w:val="00015CE7"/>
    <w:rsid w:val="00024EA9"/>
    <w:rsid w:val="00025D38"/>
    <w:rsid w:val="00026F55"/>
    <w:rsid w:val="0003160E"/>
    <w:rsid w:val="00032088"/>
    <w:rsid w:val="00034AE5"/>
    <w:rsid w:val="00034CC7"/>
    <w:rsid w:val="000358C0"/>
    <w:rsid w:val="00041899"/>
    <w:rsid w:val="000524DD"/>
    <w:rsid w:val="00055501"/>
    <w:rsid w:val="00055EDC"/>
    <w:rsid w:val="00056759"/>
    <w:rsid w:val="0009495C"/>
    <w:rsid w:val="000A3A9A"/>
    <w:rsid w:val="000B474F"/>
    <w:rsid w:val="000C0124"/>
    <w:rsid w:val="000C6D7C"/>
    <w:rsid w:val="000D11BA"/>
    <w:rsid w:val="000D2CD3"/>
    <w:rsid w:val="000D2D14"/>
    <w:rsid w:val="000D3E86"/>
    <w:rsid w:val="000E69C7"/>
    <w:rsid w:val="00103B44"/>
    <w:rsid w:val="00104900"/>
    <w:rsid w:val="0010492D"/>
    <w:rsid w:val="00107EB5"/>
    <w:rsid w:val="00112CE3"/>
    <w:rsid w:val="00114763"/>
    <w:rsid w:val="0012149C"/>
    <w:rsid w:val="00131D0C"/>
    <w:rsid w:val="00132C77"/>
    <w:rsid w:val="00132E21"/>
    <w:rsid w:val="00135148"/>
    <w:rsid w:val="00136CD0"/>
    <w:rsid w:val="001409B9"/>
    <w:rsid w:val="00144CEC"/>
    <w:rsid w:val="00160743"/>
    <w:rsid w:val="00161965"/>
    <w:rsid w:val="001767BF"/>
    <w:rsid w:val="00184551"/>
    <w:rsid w:val="001A1B35"/>
    <w:rsid w:val="001A30BA"/>
    <w:rsid w:val="001A4BBD"/>
    <w:rsid w:val="001A6D8C"/>
    <w:rsid w:val="001B0206"/>
    <w:rsid w:val="001B0CD1"/>
    <w:rsid w:val="001B0D3F"/>
    <w:rsid w:val="001B1DE8"/>
    <w:rsid w:val="001B25A7"/>
    <w:rsid w:val="001B3E43"/>
    <w:rsid w:val="001B5835"/>
    <w:rsid w:val="001B63F0"/>
    <w:rsid w:val="001C008C"/>
    <w:rsid w:val="001C2D91"/>
    <w:rsid w:val="001C5E52"/>
    <w:rsid w:val="001C6D93"/>
    <w:rsid w:val="00202A7D"/>
    <w:rsid w:val="00206C52"/>
    <w:rsid w:val="00214B6B"/>
    <w:rsid w:val="0021643E"/>
    <w:rsid w:val="0022236E"/>
    <w:rsid w:val="00224D69"/>
    <w:rsid w:val="002319C5"/>
    <w:rsid w:val="00243D41"/>
    <w:rsid w:val="002456D4"/>
    <w:rsid w:val="00255F96"/>
    <w:rsid w:val="00260ACB"/>
    <w:rsid w:val="00267CA6"/>
    <w:rsid w:val="00271C27"/>
    <w:rsid w:val="0027683E"/>
    <w:rsid w:val="00280B53"/>
    <w:rsid w:val="002816F2"/>
    <w:rsid w:val="00285199"/>
    <w:rsid w:val="002873E5"/>
    <w:rsid w:val="00287DEB"/>
    <w:rsid w:val="00290E73"/>
    <w:rsid w:val="0029253E"/>
    <w:rsid w:val="00293195"/>
    <w:rsid w:val="00296347"/>
    <w:rsid w:val="002A3059"/>
    <w:rsid w:val="002B100E"/>
    <w:rsid w:val="002B167D"/>
    <w:rsid w:val="002B3CF1"/>
    <w:rsid w:val="002C2BDB"/>
    <w:rsid w:val="002D04CB"/>
    <w:rsid w:val="002E13A3"/>
    <w:rsid w:val="0030153D"/>
    <w:rsid w:val="003140B2"/>
    <w:rsid w:val="00330EDD"/>
    <w:rsid w:val="00340C96"/>
    <w:rsid w:val="00344695"/>
    <w:rsid w:val="00346470"/>
    <w:rsid w:val="00347ECF"/>
    <w:rsid w:val="003514DD"/>
    <w:rsid w:val="00352ADB"/>
    <w:rsid w:val="00352CF5"/>
    <w:rsid w:val="003560D5"/>
    <w:rsid w:val="0035682C"/>
    <w:rsid w:val="00360DE7"/>
    <w:rsid w:val="00363ADC"/>
    <w:rsid w:val="00364CE5"/>
    <w:rsid w:val="00365176"/>
    <w:rsid w:val="00366292"/>
    <w:rsid w:val="003676D4"/>
    <w:rsid w:val="003714B7"/>
    <w:rsid w:val="003718A6"/>
    <w:rsid w:val="00372A7E"/>
    <w:rsid w:val="00385D1B"/>
    <w:rsid w:val="00387E7D"/>
    <w:rsid w:val="0039073C"/>
    <w:rsid w:val="00392F7F"/>
    <w:rsid w:val="00395FD5"/>
    <w:rsid w:val="003A1455"/>
    <w:rsid w:val="003A4C4C"/>
    <w:rsid w:val="003C3A48"/>
    <w:rsid w:val="003E17D9"/>
    <w:rsid w:val="003E35F8"/>
    <w:rsid w:val="003F0FBA"/>
    <w:rsid w:val="003F4DF3"/>
    <w:rsid w:val="003F5909"/>
    <w:rsid w:val="00400217"/>
    <w:rsid w:val="00401EC9"/>
    <w:rsid w:val="00414B8A"/>
    <w:rsid w:val="004176D1"/>
    <w:rsid w:val="00420F16"/>
    <w:rsid w:val="00421111"/>
    <w:rsid w:val="0042429D"/>
    <w:rsid w:val="00426B96"/>
    <w:rsid w:val="00427290"/>
    <w:rsid w:val="00435969"/>
    <w:rsid w:val="00436F91"/>
    <w:rsid w:val="00446A39"/>
    <w:rsid w:val="00446C9A"/>
    <w:rsid w:val="00450778"/>
    <w:rsid w:val="00454F91"/>
    <w:rsid w:val="0046102D"/>
    <w:rsid w:val="00463B40"/>
    <w:rsid w:val="00464B6F"/>
    <w:rsid w:val="00465843"/>
    <w:rsid w:val="0047598B"/>
    <w:rsid w:val="00476F38"/>
    <w:rsid w:val="00483B67"/>
    <w:rsid w:val="004903E6"/>
    <w:rsid w:val="00493FCD"/>
    <w:rsid w:val="00496B1C"/>
    <w:rsid w:val="004A4568"/>
    <w:rsid w:val="004B19F1"/>
    <w:rsid w:val="004D0493"/>
    <w:rsid w:val="004D44A8"/>
    <w:rsid w:val="004D62A7"/>
    <w:rsid w:val="004E2D83"/>
    <w:rsid w:val="004E4DF2"/>
    <w:rsid w:val="004F0AB0"/>
    <w:rsid w:val="004F31EC"/>
    <w:rsid w:val="00501317"/>
    <w:rsid w:val="00506EE9"/>
    <w:rsid w:val="0051612D"/>
    <w:rsid w:val="005262B1"/>
    <w:rsid w:val="00533C08"/>
    <w:rsid w:val="00540DA9"/>
    <w:rsid w:val="00546931"/>
    <w:rsid w:val="00560110"/>
    <w:rsid w:val="005614C0"/>
    <w:rsid w:val="005649CC"/>
    <w:rsid w:val="00565524"/>
    <w:rsid w:val="00565D99"/>
    <w:rsid w:val="00580D18"/>
    <w:rsid w:val="005820C8"/>
    <w:rsid w:val="00586FD3"/>
    <w:rsid w:val="0059692C"/>
    <w:rsid w:val="005A04FA"/>
    <w:rsid w:val="005A1996"/>
    <w:rsid w:val="005A2B90"/>
    <w:rsid w:val="005A3615"/>
    <w:rsid w:val="005B3898"/>
    <w:rsid w:val="005B3945"/>
    <w:rsid w:val="005C0193"/>
    <w:rsid w:val="005C20F4"/>
    <w:rsid w:val="005C5618"/>
    <w:rsid w:val="005D1B64"/>
    <w:rsid w:val="005E05A3"/>
    <w:rsid w:val="005F029A"/>
    <w:rsid w:val="005F3F46"/>
    <w:rsid w:val="005F4AA3"/>
    <w:rsid w:val="006041DC"/>
    <w:rsid w:val="00610482"/>
    <w:rsid w:val="00617D86"/>
    <w:rsid w:val="006211C8"/>
    <w:rsid w:val="00621A04"/>
    <w:rsid w:val="0062225F"/>
    <w:rsid w:val="006256F1"/>
    <w:rsid w:val="00632D89"/>
    <w:rsid w:val="00650386"/>
    <w:rsid w:val="00652A60"/>
    <w:rsid w:val="00654DEC"/>
    <w:rsid w:val="00656219"/>
    <w:rsid w:val="00656C04"/>
    <w:rsid w:val="00673452"/>
    <w:rsid w:val="00681780"/>
    <w:rsid w:val="00692A3B"/>
    <w:rsid w:val="00693794"/>
    <w:rsid w:val="00697C09"/>
    <w:rsid w:val="006A4CA2"/>
    <w:rsid w:val="006B123D"/>
    <w:rsid w:val="006B4AB8"/>
    <w:rsid w:val="006E1147"/>
    <w:rsid w:val="006E3FE9"/>
    <w:rsid w:val="006E6B3B"/>
    <w:rsid w:val="006F002E"/>
    <w:rsid w:val="006F03A1"/>
    <w:rsid w:val="006F495C"/>
    <w:rsid w:val="006F551D"/>
    <w:rsid w:val="006F6A17"/>
    <w:rsid w:val="006F6C16"/>
    <w:rsid w:val="006F7FCE"/>
    <w:rsid w:val="00702188"/>
    <w:rsid w:val="00707DD6"/>
    <w:rsid w:val="00712944"/>
    <w:rsid w:val="00714FFF"/>
    <w:rsid w:val="00716835"/>
    <w:rsid w:val="0071709E"/>
    <w:rsid w:val="007173D6"/>
    <w:rsid w:val="00723A2B"/>
    <w:rsid w:val="00744168"/>
    <w:rsid w:val="00751D7F"/>
    <w:rsid w:val="0075436E"/>
    <w:rsid w:val="00755276"/>
    <w:rsid w:val="007564A4"/>
    <w:rsid w:val="00760672"/>
    <w:rsid w:val="00760E88"/>
    <w:rsid w:val="00772601"/>
    <w:rsid w:val="00775A66"/>
    <w:rsid w:val="00776C2A"/>
    <w:rsid w:val="00780657"/>
    <w:rsid w:val="007813B8"/>
    <w:rsid w:val="007820F3"/>
    <w:rsid w:val="00785DC1"/>
    <w:rsid w:val="00787809"/>
    <w:rsid w:val="00790DA5"/>
    <w:rsid w:val="00795E30"/>
    <w:rsid w:val="007A5B66"/>
    <w:rsid w:val="007B3746"/>
    <w:rsid w:val="007B5A65"/>
    <w:rsid w:val="007B79E3"/>
    <w:rsid w:val="007C106C"/>
    <w:rsid w:val="007C13CA"/>
    <w:rsid w:val="007C439F"/>
    <w:rsid w:val="007D5A03"/>
    <w:rsid w:val="007D7C17"/>
    <w:rsid w:val="007E2146"/>
    <w:rsid w:val="007E60BF"/>
    <w:rsid w:val="007F0CBA"/>
    <w:rsid w:val="00803BB0"/>
    <w:rsid w:val="00805084"/>
    <w:rsid w:val="00813FEF"/>
    <w:rsid w:val="0082036E"/>
    <w:rsid w:val="00851471"/>
    <w:rsid w:val="008527C3"/>
    <w:rsid w:val="00853C25"/>
    <w:rsid w:val="008557DB"/>
    <w:rsid w:val="00861623"/>
    <w:rsid w:val="0087420E"/>
    <w:rsid w:val="0088237B"/>
    <w:rsid w:val="00882FD8"/>
    <w:rsid w:val="00887011"/>
    <w:rsid w:val="008929C9"/>
    <w:rsid w:val="00894657"/>
    <w:rsid w:val="00895566"/>
    <w:rsid w:val="008A0BAE"/>
    <w:rsid w:val="008A20ED"/>
    <w:rsid w:val="008A34BE"/>
    <w:rsid w:val="008A77C1"/>
    <w:rsid w:val="008C254C"/>
    <w:rsid w:val="008D0156"/>
    <w:rsid w:val="008D3B7D"/>
    <w:rsid w:val="008F278D"/>
    <w:rsid w:val="008F55DC"/>
    <w:rsid w:val="0090387D"/>
    <w:rsid w:val="00903F88"/>
    <w:rsid w:val="00910F9B"/>
    <w:rsid w:val="009119DE"/>
    <w:rsid w:val="00920E28"/>
    <w:rsid w:val="00922F4F"/>
    <w:rsid w:val="00925454"/>
    <w:rsid w:val="0093649A"/>
    <w:rsid w:val="009448EA"/>
    <w:rsid w:val="0095276C"/>
    <w:rsid w:val="00954C19"/>
    <w:rsid w:val="00954E3B"/>
    <w:rsid w:val="009649F0"/>
    <w:rsid w:val="009769EB"/>
    <w:rsid w:val="00984A5D"/>
    <w:rsid w:val="0098510C"/>
    <w:rsid w:val="00992256"/>
    <w:rsid w:val="00994306"/>
    <w:rsid w:val="00997CE4"/>
    <w:rsid w:val="009A059C"/>
    <w:rsid w:val="009A1DB5"/>
    <w:rsid w:val="009B3160"/>
    <w:rsid w:val="009B5B35"/>
    <w:rsid w:val="009C504A"/>
    <w:rsid w:val="009D4104"/>
    <w:rsid w:val="009D4653"/>
    <w:rsid w:val="009F3986"/>
    <w:rsid w:val="009F46C0"/>
    <w:rsid w:val="009F6763"/>
    <w:rsid w:val="009F6DA5"/>
    <w:rsid w:val="00A0149E"/>
    <w:rsid w:val="00A037E8"/>
    <w:rsid w:val="00A04341"/>
    <w:rsid w:val="00A062F2"/>
    <w:rsid w:val="00A10B48"/>
    <w:rsid w:val="00A122AB"/>
    <w:rsid w:val="00A13D8B"/>
    <w:rsid w:val="00A14944"/>
    <w:rsid w:val="00A20629"/>
    <w:rsid w:val="00A2147E"/>
    <w:rsid w:val="00A37162"/>
    <w:rsid w:val="00A4146B"/>
    <w:rsid w:val="00A444F9"/>
    <w:rsid w:val="00A528A2"/>
    <w:rsid w:val="00A5311C"/>
    <w:rsid w:val="00A56AA3"/>
    <w:rsid w:val="00A60644"/>
    <w:rsid w:val="00A630E7"/>
    <w:rsid w:val="00A64386"/>
    <w:rsid w:val="00A649A6"/>
    <w:rsid w:val="00A70A14"/>
    <w:rsid w:val="00A8449C"/>
    <w:rsid w:val="00A91D5A"/>
    <w:rsid w:val="00A939EA"/>
    <w:rsid w:val="00A96A06"/>
    <w:rsid w:val="00AA294F"/>
    <w:rsid w:val="00AA372F"/>
    <w:rsid w:val="00AA5AE6"/>
    <w:rsid w:val="00AA64E2"/>
    <w:rsid w:val="00AA7016"/>
    <w:rsid w:val="00AB67D1"/>
    <w:rsid w:val="00AD5FED"/>
    <w:rsid w:val="00AE7618"/>
    <w:rsid w:val="00B01317"/>
    <w:rsid w:val="00B15D58"/>
    <w:rsid w:val="00B21AD1"/>
    <w:rsid w:val="00B3002C"/>
    <w:rsid w:val="00B31991"/>
    <w:rsid w:val="00B43ADD"/>
    <w:rsid w:val="00B613B3"/>
    <w:rsid w:val="00B64C2C"/>
    <w:rsid w:val="00B74AB0"/>
    <w:rsid w:val="00B815D1"/>
    <w:rsid w:val="00B8364F"/>
    <w:rsid w:val="00B85DB6"/>
    <w:rsid w:val="00B866CE"/>
    <w:rsid w:val="00BA3D38"/>
    <w:rsid w:val="00BA446D"/>
    <w:rsid w:val="00BB0981"/>
    <w:rsid w:val="00BC5583"/>
    <w:rsid w:val="00BD3CCF"/>
    <w:rsid w:val="00BD6872"/>
    <w:rsid w:val="00BE0245"/>
    <w:rsid w:val="00BE267C"/>
    <w:rsid w:val="00BF0321"/>
    <w:rsid w:val="00BF3179"/>
    <w:rsid w:val="00BF472C"/>
    <w:rsid w:val="00C0094B"/>
    <w:rsid w:val="00C0412D"/>
    <w:rsid w:val="00C071A6"/>
    <w:rsid w:val="00C07FB9"/>
    <w:rsid w:val="00C1102F"/>
    <w:rsid w:val="00C21B4A"/>
    <w:rsid w:val="00C22E90"/>
    <w:rsid w:val="00C31D59"/>
    <w:rsid w:val="00C37527"/>
    <w:rsid w:val="00C436A9"/>
    <w:rsid w:val="00C437B3"/>
    <w:rsid w:val="00C5702D"/>
    <w:rsid w:val="00C57B0D"/>
    <w:rsid w:val="00C601CD"/>
    <w:rsid w:val="00C61B2C"/>
    <w:rsid w:val="00C7046E"/>
    <w:rsid w:val="00C75E32"/>
    <w:rsid w:val="00C822E5"/>
    <w:rsid w:val="00C82FE2"/>
    <w:rsid w:val="00C83BFC"/>
    <w:rsid w:val="00C854E7"/>
    <w:rsid w:val="00C85CA1"/>
    <w:rsid w:val="00C85D8B"/>
    <w:rsid w:val="00C86072"/>
    <w:rsid w:val="00C878C0"/>
    <w:rsid w:val="00C95425"/>
    <w:rsid w:val="00CA2387"/>
    <w:rsid w:val="00CA5345"/>
    <w:rsid w:val="00CA626C"/>
    <w:rsid w:val="00CB00EB"/>
    <w:rsid w:val="00CB50CD"/>
    <w:rsid w:val="00CB59D4"/>
    <w:rsid w:val="00CC1C5E"/>
    <w:rsid w:val="00CC4AEE"/>
    <w:rsid w:val="00CC73A6"/>
    <w:rsid w:val="00CD0B31"/>
    <w:rsid w:val="00CD5C4A"/>
    <w:rsid w:val="00CD6BE6"/>
    <w:rsid w:val="00CE44E0"/>
    <w:rsid w:val="00CE486E"/>
    <w:rsid w:val="00CE7EA0"/>
    <w:rsid w:val="00CF1F82"/>
    <w:rsid w:val="00CF58C7"/>
    <w:rsid w:val="00CF5C5B"/>
    <w:rsid w:val="00D10EAB"/>
    <w:rsid w:val="00D111B9"/>
    <w:rsid w:val="00D27C8B"/>
    <w:rsid w:val="00D30E91"/>
    <w:rsid w:val="00D3168F"/>
    <w:rsid w:val="00D317D5"/>
    <w:rsid w:val="00D31B5F"/>
    <w:rsid w:val="00D410CF"/>
    <w:rsid w:val="00D41315"/>
    <w:rsid w:val="00D4159A"/>
    <w:rsid w:val="00D54CE6"/>
    <w:rsid w:val="00D82094"/>
    <w:rsid w:val="00D83FFF"/>
    <w:rsid w:val="00D84A79"/>
    <w:rsid w:val="00D85ED3"/>
    <w:rsid w:val="00D8715D"/>
    <w:rsid w:val="00D916FE"/>
    <w:rsid w:val="00D943BC"/>
    <w:rsid w:val="00DA18BD"/>
    <w:rsid w:val="00DB16F6"/>
    <w:rsid w:val="00DB227D"/>
    <w:rsid w:val="00DC1D60"/>
    <w:rsid w:val="00DC2FE5"/>
    <w:rsid w:val="00DC7E39"/>
    <w:rsid w:val="00DD4E03"/>
    <w:rsid w:val="00DD6363"/>
    <w:rsid w:val="00DE0926"/>
    <w:rsid w:val="00DE1FD7"/>
    <w:rsid w:val="00DE4247"/>
    <w:rsid w:val="00DE6373"/>
    <w:rsid w:val="00E0293E"/>
    <w:rsid w:val="00E1288A"/>
    <w:rsid w:val="00E12901"/>
    <w:rsid w:val="00E22EB8"/>
    <w:rsid w:val="00E30F64"/>
    <w:rsid w:val="00E3323E"/>
    <w:rsid w:val="00E34EDC"/>
    <w:rsid w:val="00E35BE1"/>
    <w:rsid w:val="00E3643F"/>
    <w:rsid w:val="00E37BD6"/>
    <w:rsid w:val="00E40380"/>
    <w:rsid w:val="00E40436"/>
    <w:rsid w:val="00E43529"/>
    <w:rsid w:val="00E44784"/>
    <w:rsid w:val="00E5028C"/>
    <w:rsid w:val="00E53B27"/>
    <w:rsid w:val="00E664B2"/>
    <w:rsid w:val="00E73580"/>
    <w:rsid w:val="00E76D1B"/>
    <w:rsid w:val="00E80E48"/>
    <w:rsid w:val="00E83A18"/>
    <w:rsid w:val="00EA29FC"/>
    <w:rsid w:val="00EA75AE"/>
    <w:rsid w:val="00EB1BB9"/>
    <w:rsid w:val="00EC0396"/>
    <w:rsid w:val="00EC3A43"/>
    <w:rsid w:val="00EC481A"/>
    <w:rsid w:val="00EC71A4"/>
    <w:rsid w:val="00ED59E0"/>
    <w:rsid w:val="00EE2E4C"/>
    <w:rsid w:val="00EF65B8"/>
    <w:rsid w:val="00F01808"/>
    <w:rsid w:val="00F0294F"/>
    <w:rsid w:val="00F1272F"/>
    <w:rsid w:val="00F12AD1"/>
    <w:rsid w:val="00F20144"/>
    <w:rsid w:val="00F23BBE"/>
    <w:rsid w:val="00F24192"/>
    <w:rsid w:val="00F260F8"/>
    <w:rsid w:val="00F26D73"/>
    <w:rsid w:val="00F278AB"/>
    <w:rsid w:val="00F321DA"/>
    <w:rsid w:val="00F32DB6"/>
    <w:rsid w:val="00F42F7D"/>
    <w:rsid w:val="00F43AA2"/>
    <w:rsid w:val="00F52A1C"/>
    <w:rsid w:val="00F5304F"/>
    <w:rsid w:val="00F64666"/>
    <w:rsid w:val="00F664D6"/>
    <w:rsid w:val="00F75B8F"/>
    <w:rsid w:val="00F829DD"/>
    <w:rsid w:val="00F86021"/>
    <w:rsid w:val="00F92FB9"/>
    <w:rsid w:val="00F9397D"/>
    <w:rsid w:val="00F97F80"/>
    <w:rsid w:val="00FA0E6B"/>
    <w:rsid w:val="00FA0EAF"/>
    <w:rsid w:val="00FB40BE"/>
    <w:rsid w:val="00FB439A"/>
    <w:rsid w:val="00FD5274"/>
    <w:rsid w:val="00FE24FA"/>
    <w:rsid w:val="00FF0287"/>
    <w:rsid w:val="00FF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07EB"/>
  <w15:chartTrackingRefBased/>
  <w15:docId w15:val="{C8F2B64C-48EE-4757-AC86-0DE5E32A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E7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C2BD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C2BD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C2BD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C2BD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C2B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Grigoryan</dc:creator>
  <cp:keywords/>
  <dc:description/>
  <cp:lastModifiedBy>Admin</cp:lastModifiedBy>
  <cp:revision>6</cp:revision>
  <dcterms:created xsi:type="dcterms:W3CDTF">2025-04-09T14:22:00Z</dcterms:created>
  <dcterms:modified xsi:type="dcterms:W3CDTF">2025-04-16T18:45:00Z</dcterms:modified>
</cp:coreProperties>
</file>