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Столбы с фонарями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АBH-EAAPDzB-25/50</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Столбы с фонарями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Столбы с фонарями</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Столбы с фонарями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Столбы с фонариками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Столбы с фонариками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Дворовый столб-светильник для стационарной установки. Количество лампочек: 2, тип лампочки: светодиодная 60 Вт, 8000 Люмен, 5000 К, цоколь E27.
Люстры с металлической отделкой: остекленные, с металлическим узорчатым верхом, в виде сферического или прямоугольного цилиндра, причем верхняя часть цилиндра шире нижней не менее чем на 3 см, соединенные между собой металлической трубкой диаметром 50 мм и толщиной стенки 2 мм. Расстояние между светильниками составляет 800 мм, расстояние каждого светильника от центра столба — 400 мм.  Края металлической трубки закрыты полусферической металлической накладкой такого же размера, а верхняя часть трубки декорирована полой 20-миллиметровой трубкой, согнутой с двух сторон, длиной 25 см, и такой же декор выполнен вертикально в нижней части трубки, длиной 50 см.
Труба основания колонны имеет толщину стенки 3,5 мм, диаметр 100 мм и длину 1500 мм, верхняя часть имеет толщину стенки 3 мм, диаметр 76 мм и длину 2000 мм, из которых 200 мм вставлены в трубу диаметром 100 мм, края которой прижаты и приварены к трубе диаметром 76 мм, а верхний край последней отформован полусферической металлической формой.
Металлическая стойка с порошковым покрытием темно-коричневого цвета. Транспортировка и разгрузка продукции осуществляется поставщиком.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Столбы с фонариками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