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ԿՄՀՔ-ԷԱՃԱՊՁԲ-25/22</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лет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регулятора давления, в который должны входить следующие изделия:
1. Регулятор давления d=100 мм, PN=3,0-6,0 Па -- 2 шт.
2. Клапан лепестковый d=100 мм - 2 шт.
3. Кран шаровой d=25 мм -- 2 шт.
4. Фланец стальной Ду100 мм, Р=1,6 МПа -- 2 шт.
5. Ограждение стальное Ду25 – 2 шт.
6. Вентилятор двухходовой Ду25 мм, Р=1,6 МПа -- 2 шт.
7. Манометр -- 2 шт.
8. Фланцевый сетчатый фильтр DN100-- 2 шт.
9. Свободный фланец Ду110 мм, Р=1,6 МПа -- 2 шт.
10. Полиэтиленовая вставка (подфланец) DN110 -- 2 шт.
11. Прокладка резиновая DN100 -- 2 шт.
12. Муфта фланцевая гибкая (демонтажная часть) d=100 мм -- 2 шт., вся продукция должна быть новая, не бывшая в употреблении. Наличие сертификата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регулятора давления, в который должны входить следующие изделия:
1. Регулятор давления d=150 мм, PN=3,0-6,0 Па -- 1 шт.
2. Регулятор давления d=150 мм, PN=2,0-6,0 Па -- 1 шт.
3. Кран фланцевый d=150 мм -- 1 шт.
4. Кран шаровой d=25 мм -- 1 шт.
5. Фланец стальной Ду150 мм, Р=1,6МПа-- 1 шт.
6. Ограждение стальное DN25-- 1 шт.
7. Воздухоотводчик двухходовой DN25 мм, P=1,6МПа-- 1 шт.
8. Манометр -- 1 шт.
9. Фильтр сетчатый фланцевый DN150 -- 1 шт.
10. Фланец свободный Ду160 мм, Р=1,6 МПа -- 1 шт.
11. Полиэтиленовая вставка (подфланец) DN160 -- 1 шт.
12. Прокладка резиновая DN160 -- 1 шт.
13. Фланцевая гибкая муфта (деталь разборки) d=150 мм -
1 шт., все товары должны быть новыми, неиспользованными.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Гидрантный комплект, в который должны входить следующие изделия:
1. Гидрант пожарный Ду80 мм, Ру=1,6 МПа -- 1 шт.
2. Подставка для гидранта (бочка) -- 1 шт.
3. Фланец стальной DN100 мм, PN=1,6МПа-- 2 шт.
4. Фланец стальной свободный диаметром 110 мм - 2 шт.
5. Вкладыш полиэтиленовый де 110-- 2 шт.
6. Крышка гидранта дорожного чугунная 370*270*130 мм -- 1 шт., вся продукция должна быть новой, не бывшей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клапана 75 мм. Товар должен быть новым, неиспользованным и без повреждений.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клапана 75 мм. Товар должен быть новым, неиспользованным и без повреждений. Транспортировка и обработка товара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