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օդորակիչի ձեռքբերման նպատակով ՀԱԱՀ-ԷԱՃԱՊՁԲ-25/44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օդորակիչի ձեռքբերման նպատակով ՀԱԱՀ-ԷԱՃԱՊՁԲ-25/44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օդորակիչի ձեռքբերման նպատակով ՀԱԱՀ-ԷԱՃԱՊՁԲ-25/44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օդորակիչի ձեռքբերման նպատակով ՀԱԱՀ-ԷԱՃԱՊՁԲ-25/44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որը նախատեսված է մինչև 30 մ2  տարածքում ջերմաստիճանի ավտոմատ կարգավորման համար, առավելագույն սպառվող հզորությունը` 0,9 կՎտ, հզորությունը սառեցման ռեժիմում` նվազագույնը` 2,7 կՎտ, հզորությունը տաքացման ռեժիմում` նվազագույնը`  3,3  կՎտ, լարումը՝ 220-240Վ, 50-60Հց հաճախականության: Օդի մաքրման զտիչների, hեռակառավարման վահանակի առկայություն։  Համակարգի աշխատանքային ռեժիմը` տաքացում և սառեցում։ Համակարգը ներառում է մեկ արտաքին և մեկ ներքին սարքեր (սպլիտ համակարգ)։ Առնվազն 2 տարվա երաշխիքի առկայություն:  Երաշխիքային կտրոնի տրամադրում : Տեղադրումը մատակարարի կողմից՝ համաձայն պատվիրատուի պահանջի, աշխատանքային օրերին և ժամերին:  Մատակարարումը մինչև տեղադրման վայր աշխատանքային օրերին և ժամերին: Անհրաժեշտության դեպքում նաև ապամոնտաժում: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