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ՀԱԱՀ-ԷԱՃԱՊՁԲ-25/49</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основе стола-мойки - разборный каркас, изготовленный из стальных прямоугольных труб (сечением 60х30х2 мм), окрашенных эпокси-полиэфирной порошковой краской светло-серого цвета с текстурой шагрень.Корпус стола-мойки изготовлен из листовой стали окрашенной эпокси-полиэфирной порошковой краской светло-серого цвета. Две подвесные тумбы: одна оборудована двумя дверьми, вторая - одной дверью со специальными петлями полного открывания 270°. Двери имеют вверху скос под углом 45°. Дно в тумбах съемное (для удобства подвода коммуникаций с пола). Для компенсации неровностей пола в каркасе предусмотрены регулируемые опоры (0-30 мм). 
Стол-мойка комплектуется:
• раковиной из нержавеющей стали, (р-ры: 400х400х300 мм) - стандартно установлена слева с сушкой;
• специальным химически стойким смесителем для горячей и холодной воды; (с регулируемым по высоте краном)
∙ сифоном c гибким гофрированным шлангом из полипропилена (длиной 600 мм) для подключения к канализации;
∙ гибкими шлангами (длиной 800 мм) для подключения к сети водоснабжения.
Материал рабочей поверхности стола-мойки: из нержавеющей стали․
Габариты (ДхШхВ), мм: 1500х600х900.
В стоимость товара входит транспортировка до указанного места, а также услуги по сборке и установке. Цвет и окончательный вид по требованию заказчика.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