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ԳՍԳՆՊ-ԷԱՃԱՊՁԲ-25/14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ՍՈՒՐԲ ԳՐԻԳՈՐ ՆԱՐԵԿԱՑՈՒ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Գյումրի, Անի թաղամաս, փ. 5, շ.8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Էլեկտրոնային դեղատոմսերով 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Մարիանա Մելքոնյան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031261486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melqonyan.mariana@mail.ru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ՍՈՒՐԲ ԳՐԻԳՈՐ ՆԱՐԵԿԱՑՈՒ ԱՆՎԱՆ ՊՈԼԻԿԼԻՆԻԿԱ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ԳՍԳՆՊ-ԷԱՃԱՊՁԲ-25/14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ՍՈՒՐԲ ԳՐԻԳՈՐ ՆԱՐԵԿԱՑՈՒ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ՍՈՒՐԲ ԳՐԻԳՈՐ ՆԱՐԵԿԱՑՈՒ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Էլեկտրոնային դեղատոմսերով 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ՍՈՒՐԲ ԳՐԻԳՈՐ ՆԱՐԵԿԱՑՈՒ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Էլեկտրոնային դեղատոմսերով 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ԳՍԳՆՊ-ԷԱՃԱՊՁԲ-25/14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melqonyan.mariana@mail.ru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Էլեկտրոնային դեղատոմսերով 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Լիզինոպրիլ+հիդրքլորոթիազիդ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390.94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2025.04.29.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ԳՍԳՆՊ-ԷԱՃԱՊՁԲ-25/14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ՍՈՒՐԲ ԳՐԻԳՈՐ ՆԱՐԵԿԱՑՈՒ ԱՆՎԱՆ ՊՈԼԻԿԼԻՆԻԿԱ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ԳՍԳՆՊ-ԷԱՃԱՊՁԲ-25/14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ԳՍԳՆՊ-ԷԱՃԱՊՁԲ-25/14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«ԳՍԳՆՊ-ԷԱՃԱՊՁԲ-25/14»*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«ԳՍԳՆՊ-ԷԱՃԱՊՁԲ-25/14»*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ՍՈՒՐԲ ԳՐԻԳՈՐ ՆԱՐԵԿԱՑՈՒ ԱՆՎԱՆ ՊՈԼԻԿԼԻՆԻԿԱ ՓԲԸ*  (այսուհետ` Պատվիրատու) կողմից կազմակերպված` ԳՍԳՆՊ-ԷԱՃԱՊՁԲ-25/14*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ՍՈՒՐԲ ԳՐԻԳՈՐ ՆԱՐԵԿԱՑՈՒ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- 05503178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- 163128117526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ՍՈՒՐԲ ԳՐԻԳՈՐ ՆԱՐԵԿԱՑՈՒ ԱՆՎԱՆ ՊՈԼԻԿԼԻՆԻԿԱ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դեղահատեր բաժանելի 200մգ, բլիստերում (30/3x10/)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դեղահատեր թաղանթապատ 1մգ;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Bisoprolol + Perindopril (բիսոպրոլոլի ֆումարատ), պերինդոպրիլ (պերինդոպրիլ արգինին)                                                                                              bisoprolol (bisoprolol fumarate), perindopril (perindopril arginine) դեղահատեր թաղանթապատ 5մգ+10մգ,  պլաստիկե տարայում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(դրոտավերինի հիդրոքլորիդ)drotaverine (drotaverine hydrochloride)լուծույթ ներարկման20մգ/մլ, 2մլ ամպուլներ (10)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(լիզինոպրիլի դիհիդրատ), հիդրոքլորոթիազիդ դեղահատեր 10մգ+12,5մգ; (10/1x10/) բլիստերում, (30/3x10/)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դեղահատեր 25մգ; (40/1x40/)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(պանտոպրազոլ նատրիումի սեսկվիհիդրատ) Pantoprazol (pantoprazole sodium sesquihydrate) դեղահատեր աղելույծ 20մգ, բլիստերում (14/1x14, 28/2x14/)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(ամլոդիպին բեզիլատ), պերինդոպրիլ (պերինդոպրիլի արգինին) Perindopril + Amlodipine դեղահատեր 10մգ+10մգ (90/3x30/) պլաստիկե տարայում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(պրոպրանոլոլի հիդրոքլորիդ) դեղահատեր 40մգ; (50/5x10/)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տրիմեթոպրիմ դեղահատեր 400մգ+80մգ; (10/1x10/), բլիստերում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Դեղահատ, տամօքսիֆենի ցիտրատ 20մգ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Վաճառողը դեղորայքը բաց է թողնելու  գնորդի կողմից տրված էլ.դեղատոմսերով, պոլիկլինիկայի սպասարկման  տարածքում, վաճառողի կողմից  նշված դեղատնից: Դեղատնային ցանցը գտնվի պոլիկլինիկայի տարածքից 500մ հեռավորության վրա, հասցե՝ ք.Գյումրի, Անի թաղ, 5փ, 8շ: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Ամիոդարոնի հիդրոքլորիդ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 Պերինդոպրիլ  5մգ+10մգ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Դրոտավերինի հիդրոքլորիդ 2% լ-թ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Լիզինոպրիլ+հիդրքլորոթիազիդ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Ամլոդիպին  10մգ+10մգ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Պրոպրանոլոլ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Սուլֆամեթօքսազոլ+տրիմեթոպրիմ 400մգ+80մգ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Տամօքսիֆենի ցիտրատ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