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спортивная одежда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ԵՔ-ԷԱՃԱՊՁԲ-25/108</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спортивная одежда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спортивная одежда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спортивная одежда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3949625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костюм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4.7998</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аппарат управления по делам детей и социальной защиты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спортивная одежда, сырье – 100% хлопок, для детей 3-14 лет.
Худи с длинными рукавами, с капюшоном, с карманом спереди или на молнии, различных цветов.
Брюки с упругим поясом и эластичным манжетами.
Необходимое количество:
•	3-4 года (девочка, мальчик) – 79 шт.
•	5-6 лет (девочка, мальчик) – 79 шт.
•	7-8 лет (девочка, мальчик) – 79 шт.
•	9-10 лет (девочка, мальчик) – 79 шт.
•	11-12 лет (девочка, мальчик) – 79 шт.
•	13-14 лет (девочка, мальчик) – 80 шт.
Поставка осуществляется за счет поставщика по следующим адресам:
1.	Административный район Канакер-Зейтун – ул. Давид Анхахт, 11
2.	Административный район Аван – ул. Маршала Худякова, 222
3.	Административный район Кентрон – ул. Теряна, 44
4.	Административный район Давташен – 3-й квартал, административное здание
5.	Административный район Шенгавит – ул. Гарегина Нжде, 26
6.	Административный район Эребуни – ул. Сасунци Давид, 87
7.	Административный район Норк-Мараш – ул. А. Арменакяна, 272
8.	Административный район Малатия-Себастия – ул. Себастия, 32
9.	Административный район Арабкир – ул. Наири Заряна, 27
10.	Административный район Ачапняк – ул. Ара Саргсяна, 5
11.	Административный район Нубарашен – 9-я улица, дом 4
12.	Административный район Нор-Норк – проспект Гая, 19
 По предварительному заказу покупателя/ по почте или по тел:/определяется день доставки /в течение 4 календарных дней после получения заказа/, время и цвет доставки товара в каждый административный район, количество и товар должен быть доставлен в прочной и качественной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административных районов города Ереван475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по требованию заказчика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