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ԿՄՀՔ-ԷԱՃԾՁԲ-25/26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Հրազդանի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Կենտրոն ,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Հրազդանի համայնքապետարանի 2025թվականի կարիքների համար ներքին աուդիտի ծառայության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Ավագյան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+37493455493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arminegnumner@gmail.com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Հրազդանի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ԿՄՀՔ-ԷԱՃԾՁԲ-25/26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Հրազդանի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Հրազդանի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Հրազդանի համայնքապետարանի 2025թվականի կարիքների համար ներքին աուդիտի ծառայության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Հրազդանի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Հրազդանի համայնքապետարանի 2025թվականի կարիքների համար ներքին աուդիտի ծառայության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ԿՄՀՔ-ԷԱՃԾՁԲ-25/26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Հրազդանի համայնքապետարանի 2025թվականի կարիքների համար ներքին աուդիտի ծառայության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2025.05.05. 14:45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ԿՄՀՔ-ԷԱՃԾՁԲ-25/26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Հրազդանի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ԿՄՀՔ-ԷԱՃԾՁԲ-25/26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«ԿՄՀՔ-ԷԱՃԾՁԲ-25/26»*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ԿՄՀՔ-ԷԱՃԾՁԲ-25/26*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«ԿՄՀՔ-ԷԱՃԾՁԲ-25/26»*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ԿՄՀՔ-ԷԱՃԾՁԲ-25/26*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