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ԲԿԳԿ-ԷԱՃԱՊՁԲ-25/23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կոմիտեի կարիքների համար գիտական սարքերի և սարքավորումների ձեռքբերման նպատակով ԲԿԳԿ-ԷԱՃԱՊՁԲ-25/23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Բարձրագույն կրթության և գիտության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ԲԿԳԿ-ԷԱՃԱՊՁԲ-25/23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Բարձրագույն կրթության և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Բարձրագույն կրթության և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Բարձրագույն կրթության և գիտության կոմիտեի կարիքների համար գիտական սարքերի և սարքավորումների ձեռքբերման նպատակով ԲԿԳԿ-ԷԱՃԱՊՁԲ-25/23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Բարձրագույն կրթության և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Բարձրագույն կրթության և գիտության կոմիտեի կարիքների համար գիտական սարքերի և սարքավորումների ձեռքբերման նպատակով ԲԿԳԿ-ԷԱՃԱՊՁԲ-25/23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ԲԿԳԿ-ԷԱՃԱՊՁԲ-25/23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Բարձրագույն կրթության և գիտության կոմիտեի կարիքների համար գիտական սարքերի և սարքավորումների ձեռքբերման նպատակով ԲԿԳԿ-ԷԱՃԱՊՁԲ-25/23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Ինվերտացված մանրադիտակ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ԲԿԳԿ-ԷԱՃԱՊՁԲ-25/23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Բարձրագույն կրթության և գիտության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ԲԿԳԿ-ԷԱՃԱՊՁԲ-25/23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ԲԿԳԿ-ԷԱՃԱՊՁԲ-25/23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«ԲԿԳԿ-ԷԱՃԱՊՁԲ-25/23»*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Բարձրագույն կրթության և գիտության կոմիտե*  (այսուհետ` Պատվիրատու) կողմից կազմակերպված` ԲԿԳԿ-ԷԱՃԱՊՁԲ-25/23*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Բարձրագույն կրթության և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«ԲԿԳԿ-ԷԱՃԱՊՁԲ-25/23»*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Բարձրագույն կրթության և գիտության կոմիտե*  (այսուհետ` Պատվիրատու) կողմից կազմակերպված` ԲԿԳԿ-ԷԱՃԱՊՁԲ-25/23*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Բարձրագույն կրթության և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«ԲԿԳԿ-ԷԱՃԱՊՁԲ-25/23»*  ծածկագրով</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1.Սույն երաշխիքը (այսուհետ՝ երաշխիք) հանդիսանում է Բարձրագույն կրթության և գիտության կոմիտե</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(այսուհետ՝ բենեֆիցիար) և ________________________________(այսուհետ՝ պրինցիպալ) միջև</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կնքվելիք պայմանագրի համարը</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երաշխիքը տվող բանկի անվանումը</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ներկայացված պահանջով (այսուհետ՝ պահանջ) բենեֆիցիարին վճարել_________________________________</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գումարը թվերով և տառերով</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կատարվում է բենեֆիցիարի_________________________________հաշվեհամարին փոխանցման միջոցով:</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www.procurement.am</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հասցով գործող տեղեկագրում հրապարակած ծանուցումը:</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ամիսը, ամսաթիվը, տարեթիվը</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ԲԱՐՁՐԱԳՈՒՅՆ ԿՐԹՈՒԹՅԱՆ և ԳԻՏՈՒԹՅԱՆ ԿՈՄԻՏԵԻ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Ինվերտացված մանրադիտակ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"Ինվերտացված մանրադիտակ՝ պայծառ լուսային, ֆազ կոնտրաստային ռեժիմներով, ֆլյուորեսցենցիայով և տեսախցիկով
Ունի պայծառ դաշտի, ֆազ-կոնտրաստային, էմբոս կոնտրաստային, էպիֆլյուորեսցենտային ռեժիմներ: Դիասկոպիկ լուսավորություն՝ սպիտակ LED: Էպիսկոպիկ լուսավորություն՝ LED, որը կարելի է համալրել մինչև 3 տարբեր ֆլյուորեսցենտային LED համակարգերով։ 45° թեքությամբ տուբուս, Siedentopf տեսակի, տեսախցիկի պորտով:
Ներառում է`հիմնական իրան՝  էպի-ֆլյուորեսցենտային համակարգով, ներկառուցված դիասկոպիկ լուսավորման համակարգով, ներկառուցված LED լուսավորմամբ։ 10x Օկուլյարներ, W10x, Դիոպտրիկ կարգավորմամբ; 2 հատ։ Պաշտպանիչներ՝ օկուլյարների համար։ Մեխանիկական սեղանիկ՝ բռնակով, շարժը՝ առնվազն 126x78 մմ։ Ունիվերսալ պահիչ՝ ապակյա սլայդների, տերասակի պլանշետների, առնվազն 35-65 մմ Պետրիի թասերի հետ օգտագործման համար։ 
Ֆազ կոնտրաստային համակարգ՝ բոլոր օբյեկտիվները պետք է լինեն քրոմ չպարունակող, անվերջություն կարգաբերված;  CFI Achromat 10x ֆազ-կոնտրաստային օբյեկտիվ – ապոդիզացված մուգ ցածր ֆազ-կոնտրաստային տեխնոլոգիայիով պատրաստված, CFI Achromat 20x ֆազ-կոնտրաստային օբյեկտիվ, աշխատանքային երկար հեռավորությամբ, ապոդիզացված մուգ ցածր ֆազ-կոնտրաստային տեխնոլոգիայիով պատրաստված;  CFI Achromat 40x օբյեկտիվ, ապոդիզացված մուգ ցածր ֆազ-կոնտրաստային տեխնոլոգիայիով պատրաստված; CFI E Plan Achromat 100x իմերսիոն օբյեկտիվ։
Իմերսիոն յուղ՝ առնվազն 8 cc, C-mount ադապտոր՝ տեսախցիկի ամրացման համար, գունավոր տեսախցիկ, առնվազն 5․9 ՄՊ։ Մալուխների հավաքածու
Ֆլյուորեսցենտային համակարգ՝
- C-LEDLH 385 նմ LED համակարգ; թույլատրելի շեղումը՝ 10%
- C-LEDLH 470 նմ LED համակարգ; թույլատրելի շեղումը՝ 10%
- C-LEDFL560 LED համակարգ; թույլատրելի շեղումը՝ 10%
Ֆլյուրեսցենտային ֆիլտրերի խորանարդների համակարգ՝
- LED385 CUBE FL EX390/38 DM420 EM475/90 EX 390/38, DM 420, EM 475/90; թույլատրելի շեղումը՝ 10%
- C-LED470 Epi-FL Filter Cube EX 470/40, DM 500, EM 534/55; թույլատրելի շեղումը՝ 10%
- C-LED560 Epi-FL Filterblock EX 550/50, DM 600, EM 630/75; թույլատրելի շեղումը՝ 10%
Անսահմանության օպտիկական համակարգ
Դիտարկման Մեթոդներ
- Պարզ լուսավորություն (Brightfield, BF)
- Ապոդիզացված ֆազ կոնտրաստ (Apodized Phase Contrast, APC)
- Ֆազ կոնտրաստ (Phase Contrast, Ph)
- Էմբոս կոնտրաստ (Emboss Contrast, Emboss)
- Էպի-Ֆլուորեսցենցիա (Epi-Fluorescence, FL)
Լուսավորություն
Դիասկոպիկ լուսավորություն՝ սպիտակ LED լուսատու ներկառուցված ոսպնյակով
-Էպիսկոպիկ լուսավորություն՝ ներկառուցված ոսպնյակով 
- LED-ի կյանքը: առնվազն 60,000 ժամ 
- Լուսավորության կարգավորում` Շարունակական ճշգրտում
Օբյեկտիվային ռևոլվերի տարողությունը` առնվազն 5 դիրք
Օկուլյարներ՝
- Թեքման անկյուն՝ 45°
- Աչքերի միջև հեռավորություն՝ առնվազն 50–75 մմ
- օկուլյարի խոշորացում՝ 10× (տեսադաշտ՝ առնվազն 22 մմ)
Կոնդենսոր
-Տեսակ՝ Ընդլայնված աշխատանքային հեռավորությամբ կոնդենսոր 
- Թվային բացվածք (NA): 0.3
- Աշխատանքային հեռավորություն: 75 մմ
Ֆլուորեսցենտ Համակարգ 
-LED ֆլուորեսցենտ մոդուլներ՝** UV (385 նմ), Կապույտ (470 նմ), Կա Նարնջագույն (560 նմ), ալիքի երկարության թույլատրելի շեղումը՝ ոչ ավել, քան 10%
- Ֆիլտրերի ռևոլվեր՝ առնվազն 3 դիրքով, լրացուցիչ դիրքեր՝ պարզ լուսավորության դիտարկման համար
Տեսախցիկի Համատեղելիություն
- Տեսապակի/պորտ հարաբերակցություն՝ 100/0 կամ 0/100
Թվային Տեսախցիկ
Տեսախցիկի Սենսոր
- Տեսակ: Գունավոր CMOS սենսոր
- Չափս: 1/1.8 դյույմ (6.91 մմ × 4.92 մմ); թույլատրելի շեղումը՝ 10%
- Պիքսելների քանակ: առնվազն 5.9 մեգապիքսել
- Առավելագույն լուծաչափ: առնվազն 2880 × 2048 պիքսել
Լուսազգայունություն (ISO)
- Ստանդարտ: Համարժեք է ISO50
- Ընտրովի միջակայք: առնվազն ISO50-ից մինչև ISO3200
Ինտերֆեյսներ
- USB3.0: Միացում համակարգչի կամ  կառավարման միավորի հետ
- Արտաքին տրիգեր: Առկա է
Աշխատանքային Պայմաններ
- Ջերմաստիճան: առնվազն 0°C-ից մինչև 40°C
- Խոնավություն: Մինչև 60% RH (առանց կոնդենսացիայի)
Ծրագրային Ապահովում
Հիմնական Հնարավորություններ
- Բազմաչափ պատկերների ձեռքբերում
- Մեծ պատկերների միացում (Stitching)
- Օբյեկտների հետևում և դասակարգում
- Կենսաբանական վերլուծություն
- Կալցիումի FRET վերլուծություն
- Բարձր դինամիկ տիրույթի պատկերներ (HDR)
- JOBS խմբագիր՝ ավտոմատացման համար
Տվյալների Բազայի Ինտեգրում
- Հնարավորություն է տալիս ինտեգրել տվյալների բազաներ՝ մեծ քանակությամբ բազմաչափ պատկերների արխիվացման, որոնման և վերլուծության համար
Ծրագրային Ապահովումը ապահովում է սարքերի լայն շրջանակի ինտեգրում, վերահսկելով միկրոսկոպներ, տեսախցիկներ և այլ սարքեր՝ ապահովելով ամբողջական լուծում հետազոտական կիրառությունների համար։
Սարքավորման տեղադրում և անձնակազմի ուսուցում՝ արտադրողի կողմից հավաստագրված մասնագետների կողմից: Մասնակիցը պետք է ներկայացնի արտադրողի լիազորագիր: Առնվազն 1 տարվա երաշխիք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Հ․Բունիաթյանի անվան Կենսաքիմիայի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5 ամսվա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Ինվերտացված մանրադիտակ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