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 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AMЦ-EAGAPDZB25-13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sirhov90@mail.ru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077-46-29-90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էԱՃԱՊՁԲ25-13</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AMЦ-EAGAPDZB25-13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AMЦ-EAGAPDZB25-13</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sirhov90@mail.ru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AMЦ-EAGAPDZB25-13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տամօքսիֆեն20մգ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 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 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