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101" w:rsidRPr="003472BF" w:rsidRDefault="00706101">
      <w:pPr>
        <w:spacing w:after="0" w:line="240" w:lineRule="auto"/>
        <w:jc w:val="center"/>
        <w:rPr>
          <w:b/>
          <w:szCs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hy-AM"/>
        </w:rPr>
      </w:pPr>
      <w:r>
        <w:rPr>
          <w:rFonts w:ascii="GHEA Grapalat" w:hAnsi="GHEA Grapalat" w:cs="Sylfaen"/>
          <w:b/>
          <w:sz w:val="28"/>
          <w:lang w:val="hy-AM"/>
        </w:rPr>
        <w:t>ԴԵՂԱՏՆԱՅԻՆ  ԴԵՂՈՐԱՅՔ</w:t>
      </w:r>
    </w:p>
    <w:p w:rsidR="00706101" w:rsidRDefault="007F327F">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rPr>
          <w:rFonts w:ascii="GHEA Grapalat" w:hAnsi="GHEA Grapalat"/>
          <w:i/>
          <w:iCs/>
          <w:color w:val="FF0000"/>
          <w:lang w:val="hy-AM"/>
        </w:rPr>
      </w:pPr>
      <w:r>
        <w:rPr>
          <w:rFonts w:ascii="GHEA Grapalat" w:hAnsi="GHEA Grapalat"/>
          <w:i/>
          <w:iCs/>
          <w:color w:val="FF0000"/>
          <w:highlight w:val="yellow"/>
          <w:lang w:val="hy-AM"/>
        </w:rPr>
        <w:t>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34"/>
        <w:gridCol w:w="1558"/>
        <w:gridCol w:w="2978"/>
        <w:gridCol w:w="992"/>
        <w:gridCol w:w="992"/>
        <w:gridCol w:w="1308"/>
        <w:gridCol w:w="1102"/>
        <w:gridCol w:w="4112"/>
      </w:tblGrid>
      <w:tr w:rsidR="00706101" w:rsidTr="006D6057">
        <w:trPr>
          <w:trHeight w:val="447"/>
        </w:trPr>
        <w:tc>
          <w:tcPr>
            <w:tcW w:w="817"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lastRenderedPageBreak/>
              <w:t>հրավերով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չափաբաժնի</w:t>
            </w:r>
            <w:proofErr w:type="spellEnd"/>
            <w:r>
              <w:rPr>
                <w:rFonts w:ascii="GHEA Grapalat" w:hAnsi="GHEA Grapalat"/>
                <w:sz w:val="16"/>
                <w:szCs w:val="16"/>
              </w:rPr>
              <w:t xml:space="preserve"> </w:t>
            </w:r>
            <w:proofErr w:type="spellStart"/>
            <w:r>
              <w:rPr>
                <w:rFonts w:ascii="GHEA Grapalat" w:hAnsi="GHEA Grapalat"/>
                <w:sz w:val="16"/>
                <w:szCs w:val="16"/>
              </w:rPr>
              <w:t>համարը</w:t>
            </w:r>
            <w:proofErr w:type="spellEnd"/>
          </w:p>
        </w:tc>
        <w:tc>
          <w:tcPr>
            <w:tcW w:w="1134"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գնումների</w:t>
            </w:r>
            <w:proofErr w:type="spellEnd"/>
            <w:r>
              <w:rPr>
                <w:rFonts w:ascii="GHEA Grapalat" w:hAnsi="GHEA Grapalat"/>
                <w:sz w:val="16"/>
                <w:szCs w:val="16"/>
              </w:rPr>
              <w:t xml:space="preserve"> </w:t>
            </w:r>
            <w:proofErr w:type="spellStart"/>
            <w:r>
              <w:rPr>
                <w:rFonts w:ascii="GHEA Grapalat" w:hAnsi="GHEA Grapalat"/>
                <w:sz w:val="16"/>
                <w:szCs w:val="16"/>
              </w:rPr>
              <w:t>պլանով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միջանցիկ</w:t>
            </w:r>
            <w:proofErr w:type="spellEnd"/>
            <w:r>
              <w:rPr>
                <w:rFonts w:ascii="GHEA Grapalat" w:hAnsi="GHEA Grapalat"/>
                <w:sz w:val="16"/>
                <w:szCs w:val="16"/>
              </w:rPr>
              <w:t xml:space="preserve"> </w:t>
            </w:r>
            <w:proofErr w:type="spellStart"/>
            <w:r>
              <w:rPr>
                <w:rFonts w:ascii="GHEA Grapalat" w:hAnsi="GHEA Grapalat"/>
                <w:sz w:val="16"/>
                <w:szCs w:val="16"/>
              </w:rPr>
              <w:t>ծածկագիրը</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ԳՄԱ </w:t>
            </w:r>
            <w:proofErr w:type="spellStart"/>
            <w:r>
              <w:rPr>
                <w:rFonts w:ascii="GHEA Grapalat" w:hAnsi="GHEA Grapalat"/>
                <w:sz w:val="16"/>
                <w:szCs w:val="16"/>
              </w:rPr>
              <w:t>դասակարգման</w:t>
            </w:r>
            <w:proofErr w:type="spellEnd"/>
            <w:r>
              <w:rPr>
                <w:rFonts w:ascii="GHEA Grapalat" w:hAnsi="GHEA Grapalat"/>
                <w:sz w:val="16"/>
                <w:szCs w:val="16"/>
              </w:rPr>
              <w:t xml:space="preserve"> (CPV)</w:t>
            </w:r>
          </w:p>
        </w:tc>
        <w:tc>
          <w:tcPr>
            <w:tcW w:w="1558"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Անվանումը</w:t>
            </w:r>
            <w:proofErr w:type="spellEnd"/>
            <w:r>
              <w:rPr>
                <w:rFonts w:ascii="GHEA Grapalat" w:hAnsi="GHEA Grapalat"/>
                <w:sz w:val="16"/>
                <w:szCs w:val="16"/>
              </w:rPr>
              <w:t xml:space="preserve"> </w:t>
            </w:r>
          </w:p>
        </w:tc>
        <w:tc>
          <w:tcPr>
            <w:tcW w:w="2978"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տեխնիկական</w:t>
            </w:r>
            <w:proofErr w:type="spellEnd"/>
            <w:r>
              <w:rPr>
                <w:rFonts w:ascii="GHEA Grapalat" w:hAnsi="GHEA Grapalat"/>
                <w:sz w:val="16"/>
                <w:szCs w:val="16"/>
              </w:rPr>
              <w:t xml:space="preserve"> </w:t>
            </w:r>
            <w:proofErr w:type="spellStart"/>
            <w:r>
              <w:rPr>
                <w:rFonts w:ascii="GHEA Grapalat" w:hAnsi="GHEA Grapalat"/>
                <w:sz w:val="16"/>
                <w:szCs w:val="16"/>
              </w:rPr>
              <w:t>բնութագիրը</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չափման</w:t>
            </w:r>
            <w:proofErr w:type="spellEnd"/>
            <w:r>
              <w:rPr>
                <w:rFonts w:ascii="GHEA Grapalat" w:hAnsi="GHEA Grapalat"/>
                <w:sz w:val="16"/>
                <w:szCs w:val="16"/>
              </w:rPr>
              <w:t xml:space="preserve"> </w:t>
            </w:r>
            <w:proofErr w:type="spellStart"/>
            <w:r>
              <w:rPr>
                <w:rFonts w:ascii="GHEA Grapalat" w:hAnsi="GHEA Grapalat"/>
                <w:sz w:val="16"/>
                <w:szCs w:val="16"/>
              </w:rPr>
              <w:t>միավորը</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6522" w:type="dxa"/>
            <w:gridSpan w:val="3"/>
          </w:tcPr>
          <w:p w:rsidR="00706101" w:rsidRDefault="007F327F">
            <w:pPr>
              <w:jc w:val="center"/>
              <w:rPr>
                <w:rFonts w:ascii="GHEA Grapalat" w:hAnsi="GHEA Grapalat"/>
                <w:sz w:val="16"/>
                <w:szCs w:val="16"/>
                <w:lang w:val="hy-AM"/>
              </w:rPr>
            </w:pPr>
            <w:r>
              <w:rPr>
                <w:rFonts w:ascii="GHEA Grapalat" w:hAnsi="GHEA Grapalat"/>
                <w:sz w:val="16"/>
                <w:szCs w:val="16"/>
                <w:lang w:val="hy-AM"/>
              </w:rPr>
              <w:t>Մատակարարման</w:t>
            </w:r>
          </w:p>
        </w:tc>
      </w:tr>
      <w:tr w:rsidR="00706101" w:rsidTr="006D6057">
        <w:trPr>
          <w:trHeight w:val="794"/>
        </w:trPr>
        <w:tc>
          <w:tcPr>
            <w:tcW w:w="817" w:type="dxa"/>
            <w:vMerge/>
            <w:vAlign w:val="center"/>
          </w:tcPr>
          <w:p w:rsidR="00706101" w:rsidRDefault="00706101">
            <w:pPr>
              <w:jc w:val="center"/>
              <w:rPr>
                <w:rFonts w:ascii="GHEA Grapalat" w:hAnsi="GHEA Grapalat"/>
                <w:sz w:val="12"/>
                <w:szCs w:val="16"/>
              </w:rPr>
            </w:pPr>
          </w:p>
        </w:tc>
        <w:tc>
          <w:tcPr>
            <w:tcW w:w="1134"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հասցեն</w:t>
            </w:r>
            <w:proofErr w:type="spellEnd"/>
          </w:p>
        </w:tc>
        <w:tc>
          <w:tcPr>
            <w:tcW w:w="1102"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ենթակա</w:t>
            </w:r>
            <w:proofErr w:type="spellEnd"/>
            <w:r>
              <w:rPr>
                <w:rFonts w:ascii="GHEA Grapalat" w:hAnsi="GHEA Grapalat"/>
                <w:sz w:val="12"/>
                <w:szCs w:val="16"/>
              </w:rPr>
              <w:t xml:space="preserve"> </w:t>
            </w:r>
            <w:proofErr w:type="spellStart"/>
            <w:r>
              <w:rPr>
                <w:rFonts w:ascii="GHEA Grapalat" w:hAnsi="GHEA Grapalat"/>
                <w:sz w:val="12"/>
                <w:szCs w:val="16"/>
              </w:rPr>
              <w:t>քանակը</w:t>
            </w:r>
            <w:proofErr w:type="spellEnd"/>
          </w:p>
        </w:tc>
        <w:tc>
          <w:tcPr>
            <w:tcW w:w="4112"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Ժամկետը</w:t>
            </w:r>
            <w:proofErr w:type="spellEnd"/>
            <w:r>
              <w:rPr>
                <w:rFonts w:ascii="GHEA Grapalat" w:hAnsi="GHEA Grapalat"/>
                <w:sz w:val="12"/>
                <w:szCs w:val="16"/>
              </w:rPr>
              <w:t>**</w:t>
            </w:r>
          </w:p>
          <w:p w:rsidR="00706101" w:rsidRDefault="00706101">
            <w:pPr>
              <w:jc w:val="center"/>
              <w:rPr>
                <w:rFonts w:ascii="GHEA Grapalat" w:hAnsi="GHEA Grapalat"/>
                <w:sz w:val="12"/>
                <w:szCs w:val="16"/>
              </w:rPr>
            </w:pPr>
          </w:p>
        </w:tc>
      </w:tr>
      <w:tr w:rsidR="00222028" w:rsidRPr="005428A4" w:rsidTr="006D6057">
        <w:trPr>
          <w:trHeight w:val="1006"/>
        </w:trPr>
        <w:tc>
          <w:tcPr>
            <w:tcW w:w="817" w:type="dxa"/>
          </w:tcPr>
          <w:p w:rsidR="00222028" w:rsidRDefault="00222028" w:rsidP="00222028">
            <w:pPr>
              <w:numPr>
                <w:ilvl w:val="0"/>
                <w:numId w:val="1"/>
              </w:numPr>
              <w:spacing w:after="0" w:line="240" w:lineRule="auto"/>
              <w:jc w:val="center"/>
              <w:rPr>
                <w:rFonts w:ascii="GHEA Grapalat" w:hAnsi="GHEA Grapalat"/>
                <w:sz w:val="12"/>
                <w:szCs w:val="16"/>
                <w:lang w:val="ru-RU"/>
              </w:rPr>
            </w:pPr>
          </w:p>
        </w:tc>
        <w:tc>
          <w:tcPr>
            <w:tcW w:w="1134" w:type="dxa"/>
            <w:vAlign w:val="center"/>
          </w:tcPr>
          <w:p w:rsidR="00222028" w:rsidRDefault="005428A4" w:rsidP="00222028">
            <w:pPr>
              <w:jc w:val="center"/>
              <w:rPr>
                <w:rFonts w:ascii="Calibri" w:hAnsi="Calibri"/>
                <w:sz w:val="18"/>
                <w:szCs w:val="18"/>
                <w:lang w:val="ru-RU" w:eastAsia="ru-RU"/>
              </w:rPr>
            </w:pPr>
            <w:r>
              <w:rPr>
                <w:rFonts w:ascii="Helvetica" w:hAnsi="Helvetica" w:cs="Helvetica"/>
                <w:color w:val="403931"/>
                <w:sz w:val="19"/>
                <w:szCs w:val="19"/>
                <w:shd w:val="clear" w:color="auto" w:fill="FFFFFF"/>
              </w:rPr>
              <w:t>33631380</w:t>
            </w:r>
          </w:p>
        </w:tc>
        <w:tc>
          <w:tcPr>
            <w:tcW w:w="1558" w:type="dxa"/>
            <w:vAlign w:val="center"/>
          </w:tcPr>
          <w:p w:rsidR="00222028" w:rsidRPr="000248EF" w:rsidRDefault="00222028" w:rsidP="00222028">
            <w:pPr>
              <w:rPr>
                <w:rFonts w:ascii="GHEA Grapalat" w:hAnsi="GHEA Grapalat"/>
                <w:color w:val="000000"/>
                <w:sz w:val="16"/>
                <w:szCs w:val="16"/>
                <w:lang w:val="hy-AM"/>
              </w:rPr>
            </w:pPr>
            <w:proofErr w:type="spellStart"/>
            <w:r>
              <w:rPr>
                <w:rFonts w:ascii="GHEA Grapalat" w:hAnsi="GHEA Grapalat"/>
                <w:color w:val="000000"/>
                <w:sz w:val="16"/>
                <w:szCs w:val="16"/>
              </w:rPr>
              <w:t>Տոլպեր</w:t>
            </w:r>
            <w:proofErr w:type="spellEnd"/>
            <w:r>
              <w:rPr>
                <w:rFonts w:ascii="GHEA Grapalat" w:hAnsi="GHEA Grapalat"/>
                <w:color w:val="000000"/>
                <w:sz w:val="16"/>
                <w:szCs w:val="16"/>
                <w:lang w:val="hy-AM"/>
              </w:rPr>
              <w:t>ի</w:t>
            </w:r>
            <w:proofErr w:type="spellStart"/>
            <w:r>
              <w:rPr>
                <w:rFonts w:ascii="GHEA Grapalat" w:hAnsi="GHEA Grapalat"/>
                <w:color w:val="000000"/>
                <w:sz w:val="16"/>
                <w:szCs w:val="16"/>
              </w:rPr>
              <w:t>զոն</w:t>
            </w:r>
            <w:proofErr w:type="spellEnd"/>
            <w:r>
              <w:rPr>
                <w:rFonts w:ascii="GHEA Grapalat" w:hAnsi="GHEA Grapalat"/>
                <w:color w:val="000000"/>
                <w:sz w:val="16"/>
                <w:szCs w:val="16"/>
              </w:rPr>
              <w:t xml:space="preserve"> 150</w:t>
            </w:r>
            <w:r>
              <w:rPr>
                <w:rFonts w:ascii="GHEA Grapalat" w:hAnsi="GHEA Grapalat"/>
                <w:color w:val="000000"/>
                <w:sz w:val="16"/>
                <w:szCs w:val="16"/>
                <w:lang w:val="hy-AM"/>
              </w:rPr>
              <w:t xml:space="preserve"> մգ</w:t>
            </w:r>
          </w:p>
          <w:p w:rsidR="00222028" w:rsidRDefault="00222028" w:rsidP="00222028">
            <w:pPr>
              <w:rPr>
                <w:rFonts w:ascii="Sylfaen" w:hAnsi="Sylfaen"/>
                <w:sz w:val="18"/>
                <w:szCs w:val="18"/>
                <w:lang w:val="ru-RU" w:eastAsia="ru-RU"/>
              </w:rPr>
            </w:pPr>
          </w:p>
        </w:tc>
        <w:tc>
          <w:tcPr>
            <w:tcW w:w="2978" w:type="dxa"/>
            <w:vAlign w:val="center"/>
          </w:tcPr>
          <w:p w:rsidR="00222028" w:rsidRDefault="00222028" w:rsidP="00222028">
            <w:pPr>
              <w:rPr>
                <w:rFonts w:ascii="Sylfaen" w:hAnsi="Sylfaen"/>
                <w:sz w:val="18"/>
                <w:szCs w:val="18"/>
                <w:lang w:val="ru-RU" w:eastAsia="ru-RU"/>
              </w:rPr>
            </w:pPr>
            <w:proofErr w:type="spellStart"/>
            <w:r>
              <w:rPr>
                <w:rFonts w:ascii="Sylfaen" w:hAnsi="Sylfaen"/>
                <w:sz w:val="18"/>
                <w:szCs w:val="18"/>
                <w:lang w:val="ru-RU" w:eastAsia="ru-RU"/>
              </w:rPr>
              <w:t>Տոլպեր</w:t>
            </w:r>
            <w:proofErr w:type="spellEnd"/>
            <w:r>
              <w:rPr>
                <w:rFonts w:ascii="Sylfaen" w:hAnsi="Sylfaen"/>
                <w:sz w:val="18"/>
                <w:szCs w:val="18"/>
                <w:lang w:val="hy-AM" w:eastAsia="ru-RU"/>
              </w:rPr>
              <w:t>ի</w:t>
            </w:r>
            <w:proofErr w:type="spellStart"/>
            <w:r>
              <w:rPr>
                <w:rFonts w:ascii="Sylfaen" w:hAnsi="Sylfaen"/>
                <w:sz w:val="18"/>
                <w:szCs w:val="18"/>
                <w:lang w:val="ru-RU" w:eastAsia="ru-RU"/>
              </w:rPr>
              <w:t>զոն</w:t>
            </w:r>
            <w:proofErr w:type="spellEnd"/>
            <w:r>
              <w:rPr>
                <w:rFonts w:ascii="GHEA Grapalat" w:hAnsi="GHEA Grapalat"/>
                <w:sz w:val="20"/>
                <w:szCs w:val="20"/>
              </w:rPr>
              <w:t xml:space="preserve">150մգ, </w:t>
            </w:r>
            <w:proofErr w:type="spellStart"/>
            <w:r>
              <w:rPr>
                <w:rFonts w:ascii="GHEA Grapalat" w:hAnsi="GHEA Grapalat"/>
                <w:sz w:val="20"/>
                <w:szCs w:val="20"/>
              </w:rPr>
              <w:t>բլիստերում</w:t>
            </w:r>
            <w:proofErr w:type="spellEnd"/>
          </w:p>
        </w:tc>
        <w:tc>
          <w:tcPr>
            <w:tcW w:w="992" w:type="dxa"/>
          </w:tcPr>
          <w:p w:rsidR="00222028" w:rsidRDefault="00222028" w:rsidP="00222028">
            <w:r w:rsidRPr="00F755BE">
              <w:rPr>
                <w:lang w:val="hy-AM"/>
              </w:rPr>
              <w:t>հատ</w:t>
            </w:r>
          </w:p>
        </w:tc>
        <w:tc>
          <w:tcPr>
            <w:tcW w:w="992" w:type="dxa"/>
            <w:vAlign w:val="center"/>
          </w:tcPr>
          <w:p w:rsidR="00222028" w:rsidRDefault="00222028" w:rsidP="00222028">
            <w:pPr>
              <w:jc w:val="center"/>
              <w:rPr>
                <w:rFonts w:cs="Arial"/>
                <w:sz w:val="16"/>
                <w:szCs w:val="20"/>
                <w:lang w:val="hy-AM"/>
              </w:rPr>
            </w:pPr>
            <w:r>
              <w:rPr>
                <w:rFonts w:cs="Arial"/>
                <w:sz w:val="16"/>
                <w:szCs w:val="20"/>
                <w:lang w:val="hy-AM"/>
              </w:rPr>
              <w:t>2000</w:t>
            </w:r>
          </w:p>
        </w:tc>
        <w:tc>
          <w:tcPr>
            <w:tcW w:w="1308" w:type="dxa"/>
          </w:tcPr>
          <w:p w:rsidR="00222028" w:rsidRDefault="00222028" w:rsidP="00222028">
            <w:pPr>
              <w:rPr>
                <w:rFonts w:ascii="GHEA Grapalat" w:hAnsi="GHEA Grapalat" w:cs="Arial"/>
                <w:sz w:val="18"/>
                <w:szCs w:val="20"/>
                <w:lang w:val="hy-AM"/>
              </w:rPr>
            </w:pPr>
            <w:r>
              <w:rPr>
                <w:rFonts w:ascii="GHEA Grapalat" w:hAnsi="GHEA Grapalat" w:cs="Arial"/>
                <w:sz w:val="18"/>
                <w:szCs w:val="20"/>
                <w:lang w:val="hy-AM"/>
              </w:rPr>
              <w:t>Դեղատան հասցեն</w:t>
            </w:r>
          </w:p>
        </w:tc>
        <w:tc>
          <w:tcPr>
            <w:tcW w:w="1102" w:type="dxa"/>
            <w:vAlign w:val="center"/>
          </w:tcPr>
          <w:p w:rsidR="00222028" w:rsidRDefault="00222028" w:rsidP="00222028">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4112" w:type="dxa"/>
          </w:tcPr>
          <w:p w:rsidR="00222028" w:rsidRDefault="00222028" w:rsidP="00222028">
            <w:pPr>
              <w:autoSpaceDE w:val="0"/>
              <w:autoSpaceDN w:val="0"/>
              <w:adjustRightInd w:val="0"/>
              <w:jc w:val="center"/>
              <w:rPr>
                <w:rFonts w:ascii="GHEA Grapalat" w:hAnsi="GHEA Grapalat" w:cs="Calibri"/>
                <w:color w:val="000000"/>
                <w:sz w:val="20"/>
                <w:lang w:val="hy-AM"/>
              </w:rPr>
            </w:pPr>
          </w:p>
          <w:p w:rsidR="00222028" w:rsidRDefault="00222028" w:rsidP="00222028">
            <w:pPr>
              <w:autoSpaceDE w:val="0"/>
              <w:autoSpaceDN w:val="0"/>
              <w:adjustRightInd w:val="0"/>
              <w:jc w:val="center"/>
              <w:rPr>
                <w:rFonts w:ascii="GHEA Grapalat" w:hAnsi="GHEA Grapalat" w:cs="Sylfaen"/>
                <w:sz w:val="20"/>
                <w:lang w:val="hy-AM"/>
              </w:rPr>
            </w:pPr>
            <w:r>
              <w:rPr>
                <w:rFonts w:ascii="GHEA Grapalat" w:hAnsi="GHEA Grapalat" w:cs="Calibri"/>
                <w:color w:val="000000"/>
                <w:sz w:val="20"/>
                <w:lang w:val="hy-AM"/>
              </w:rPr>
              <w:t xml:space="preserve">Պայմանագրի կնքման  օրվանից սկսած </w:t>
            </w:r>
            <w:r>
              <w:rPr>
                <w:rFonts w:ascii="GHEA Grapalat" w:hAnsi="GHEA Grapalat" w:cs="Sylfaen"/>
                <w:sz w:val="20"/>
                <w:lang w:val="hy-AM"/>
              </w:rPr>
              <w:t xml:space="preserve"> հաշված 20 օրացուցային օր հետո  /եթե դեղատունը չի համաձայնվում մատակարարել ավելի շուտ /՝ </w:t>
            </w:r>
            <w:r>
              <w:rPr>
                <w:rFonts w:ascii="GHEA Grapalat" w:hAnsi="GHEA Grapalat" w:cs="Calibri"/>
                <w:color w:val="000000"/>
                <w:sz w:val="20"/>
                <w:lang w:val="hy-AM"/>
              </w:rPr>
              <w:t>ըստ պահանջի մինչև 2025 թվականի դեկտեմբերի 30-ը</w:t>
            </w:r>
          </w:p>
          <w:p w:rsidR="00222028" w:rsidRDefault="00222028" w:rsidP="00222028">
            <w:pPr>
              <w:rPr>
                <w:rFonts w:ascii="GHEA Grapalat" w:hAnsi="GHEA Grapalat" w:cs="Calibri"/>
                <w:color w:val="000000"/>
                <w:sz w:val="20"/>
                <w:lang w:val="hy-AM"/>
              </w:rPr>
            </w:pPr>
          </w:p>
        </w:tc>
      </w:tr>
      <w:tr w:rsidR="001A75AE" w:rsidRPr="00A62904" w:rsidTr="006D6057">
        <w:trPr>
          <w:trHeight w:val="439"/>
        </w:trPr>
        <w:tc>
          <w:tcPr>
            <w:tcW w:w="817" w:type="dxa"/>
          </w:tcPr>
          <w:p w:rsidR="001A75AE" w:rsidRPr="00A62904" w:rsidRDefault="001A75AE" w:rsidP="00AC6E51">
            <w:pPr>
              <w:numPr>
                <w:ilvl w:val="0"/>
                <w:numId w:val="1"/>
              </w:numPr>
              <w:spacing w:after="0" w:line="240" w:lineRule="auto"/>
              <w:jc w:val="center"/>
              <w:rPr>
                <w:rFonts w:ascii="GHEA Grapalat" w:hAnsi="GHEA Grapalat"/>
                <w:sz w:val="12"/>
                <w:szCs w:val="16"/>
                <w:lang w:val="hy-AM"/>
              </w:rPr>
            </w:pPr>
          </w:p>
        </w:tc>
        <w:tc>
          <w:tcPr>
            <w:tcW w:w="1134" w:type="dxa"/>
            <w:vAlign w:val="center"/>
          </w:tcPr>
          <w:p w:rsidR="001A75AE" w:rsidRPr="00A62904" w:rsidRDefault="006D6057" w:rsidP="00AC6E51">
            <w:pPr>
              <w:jc w:val="center"/>
              <w:rPr>
                <w:rFonts w:ascii="Calibri" w:hAnsi="Calibri"/>
                <w:sz w:val="18"/>
                <w:szCs w:val="18"/>
                <w:lang w:val="hy-AM" w:eastAsia="ru-RU"/>
              </w:rPr>
            </w:pPr>
            <w:r w:rsidRPr="006D6057">
              <w:rPr>
                <w:rFonts w:ascii="Calibri" w:hAnsi="Calibri"/>
                <w:sz w:val="18"/>
                <w:szCs w:val="18"/>
                <w:lang w:val="hy-AM" w:eastAsia="ru-RU"/>
              </w:rPr>
              <w:t>33651253</w:t>
            </w:r>
          </w:p>
        </w:tc>
        <w:tc>
          <w:tcPr>
            <w:tcW w:w="1558" w:type="dxa"/>
            <w:vAlign w:val="center"/>
          </w:tcPr>
          <w:p w:rsidR="001A75AE" w:rsidRPr="00A62904" w:rsidRDefault="000307E2" w:rsidP="006D6057">
            <w:pPr>
              <w:rPr>
                <w:rFonts w:ascii="Sylfaen" w:hAnsi="Sylfaen"/>
                <w:sz w:val="18"/>
                <w:szCs w:val="18"/>
                <w:lang w:val="hy-AM" w:eastAsia="ru-RU"/>
              </w:rPr>
            </w:pPr>
            <w:r>
              <w:rPr>
                <w:rFonts w:ascii="Sylfaen" w:hAnsi="Sylfaen"/>
                <w:sz w:val="18"/>
                <w:szCs w:val="18"/>
                <w:lang w:val="hy-AM" w:eastAsia="ru-RU"/>
              </w:rPr>
              <w:t>Տամ</w:t>
            </w:r>
            <w:r w:rsidR="006D6057">
              <w:rPr>
                <w:rFonts w:ascii="Sylfaen" w:hAnsi="Sylfaen"/>
                <w:sz w:val="18"/>
                <w:szCs w:val="18"/>
                <w:lang w:val="hy-AM" w:eastAsia="ru-RU"/>
              </w:rPr>
              <w:t>օ</w:t>
            </w:r>
            <w:r>
              <w:rPr>
                <w:rFonts w:ascii="Sylfaen" w:hAnsi="Sylfaen"/>
                <w:sz w:val="18"/>
                <w:szCs w:val="18"/>
                <w:lang w:val="hy-AM" w:eastAsia="ru-RU"/>
              </w:rPr>
              <w:t>քսիֆեն</w:t>
            </w:r>
          </w:p>
        </w:tc>
        <w:tc>
          <w:tcPr>
            <w:tcW w:w="2978" w:type="dxa"/>
            <w:vAlign w:val="center"/>
          </w:tcPr>
          <w:p w:rsidR="001A75AE" w:rsidRPr="00A62904" w:rsidRDefault="000307E2" w:rsidP="006D6057">
            <w:pPr>
              <w:rPr>
                <w:rFonts w:ascii="Sylfaen" w:hAnsi="Sylfaen"/>
                <w:sz w:val="18"/>
                <w:szCs w:val="18"/>
                <w:lang w:val="hy-AM" w:eastAsia="ru-RU"/>
              </w:rPr>
            </w:pPr>
            <w:r>
              <w:rPr>
                <w:rFonts w:ascii="Sylfaen" w:hAnsi="Sylfaen"/>
                <w:sz w:val="18"/>
                <w:szCs w:val="18"/>
                <w:lang w:val="hy-AM" w:eastAsia="ru-RU"/>
              </w:rPr>
              <w:t>Տամ</w:t>
            </w:r>
            <w:r w:rsidR="006D6057">
              <w:rPr>
                <w:rFonts w:ascii="Sylfaen" w:hAnsi="Sylfaen"/>
                <w:sz w:val="18"/>
                <w:szCs w:val="18"/>
                <w:lang w:val="hy-AM" w:eastAsia="ru-RU"/>
              </w:rPr>
              <w:t>օ</w:t>
            </w:r>
            <w:r>
              <w:rPr>
                <w:rFonts w:ascii="Sylfaen" w:hAnsi="Sylfaen"/>
                <w:sz w:val="18"/>
                <w:szCs w:val="18"/>
                <w:lang w:val="hy-AM" w:eastAsia="ru-RU"/>
              </w:rPr>
              <w:t>քսիֆեն 20 մգ</w:t>
            </w:r>
          </w:p>
        </w:tc>
        <w:tc>
          <w:tcPr>
            <w:tcW w:w="992" w:type="dxa"/>
          </w:tcPr>
          <w:p w:rsidR="001A75AE" w:rsidRPr="00A62904" w:rsidRDefault="000307E2">
            <w:pPr>
              <w:rPr>
                <w:lang w:val="hy-AM"/>
              </w:rPr>
            </w:pPr>
            <w:r>
              <w:rPr>
                <w:lang w:val="hy-AM"/>
              </w:rPr>
              <w:t>դեղահատ</w:t>
            </w:r>
          </w:p>
        </w:tc>
        <w:tc>
          <w:tcPr>
            <w:tcW w:w="992" w:type="dxa"/>
            <w:vAlign w:val="center"/>
          </w:tcPr>
          <w:p w:rsidR="001A75AE" w:rsidRDefault="000307E2" w:rsidP="00AC6E51">
            <w:pPr>
              <w:jc w:val="center"/>
              <w:rPr>
                <w:rFonts w:cs="Arial"/>
                <w:sz w:val="16"/>
                <w:szCs w:val="20"/>
                <w:lang w:val="hy-AM"/>
              </w:rPr>
            </w:pPr>
            <w:r>
              <w:rPr>
                <w:rFonts w:cs="Arial"/>
                <w:sz w:val="16"/>
                <w:szCs w:val="20"/>
                <w:lang w:val="hy-AM"/>
              </w:rPr>
              <w:t>2000</w:t>
            </w:r>
          </w:p>
        </w:tc>
        <w:tc>
          <w:tcPr>
            <w:tcW w:w="1308" w:type="dxa"/>
          </w:tcPr>
          <w:p w:rsidR="001A75AE" w:rsidRPr="00A62904" w:rsidRDefault="001A75AE" w:rsidP="00AC6E51">
            <w:pPr>
              <w:jc w:val="center"/>
              <w:rPr>
                <w:rFonts w:ascii="GHEA Grapalat" w:hAnsi="GHEA Grapalat" w:cs="Arial"/>
                <w:sz w:val="12"/>
                <w:szCs w:val="20"/>
                <w:lang w:val="hy-AM"/>
              </w:rPr>
            </w:pPr>
          </w:p>
        </w:tc>
        <w:tc>
          <w:tcPr>
            <w:tcW w:w="1102" w:type="dxa"/>
            <w:vAlign w:val="center"/>
          </w:tcPr>
          <w:p w:rsidR="001A75AE" w:rsidRPr="00A62904" w:rsidRDefault="001A75AE" w:rsidP="00AC6E51">
            <w:pPr>
              <w:rPr>
                <w:rFonts w:ascii="GHEA Grapalat" w:hAnsi="GHEA Grapalat" w:cs="Arial"/>
                <w:sz w:val="12"/>
                <w:szCs w:val="20"/>
                <w:lang w:val="hy-AM"/>
              </w:rPr>
            </w:pPr>
          </w:p>
        </w:tc>
        <w:tc>
          <w:tcPr>
            <w:tcW w:w="4112" w:type="dxa"/>
            <w:vAlign w:val="center"/>
          </w:tcPr>
          <w:p w:rsidR="001A75AE" w:rsidRDefault="001A75AE" w:rsidP="00AC6E51">
            <w:pPr>
              <w:rPr>
                <w:rFonts w:ascii="GHEA Grapalat" w:hAnsi="GHEA Grapalat" w:cs="Calibri"/>
                <w:sz w:val="12"/>
                <w:lang w:val="hy-AM"/>
              </w:rPr>
            </w:pPr>
          </w:p>
        </w:tc>
      </w:tr>
    </w:tbl>
    <w:p w:rsidR="00706101" w:rsidRDefault="00706101">
      <w:pPr>
        <w:tabs>
          <w:tab w:val="left" w:pos="3000"/>
        </w:tabs>
        <w:rPr>
          <w:rFonts w:ascii="GHEA Grapalat" w:hAnsi="GHEA Grapalat"/>
          <w:b/>
          <w:sz w:val="20"/>
          <w:szCs w:val="24"/>
          <w:lang w:val="es-ES"/>
        </w:rPr>
      </w:pPr>
    </w:p>
    <w:p w:rsidR="000248EF" w:rsidRDefault="000248EF">
      <w:pPr>
        <w:tabs>
          <w:tab w:val="left" w:pos="3000"/>
        </w:tabs>
        <w:rPr>
          <w:rFonts w:ascii="GHEA Grapalat" w:hAnsi="GHEA Grapalat"/>
          <w:b/>
          <w:sz w:val="20"/>
          <w:szCs w:val="24"/>
          <w:lang w:val="es-ES"/>
        </w:rPr>
      </w:pPr>
    </w:p>
    <w:p w:rsidR="000248EF" w:rsidRDefault="000248EF">
      <w:pPr>
        <w:tabs>
          <w:tab w:val="left" w:pos="3000"/>
        </w:tabs>
        <w:rPr>
          <w:rFonts w:ascii="GHEA Grapalat" w:hAnsi="GHEA Grapalat"/>
          <w:b/>
          <w:sz w:val="20"/>
          <w:szCs w:val="24"/>
          <w:lang w:val="es-ES"/>
        </w:rPr>
      </w:pPr>
    </w:p>
    <w:p w:rsidR="000248EF" w:rsidRPr="00A62904" w:rsidRDefault="000248EF">
      <w:pPr>
        <w:framePr w:w="14913" w:wrap="auto" w:hAnchor="text" w:x="567" w:y="1"/>
        <w:rPr>
          <w:rFonts w:ascii="GHEA Grapalat" w:hAnsi="GHEA Grapalat"/>
          <w:b/>
          <w:sz w:val="16"/>
          <w:lang w:val="hy-AM"/>
        </w:rPr>
        <w:sectPr w:rsidR="000248EF" w:rsidRPr="00A62904">
          <w:pgSz w:w="15840" w:h="12240" w:orient="landscape"/>
          <w:pgMar w:top="567" w:right="284" w:bottom="720" w:left="284" w:header="720" w:footer="720" w:gutter="0"/>
          <w:cols w:space="720"/>
          <w:docGrid w:linePitch="360"/>
        </w:sectPr>
      </w:pPr>
    </w:p>
    <w:p w:rsidR="00706101" w:rsidRDefault="007F327F">
      <w:pPr>
        <w:jc w:val="both"/>
        <w:rPr>
          <w:rFonts w:ascii="GHEA Grapalat" w:hAnsi="GHEA Grapalat" w:cs="Calibri"/>
          <w:b/>
          <w:sz w:val="20"/>
          <w:szCs w:val="20"/>
          <w:lang w:val="hy-AM"/>
        </w:rPr>
      </w:pPr>
      <w:r>
        <w:rPr>
          <w:rFonts w:ascii="GHEA Grapalat" w:hAnsi="GHEA Grapalat"/>
          <w:b/>
          <w:sz w:val="20"/>
          <w:szCs w:val="20"/>
          <w:u w:val="single"/>
          <w:lang w:val="hy-AM"/>
        </w:rPr>
        <w:lastRenderedPageBreak/>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706101" w:rsidRDefault="00706101">
      <w:pPr>
        <w:ind w:firstLine="709"/>
        <w:jc w:val="both"/>
        <w:rPr>
          <w:rFonts w:ascii="GHEA Grapalat" w:hAnsi="GHEA Grapalat" w:cs="Calibri"/>
          <w:b/>
          <w:sz w:val="20"/>
          <w:szCs w:val="20"/>
          <w:lang w:val="hy-AM"/>
        </w:rPr>
      </w:pPr>
    </w:p>
    <w:p w:rsidR="00706101" w:rsidRDefault="007F327F">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706101" w:rsidRDefault="00706101">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706101">
        <w:trPr>
          <w:trHeight w:val="159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Կատարողը պարտավոր է պայմանագիրն ուժի մեջ մտնելուց հետո ըստ պատվիրատուի կողմից ներկայացված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պահանջի քաղաքացիներին տրամադրել ցանկում   նշված դեղերը` անկախ հանգստյան, տոնական օրերի և ժամերի: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Պատվիրատուի կողմից վճարումն իրականացվելու է կախված քաղաքացիներին տրամադրված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զեղչի, որը կարող է լինել 100%, 50% կամ 30%: Զեղչված մասը վճարելու է Պատվիրատուն, իսկ մյուս մասը քաղաքացին: </w:t>
            </w:r>
            <w:r>
              <w:rPr>
                <w:rFonts w:ascii="GHEA Grapalat" w:hAnsi="GHEA Grapalat" w:cs="Calibri"/>
                <w:b/>
                <w:bCs/>
                <w:color w:val="000000"/>
                <w:sz w:val="20"/>
                <w:szCs w:val="20"/>
                <w:lang w:val="hy-AM"/>
              </w:rPr>
              <w:br/>
              <w:t xml:space="preserve">    Անվճար և արտոնյալ պայմաններով դեղերի հատկացման սպասարկման տարածքը՝  դեղատունը կամ դեղատնային </w:t>
            </w:r>
          </w:p>
          <w:p w:rsidR="001074B4" w:rsidRDefault="007F327F">
            <w:pPr>
              <w:rPr>
                <w:b/>
                <w:i/>
                <w:iCs/>
                <w:color w:val="000000" w:themeColor="text1"/>
                <w:sz w:val="18"/>
                <w:szCs w:val="18"/>
                <w:lang w:val="hy-AM"/>
              </w:rPr>
            </w:pPr>
            <w:r>
              <w:rPr>
                <w:rFonts w:ascii="GHEA Grapalat" w:hAnsi="GHEA Grapalat" w:cs="Calibri"/>
                <w:b/>
                <w:bCs/>
                <w:color w:val="000000"/>
                <w:sz w:val="20"/>
                <w:szCs w:val="20"/>
                <w:lang w:val="hy-AM"/>
              </w:rPr>
              <w:t xml:space="preserve">    կրպակը  պետք է գտնվի </w:t>
            </w:r>
            <w:r>
              <w:rPr>
                <w:rFonts w:ascii="GHEA Grapalat" w:hAnsi="GHEA Grapalat" w:cs="Calibri"/>
                <w:b/>
                <w:bCs/>
                <w:color w:val="000000"/>
                <w:sz w:val="18"/>
                <w:szCs w:val="18"/>
                <w:lang w:val="hy-AM"/>
              </w:rPr>
              <w:t>Շիրակի մարզի</w:t>
            </w:r>
            <w:r>
              <w:rPr>
                <w:rFonts w:cs="Calibri"/>
                <w:b/>
                <w:bCs/>
                <w:color w:val="000000"/>
                <w:sz w:val="18"/>
                <w:szCs w:val="18"/>
                <w:lang w:val="hy-AM"/>
              </w:rPr>
              <w:t xml:space="preserve"> </w:t>
            </w:r>
            <w:r>
              <w:rPr>
                <w:rFonts w:ascii="GHEA Grapalat" w:hAnsi="GHEA Grapalat"/>
                <w:b/>
                <w:i/>
                <w:iCs/>
                <w:color w:val="000000" w:themeColor="text1"/>
                <w:sz w:val="18"/>
                <w:szCs w:val="18"/>
                <w:lang w:val="hy-AM"/>
              </w:rPr>
              <w:t>Ախուրյանի խճ. 14 հասցեից,   մինչև 5-6 կմ հեռավարության վրա գտնվող  Գյումրի</w:t>
            </w:r>
          </w:p>
          <w:p w:rsidR="00706101" w:rsidRDefault="007F327F">
            <w:pPr>
              <w:rPr>
                <w:b/>
                <w:sz w:val="18"/>
                <w:szCs w:val="18"/>
                <w:lang w:val="hy-AM" w:eastAsia="ru-RU"/>
              </w:rPr>
            </w:pPr>
            <w:r>
              <w:rPr>
                <w:rFonts w:ascii="GHEA Grapalat" w:hAnsi="GHEA Grapalat"/>
                <w:b/>
                <w:i/>
                <w:iCs/>
                <w:color w:val="000000" w:themeColor="text1"/>
                <w:sz w:val="18"/>
                <w:szCs w:val="18"/>
                <w:lang w:val="hy-AM"/>
              </w:rPr>
              <w:t xml:space="preserve"> քաղքաքում</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Դեղերի տեղափոխումը, պահեստավորումը և պահպանումը պետք է իրականացվի համաձայն   ՀՀ ԱՆ</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նախարարի 2010թ. 17-Ն հրամանի </w:t>
            </w:r>
          </w:p>
          <w:p w:rsidR="00706101" w:rsidRDefault="00706101">
            <w:pPr>
              <w:spacing w:after="0" w:line="240" w:lineRule="auto"/>
              <w:rPr>
                <w:rFonts w:ascii="GHEA Grapalat" w:hAnsi="GHEA Grapalat" w:cs="Calibri"/>
                <w:sz w:val="20"/>
                <w:szCs w:val="20"/>
                <w:lang w:val="hy-AM"/>
              </w:rPr>
            </w:pPr>
          </w:p>
        </w:tc>
      </w:tr>
      <w:tr w:rsidR="00706101" w:rsidRPr="005428A4">
        <w:trPr>
          <w:trHeight w:val="90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Կազմակերպությունը պետք է միացված լինի Արմեդ էլեկտրոնային առողջապահության համակարգին՝ </w:t>
            </w:r>
          </w:p>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անվճար և արտոնյալ    պայմաններով տրամադրվողվող դեղերի էլեկտրոնային դեղատոմսերը սպասարկելու</w:t>
            </w:r>
          </w:p>
          <w:p w:rsidR="00706101" w:rsidRDefault="007F327F">
            <w:pPr>
              <w:spacing w:after="0" w:line="240" w:lineRule="auto"/>
              <w:rPr>
                <w:rFonts w:ascii="GHEA Grapalat" w:hAnsi="GHEA Grapalat" w:cs="GHEA Grapalat"/>
                <w:b/>
                <w:bCs/>
                <w:color w:val="000000"/>
                <w:lang w:val="hy-AM"/>
              </w:rPr>
            </w:pPr>
            <w:r>
              <w:rPr>
                <w:rFonts w:ascii="GHEA Grapalat" w:hAnsi="GHEA Grapalat" w:cs="Calibri"/>
                <w:b/>
                <w:bCs/>
                <w:color w:val="000000"/>
                <w:lang w:val="hy-AM"/>
              </w:rPr>
              <w:t xml:space="preserve">     </w:t>
            </w:r>
            <w:r>
              <w:rPr>
                <w:rFonts w:ascii="Courier New" w:hAnsi="Courier New" w:cs="Courier New"/>
                <w:b/>
                <w:bCs/>
                <w:color w:val="000000"/>
                <w:lang w:val="hy-AM"/>
              </w:rPr>
              <w:t> </w:t>
            </w:r>
            <w:r>
              <w:rPr>
                <w:rFonts w:ascii="GHEA Grapalat" w:hAnsi="GHEA Grapalat" w:cs="GHEA Grapalat"/>
                <w:b/>
                <w:bCs/>
                <w:color w:val="000000"/>
                <w:lang w:val="hy-AM"/>
              </w:rPr>
              <w:t>նպատակով։</w:t>
            </w:r>
          </w:p>
          <w:p w:rsidR="00706101" w:rsidRDefault="007F327F">
            <w:pPr>
              <w:spacing w:after="0" w:line="240" w:lineRule="auto"/>
              <w:rPr>
                <w:rFonts w:ascii="GHEA Grapalat" w:hAnsi="GHEA Grapalat" w:cs="Calibri"/>
                <w:b/>
                <w:bCs/>
                <w:color w:val="000000"/>
                <w:lang w:val="hy-AM"/>
              </w:rPr>
            </w:pPr>
            <w:r>
              <w:rPr>
                <w:rFonts w:ascii="GHEA Grapalat" w:hAnsi="GHEA Grapalat" w:cs="GHEA Grapalat"/>
                <w:b/>
                <w:bCs/>
                <w:color w:val="000000"/>
                <w:lang w:val="hy-AM"/>
              </w:rPr>
              <w:t xml:space="preserve">      Անհրաժեշտ է ներկայացնել դեղատնային գործունեության լիցենզիա։</w:t>
            </w:r>
          </w:p>
        </w:tc>
      </w:tr>
    </w:tbl>
    <w:p w:rsidR="00706101" w:rsidRDefault="00706101">
      <w:pPr>
        <w:pStyle w:val="11"/>
        <w:jc w:val="both"/>
        <w:rPr>
          <w:rFonts w:ascii="GHEA Grapalat" w:hAnsi="GHEA Grapalat" w:cs="Sylfaen"/>
          <w:i/>
          <w:lang w:val="hy-AM" w:eastAsia="en-US"/>
        </w:rPr>
      </w:pPr>
    </w:p>
    <w:p w:rsidR="00706101" w:rsidRDefault="00706101">
      <w:pPr>
        <w:pStyle w:val="11"/>
        <w:jc w:val="both"/>
        <w:rPr>
          <w:rFonts w:ascii="GHEA Grapalat" w:hAnsi="GHEA Grapalat" w:cs="Sylfaen"/>
          <w:i/>
          <w:lang w:val="pt-BR" w:eastAsia="en-US"/>
        </w:rPr>
      </w:pPr>
    </w:p>
    <w:p w:rsidR="00706101" w:rsidRDefault="00706101">
      <w:pPr>
        <w:jc w:val="center"/>
        <w:rPr>
          <w:rFonts w:ascii="GHEA Grapalat" w:hAnsi="GHEA Grapalat"/>
          <w:b/>
          <w:sz w:val="18"/>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es-ES"/>
        </w:rPr>
      </w:pPr>
      <w:r>
        <w:rPr>
          <w:rFonts w:ascii="GHEA Grapalat" w:hAnsi="GHEA Grapalat" w:cs="Sylfaen"/>
          <w:b/>
          <w:sz w:val="28"/>
          <w:lang w:val="es-ES"/>
        </w:rPr>
        <w:t>Аптечные лекарства</w:t>
      </w:r>
    </w:p>
    <w:p w:rsidR="00706101" w:rsidRDefault="007F327F">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widowControl w:val="0"/>
        <w:spacing w:after="160"/>
        <w:jc w:val="right"/>
        <w:rPr>
          <w:rFonts w:ascii="GHEA Grapalat" w:hAnsi="GHEA Grapalat"/>
          <w:sz w:val="20"/>
          <w:szCs w:val="20"/>
          <w:lang w:val="ru-RU"/>
        </w:rPr>
      </w:pPr>
      <w:r>
        <w:rPr>
          <w:highlight w:val="yellow"/>
          <w:lang w:val="ru-RU"/>
        </w:rPr>
        <w:t>продукции должно быть поставлено ЗАО "</w:t>
      </w:r>
      <w:proofErr w:type="spellStart"/>
      <w:r>
        <w:rPr>
          <w:highlight w:val="yellow"/>
          <w:lang w:val="ru-RU"/>
        </w:rPr>
        <w:t>Ахурянский</w:t>
      </w:r>
      <w:proofErr w:type="spellEnd"/>
      <w:r>
        <w:rPr>
          <w:highlight w:val="yellow"/>
          <w:lang w:val="ru-RU"/>
        </w:rPr>
        <w:t xml:space="preserve"> медицинский центр", с. </w:t>
      </w:r>
      <w:proofErr w:type="spellStart"/>
      <w:r>
        <w:rPr>
          <w:highlight w:val="yellow"/>
          <w:lang w:val="ru-RU"/>
        </w:rPr>
        <w:t>Ахурян</w:t>
      </w:r>
      <w:proofErr w:type="spellEnd"/>
      <w:r>
        <w:rPr>
          <w:highlight w:val="yellow"/>
          <w:lang w:val="ru-RU"/>
        </w:rPr>
        <w:t xml:space="preserve"> </w:t>
      </w:r>
      <w:proofErr w:type="spellStart"/>
      <w:r>
        <w:rPr>
          <w:highlight w:val="yellow"/>
          <w:lang w:val="ru-RU"/>
        </w:rPr>
        <w:t>Ахурянское</w:t>
      </w:r>
      <w:proofErr w:type="spellEnd"/>
      <w:r>
        <w:rPr>
          <w:highlight w:val="yellow"/>
          <w:lang w:val="ru-RU"/>
        </w:rPr>
        <w:t xml:space="preserve"> шоссе</w:t>
      </w:r>
      <w:proofErr w:type="gramStart"/>
      <w:r>
        <w:rPr>
          <w:highlight w:val="yellow"/>
          <w:lang w:val="ru-RU"/>
        </w:rPr>
        <w:t xml:space="preserve"> И</w:t>
      </w:r>
      <w:proofErr w:type="gramEnd"/>
      <w:r>
        <w:rPr>
          <w:highlight w:val="yellow"/>
          <w:lang w:val="ru-RU"/>
        </w:rPr>
        <w:t xml:space="preserve">з аптечной сети, действующей в городе </w:t>
      </w:r>
      <w:proofErr w:type="spellStart"/>
      <w:r>
        <w:rPr>
          <w:highlight w:val="yellow"/>
          <w:lang w:val="ru-RU"/>
        </w:rPr>
        <w:t>Гюмри</w:t>
      </w:r>
      <w:proofErr w:type="spellEnd"/>
      <w:r>
        <w:rPr>
          <w:highlight w:val="yellow"/>
          <w:lang w:val="ru-RU"/>
        </w:rPr>
        <w:t>, на расстоянии до 5-6 км 1.1 представить также Лицензия на поставку наркотических средств и психотропных веществ</w:t>
      </w:r>
      <w:r>
        <w:rPr>
          <w:rFonts w:ascii="GHEA Grapalat" w:hAnsi="GHEA Grapalat"/>
          <w:sz w:val="20"/>
          <w:szCs w:val="20"/>
          <w:lang w:val="ru-RU"/>
        </w:rPr>
        <w:t xml:space="preserve"> </w:t>
      </w:r>
    </w:p>
    <w:p w:rsidR="00706101" w:rsidRDefault="00706101">
      <w:pPr>
        <w:jc w:val="center"/>
        <w:rPr>
          <w:rFonts w:ascii="GHEA Grapalat" w:hAnsi="GHEA Grapalat" w:cs="Sylfaen"/>
          <w:b/>
          <w:sz w:val="18"/>
          <w:lang w:val="ru-RU"/>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558"/>
        <w:gridCol w:w="2978"/>
        <w:gridCol w:w="992"/>
        <w:gridCol w:w="992"/>
        <w:gridCol w:w="1308"/>
        <w:gridCol w:w="1102"/>
        <w:gridCol w:w="4112"/>
      </w:tblGrid>
      <w:tr w:rsidR="00706101">
        <w:trPr>
          <w:trHeight w:val="447"/>
        </w:trPr>
        <w:tc>
          <w:tcPr>
            <w:tcW w:w="959" w:type="dxa"/>
            <w:vMerge w:val="restart"/>
            <w:vAlign w:val="center"/>
          </w:tcPr>
          <w:p w:rsidR="00706101" w:rsidRDefault="007F327F">
            <w:pPr>
              <w:widowControl w:val="0"/>
              <w:jc w:val="center"/>
              <w:rPr>
                <w:rFonts w:ascii="Sylfaen" w:hAnsi="Sylfaen"/>
                <w:sz w:val="18"/>
                <w:szCs w:val="16"/>
                <w:lang w:bidi="ru-RU"/>
              </w:rPr>
            </w:pPr>
            <w:proofErr w:type="spellStart"/>
            <w:r>
              <w:rPr>
                <w:rFonts w:ascii="Sylfaen" w:hAnsi="Sylfaen"/>
                <w:sz w:val="18"/>
                <w:szCs w:val="16"/>
              </w:rPr>
              <w:lastRenderedPageBreak/>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992" w:type="dxa"/>
            <w:vMerge w:val="restart"/>
            <w:vAlign w:val="center"/>
          </w:tcPr>
          <w:p w:rsidR="00706101" w:rsidRDefault="007F327F">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558" w:type="dxa"/>
            <w:vMerge w:val="restart"/>
            <w:vAlign w:val="center"/>
          </w:tcPr>
          <w:p w:rsidR="00706101" w:rsidRDefault="007F327F">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2978" w:type="dxa"/>
            <w:vMerge w:val="restart"/>
            <w:vAlign w:val="center"/>
          </w:tcPr>
          <w:p w:rsidR="00706101" w:rsidRDefault="007F327F">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992" w:type="dxa"/>
            <w:vMerge w:val="restart"/>
            <w:vAlign w:val="center"/>
          </w:tcPr>
          <w:p w:rsidR="00706101" w:rsidRDefault="007F327F">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6522" w:type="dxa"/>
            <w:gridSpan w:val="3"/>
          </w:tcPr>
          <w:p w:rsidR="00706101" w:rsidRDefault="007F327F">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706101">
        <w:trPr>
          <w:trHeight w:val="794"/>
        </w:trPr>
        <w:tc>
          <w:tcPr>
            <w:tcW w:w="959"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102" w:type="dxa"/>
            <w:vAlign w:val="center"/>
          </w:tcPr>
          <w:p w:rsidR="00706101" w:rsidRDefault="007F327F">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4112" w:type="dxa"/>
            <w:vAlign w:val="center"/>
          </w:tcPr>
          <w:p w:rsidR="00706101" w:rsidRDefault="007F327F">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a3"/>
                <w:rFonts w:ascii="Sylfaen" w:hAnsi="Sylfaen"/>
                <w:sz w:val="18"/>
                <w:szCs w:val="16"/>
              </w:rPr>
              <w:footnoteReference w:customMarkFollows="1" w:id="1"/>
              <w:t>***</w:t>
            </w:r>
          </w:p>
        </w:tc>
      </w:tr>
      <w:tr w:rsidR="00222028" w:rsidRPr="005428A4" w:rsidTr="00E11DB1">
        <w:trPr>
          <w:trHeight w:val="1006"/>
        </w:trPr>
        <w:tc>
          <w:tcPr>
            <w:tcW w:w="959" w:type="dxa"/>
          </w:tcPr>
          <w:p w:rsidR="00222028" w:rsidRPr="00222028" w:rsidRDefault="00222028" w:rsidP="00222028">
            <w:pPr>
              <w:spacing w:after="0" w:line="240" w:lineRule="auto"/>
              <w:ind w:left="567"/>
              <w:jc w:val="center"/>
              <w:rPr>
                <w:rFonts w:ascii="GHEA Grapalat" w:hAnsi="GHEA Grapalat"/>
                <w:sz w:val="16"/>
                <w:szCs w:val="16"/>
                <w:lang w:val="hy-AM"/>
              </w:rPr>
            </w:pPr>
            <w:r>
              <w:rPr>
                <w:rFonts w:ascii="GHEA Grapalat" w:hAnsi="GHEA Grapalat"/>
                <w:sz w:val="16"/>
                <w:szCs w:val="16"/>
                <w:lang w:val="hy-AM"/>
              </w:rPr>
              <w:t>1</w:t>
            </w:r>
          </w:p>
        </w:tc>
        <w:tc>
          <w:tcPr>
            <w:tcW w:w="992" w:type="dxa"/>
            <w:vAlign w:val="center"/>
          </w:tcPr>
          <w:p w:rsidR="00222028" w:rsidRDefault="005428A4" w:rsidP="00222028">
            <w:pPr>
              <w:jc w:val="center"/>
              <w:rPr>
                <w:rFonts w:ascii="Calibri" w:hAnsi="Calibri"/>
                <w:sz w:val="18"/>
                <w:szCs w:val="18"/>
                <w:lang w:val="ru-RU" w:eastAsia="ru-RU"/>
              </w:rPr>
            </w:pPr>
            <w:r>
              <w:rPr>
                <w:rFonts w:ascii="Helvetica" w:hAnsi="Helvetica" w:cs="Helvetica"/>
                <w:color w:val="403931"/>
                <w:sz w:val="19"/>
                <w:szCs w:val="19"/>
                <w:shd w:val="clear" w:color="auto" w:fill="FFFFFF"/>
              </w:rPr>
              <w:t>3363138</w:t>
            </w:r>
            <w:bookmarkStart w:id="0" w:name="_GoBack"/>
            <w:bookmarkEnd w:id="0"/>
            <w:r>
              <w:rPr>
                <w:rFonts w:ascii="Helvetica" w:hAnsi="Helvetica" w:cs="Helvetica"/>
                <w:color w:val="403931"/>
                <w:sz w:val="19"/>
                <w:szCs w:val="19"/>
                <w:shd w:val="clear" w:color="auto" w:fill="FFFFFF"/>
              </w:rPr>
              <w:t>0</w:t>
            </w:r>
          </w:p>
        </w:tc>
        <w:tc>
          <w:tcPr>
            <w:tcW w:w="1558" w:type="dxa"/>
          </w:tcPr>
          <w:p w:rsidR="00222028" w:rsidRDefault="00222028" w:rsidP="00222028">
            <w:proofErr w:type="spellStart"/>
            <w:r w:rsidRPr="003E2A8E">
              <w:t>Толперзон</w:t>
            </w:r>
            <w:proofErr w:type="spellEnd"/>
            <w:r w:rsidRPr="003E2A8E">
              <w:t xml:space="preserve"> 150 </w:t>
            </w:r>
            <w:proofErr w:type="spellStart"/>
            <w:r w:rsidRPr="003E2A8E">
              <w:t>мг</w:t>
            </w:r>
            <w:proofErr w:type="spellEnd"/>
          </w:p>
        </w:tc>
        <w:tc>
          <w:tcPr>
            <w:tcW w:w="2978" w:type="dxa"/>
          </w:tcPr>
          <w:p w:rsidR="00222028" w:rsidRDefault="00222028" w:rsidP="00222028">
            <w:proofErr w:type="spellStart"/>
            <w:r w:rsidRPr="003E2A8E">
              <w:t>Толперзон</w:t>
            </w:r>
            <w:proofErr w:type="spellEnd"/>
            <w:r w:rsidRPr="003E2A8E">
              <w:t xml:space="preserve"> 150 </w:t>
            </w:r>
            <w:proofErr w:type="spellStart"/>
            <w:r w:rsidRPr="003E2A8E">
              <w:t>мг</w:t>
            </w:r>
            <w:proofErr w:type="spellEnd"/>
          </w:p>
        </w:tc>
        <w:tc>
          <w:tcPr>
            <w:tcW w:w="992" w:type="dxa"/>
          </w:tcPr>
          <w:p w:rsidR="00222028" w:rsidRPr="00AC6E51" w:rsidRDefault="00222028" w:rsidP="00222028">
            <w:pPr>
              <w:rPr>
                <w:lang w:val="ru-RU"/>
              </w:rPr>
            </w:pPr>
          </w:p>
        </w:tc>
        <w:tc>
          <w:tcPr>
            <w:tcW w:w="992" w:type="dxa"/>
            <w:shd w:val="clear" w:color="auto" w:fill="auto"/>
            <w:vAlign w:val="center"/>
          </w:tcPr>
          <w:p w:rsidR="00222028" w:rsidRDefault="00222028" w:rsidP="00222028">
            <w:pPr>
              <w:jc w:val="center"/>
              <w:rPr>
                <w:rFonts w:cs="Arial"/>
                <w:sz w:val="16"/>
                <w:szCs w:val="20"/>
                <w:lang w:val="hy-AM"/>
              </w:rPr>
            </w:pPr>
            <w:r>
              <w:rPr>
                <w:rFonts w:cs="Arial"/>
                <w:sz w:val="16"/>
                <w:szCs w:val="20"/>
                <w:lang w:val="hy-AM"/>
              </w:rPr>
              <w:t>2000</w:t>
            </w:r>
          </w:p>
        </w:tc>
        <w:tc>
          <w:tcPr>
            <w:tcW w:w="1308" w:type="dxa"/>
          </w:tcPr>
          <w:p w:rsidR="00222028" w:rsidRDefault="00222028" w:rsidP="00222028">
            <w:proofErr w:type="spellStart"/>
            <w:r w:rsidRPr="001C288E">
              <w:t>Адрес</w:t>
            </w:r>
            <w:proofErr w:type="spellEnd"/>
            <w:r w:rsidRPr="001C288E">
              <w:t xml:space="preserve"> </w:t>
            </w:r>
            <w:proofErr w:type="spellStart"/>
            <w:r w:rsidRPr="001C288E">
              <w:t>аптеки</w:t>
            </w:r>
            <w:proofErr w:type="spellEnd"/>
          </w:p>
        </w:tc>
        <w:tc>
          <w:tcPr>
            <w:tcW w:w="1102" w:type="dxa"/>
          </w:tcPr>
          <w:p w:rsidR="00222028" w:rsidRDefault="00222028" w:rsidP="00222028">
            <w:pPr>
              <w:rPr>
                <w:rFonts w:ascii="GHEA Grapalat" w:hAnsi="GHEA Grapalat" w:cs="Arial"/>
                <w:sz w:val="20"/>
                <w:szCs w:val="20"/>
              </w:rPr>
            </w:pPr>
          </w:p>
          <w:p w:rsidR="00222028" w:rsidRDefault="00222028" w:rsidP="00222028">
            <w:proofErr w:type="spellStart"/>
            <w:r>
              <w:rPr>
                <w:rFonts w:ascii="GHEA Grapalat" w:hAnsi="GHEA Grapalat" w:cs="Arial"/>
                <w:sz w:val="20"/>
                <w:szCs w:val="20"/>
              </w:rPr>
              <w:t>Согласно</w:t>
            </w:r>
            <w:proofErr w:type="spellEnd"/>
            <w:r>
              <w:rPr>
                <w:rFonts w:ascii="GHEA Grapalat" w:hAnsi="GHEA Grapalat" w:cs="Arial"/>
                <w:sz w:val="20"/>
                <w:szCs w:val="20"/>
              </w:rPr>
              <w:t xml:space="preserve"> </w:t>
            </w:r>
            <w:proofErr w:type="spellStart"/>
            <w:r>
              <w:rPr>
                <w:rFonts w:ascii="GHEA Grapalat" w:hAnsi="GHEA Grapalat" w:cs="Arial"/>
                <w:sz w:val="20"/>
                <w:szCs w:val="20"/>
              </w:rPr>
              <w:t>требованию</w:t>
            </w:r>
            <w:proofErr w:type="spellEnd"/>
          </w:p>
        </w:tc>
        <w:tc>
          <w:tcPr>
            <w:tcW w:w="4112" w:type="dxa"/>
          </w:tcPr>
          <w:p w:rsidR="00222028" w:rsidRDefault="00222028" w:rsidP="00222028">
            <w:pPr>
              <w:autoSpaceDE w:val="0"/>
              <w:autoSpaceDN w:val="0"/>
              <w:adjustRightInd w:val="0"/>
              <w:jc w:val="center"/>
              <w:rPr>
                <w:rFonts w:ascii="GHEA Grapalat" w:hAnsi="GHEA Grapalat" w:cs="Calibri"/>
                <w:color w:val="000000"/>
                <w:sz w:val="20"/>
                <w:lang w:val="hy-AM"/>
              </w:rPr>
            </w:pPr>
          </w:p>
          <w:p w:rsidR="00222028" w:rsidRDefault="00222028" w:rsidP="00222028">
            <w:pPr>
              <w:rPr>
                <w:rFonts w:ascii="GHEA Grapalat" w:hAnsi="GHEA Grapalat" w:cs="Arial"/>
                <w:sz w:val="20"/>
                <w:szCs w:val="20"/>
                <w:lang w:val="ru-RU"/>
              </w:rPr>
            </w:pPr>
            <w:r>
              <w:rPr>
                <w:rFonts w:ascii="GHEA Grapalat" w:hAnsi="GHEA Grapalat" w:cs="Arial"/>
                <w:sz w:val="20"/>
                <w:szCs w:val="20"/>
                <w:lang w:val="ru-RU"/>
              </w:rPr>
              <w:t>В 2025 году приобретение продукта начнется с даты заключения договора   до 30 декабря 2025 года</w:t>
            </w:r>
          </w:p>
          <w:p w:rsidR="00222028" w:rsidRDefault="00222028" w:rsidP="00222028">
            <w:pPr>
              <w:autoSpaceDE w:val="0"/>
              <w:autoSpaceDN w:val="0"/>
              <w:adjustRightInd w:val="0"/>
              <w:jc w:val="center"/>
              <w:rPr>
                <w:rFonts w:ascii="GHEA Grapalat" w:hAnsi="GHEA Grapalat" w:cs="Calibri"/>
                <w:color w:val="000000"/>
                <w:sz w:val="20"/>
                <w:lang w:val="hy-AM"/>
              </w:rPr>
            </w:pPr>
          </w:p>
        </w:tc>
      </w:tr>
      <w:tr w:rsidR="00452B71" w:rsidTr="00307D40">
        <w:trPr>
          <w:trHeight w:val="439"/>
        </w:trPr>
        <w:tc>
          <w:tcPr>
            <w:tcW w:w="959" w:type="dxa"/>
          </w:tcPr>
          <w:p w:rsidR="00452B71" w:rsidRPr="00222028" w:rsidRDefault="00222028" w:rsidP="00452B71">
            <w:pPr>
              <w:spacing w:after="0" w:line="240" w:lineRule="auto"/>
              <w:ind w:left="567"/>
              <w:jc w:val="center"/>
              <w:rPr>
                <w:rFonts w:ascii="GHEA Grapalat" w:hAnsi="GHEA Grapalat"/>
                <w:sz w:val="16"/>
                <w:szCs w:val="16"/>
                <w:lang w:val="hy-AM"/>
              </w:rPr>
            </w:pPr>
            <w:r>
              <w:rPr>
                <w:rFonts w:ascii="GHEA Grapalat" w:hAnsi="GHEA Grapalat"/>
                <w:sz w:val="16"/>
                <w:szCs w:val="16"/>
                <w:lang w:val="hy-AM"/>
              </w:rPr>
              <w:t>2</w:t>
            </w:r>
          </w:p>
        </w:tc>
        <w:tc>
          <w:tcPr>
            <w:tcW w:w="992" w:type="dxa"/>
            <w:vAlign w:val="center"/>
          </w:tcPr>
          <w:p w:rsidR="00452B71" w:rsidRPr="00A62904" w:rsidRDefault="00452B71" w:rsidP="00452B71">
            <w:pPr>
              <w:jc w:val="center"/>
              <w:rPr>
                <w:rFonts w:ascii="Calibri" w:hAnsi="Calibri"/>
                <w:sz w:val="18"/>
                <w:szCs w:val="18"/>
                <w:lang w:val="hy-AM" w:eastAsia="ru-RU"/>
              </w:rPr>
            </w:pPr>
            <w:r w:rsidRPr="006D6057">
              <w:rPr>
                <w:rFonts w:ascii="Calibri" w:hAnsi="Calibri"/>
                <w:sz w:val="18"/>
                <w:szCs w:val="18"/>
                <w:lang w:val="hy-AM" w:eastAsia="ru-RU"/>
              </w:rPr>
              <w:t>33651253</w:t>
            </w:r>
          </w:p>
        </w:tc>
        <w:tc>
          <w:tcPr>
            <w:tcW w:w="1558" w:type="dxa"/>
          </w:tcPr>
          <w:p w:rsidR="00452B71" w:rsidRDefault="00452B71" w:rsidP="00452B71">
            <w:proofErr w:type="spellStart"/>
            <w:r w:rsidRPr="006C0388">
              <w:t>Тамоксифен</w:t>
            </w:r>
            <w:proofErr w:type="spellEnd"/>
          </w:p>
        </w:tc>
        <w:tc>
          <w:tcPr>
            <w:tcW w:w="2978" w:type="dxa"/>
          </w:tcPr>
          <w:p w:rsidR="00452B71" w:rsidRDefault="00452B71" w:rsidP="00452B71">
            <w:proofErr w:type="spellStart"/>
            <w:r w:rsidRPr="000D450B">
              <w:t>Тамоксифен</w:t>
            </w:r>
            <w:proofErr w:type="spellEnd"/>
            <w:r w:rsidR="002E2A5F">
              <w:t xml:space="preserve"> 20</w:t>
            </w:r>
            <w:r w:rsidR="002E2A5F" w:rsidRPr="002E2A5F">
              <w:rPr>
                <w:lang w:val="ru-RU"/>
              </w:rPr>
              <w:t xml:space="preserve"> мг</w:t>
            </w:r>
          </w:p>
        </w:tc>
        <w:tc>
          <w:tcPr>
            <w:tcW w:w="992" w:type="dxa"/>
          </w:tcPr>
          <w:p w:rsidR="00452B71" w:rsidRPr="00AC6E51" w:rsidRDefault="002E2A5F" w:rsidP="00452B71">
            <w:pPr>
              <w:rPr>
                <w:lang w:val="ru-RU"/>
              </w:rPr>
            </w:pPr>
            <w:proofErr w:type="spellStart"/>
            <w:proofErr w:type="gramStart"/>
            <w:r>
              <w:rPr>
                <w:lang w:val="ru-RU"/>
              </w:rPr>
              <w:t>шт</w:t>
            </w:r>
            <w:proofErr w:type="spellEnd"/>
            <w:proofErr w:type="gramEnd"/>
          </w:p>
        </w:tc>
        <w:tc>
          <w:tcPr>
            <w:tcW w:w="992" w:type="dxa"/>
            <w:shd w:val="clear" w:color="auto" w:fill="auto"/>
            <w:vAlign w:val="center"/>
          </w:tcPr>
          <w:p w:rsidR="00452B71" w:rsidRDefault="00452B71" w:rsidP="00452B71">
            <w:pPr>
              <w:jc w:val="center"/>
              <w:rPr>
                <w:rFonts w:cs="Arial"/>
                <w:sz w:val="16"/>
                <w:szCs w:val="20"/>
                <w:lang w:val="hy-AM"/>
              </w:rPr>
            </w:pPr>
            <w:r>
              <w:rPr>
                <w:rFonts w:cs="Arial"/>
                <w:sz w:val="16"/>
                <w:szCs w:val="20"/>
                <w:lang w:val="hy-AM"/>
              </w:rPr>
              <w:t>2000</w:t>
            </w:r>
          </w:p>
        </w:tc>
        <w:tc>
          <w:tcPr>
            <w:tcW w:w="1308" w:type="dxa"/>
          </w:tcPr>
          <w:p w:rsidR="00452B71" w:rsidRDefault="00452B71" w:rsidP="00452B71">
            <w:pPr>
              <w:jc w:val="center"/>
              <w:rPr>
                <w:rFonts w:ascii="GHEA Grapalat" w:hAnsi="GHEA Grapalat" w:cs="Arial"/>
                <w:sz w:val="12"/>
                <w:szCs w:val="20"/>
                <w:lang w:val="ru-RU"/>
              </w:rPr>
            </w:pPr>
          </w:p>
        </w:tc>
        <w:tc>
          <w:tcPr>
            <w:tcW w:w="1102" w:type="dxa"/>
            <w:vAlign w:val="center"/>
          </w:tcPr>
          <w:p w:rsidR="00452B71" w:rsidRDefault="00452B71" w:rsidP="00452B71">
            <w:pPr>
              <w:rPr>
                <w:rFonts w:ascii="GHEA Grapalat" w:hAnsi="GHEA Grapalat" w:cs="Arial"/>
                <w:sz w:val="12"/>
                <w:szCs w:val="20"/>
                <w:lang w:val="ru-RU"/>
              </w:rPr>
            </w:pPr>
          </w:p>
        </w:tc>
        <w:tc>
          <w:tcPr>
            <w:tcW w:w="4112" w:type="dxa"/>
            <w:vAlign w:val="center"/>
          </w:tcPr>
          <w:p w:rsidR="00452B71" w:rsidRDefault="00452B71" w:rsidP="00452B71">
            <w:pPr>
              <w:rPr>
                <w:rFonts w:ascii="GHEA Grapalat" w:hAnsi="GHEA Grapalat" w:cs="Calibri"/>
                <w:sz w:val="12"/>
                <w:lang w:val="hy-AM"/>
              </w:rPr>
            </w:pPr>
          </w:p>
        </w:tc>
      </w:tr>
    </w:tbl>
    <w:p w:rsidR="00706101" w:rsidRDefault="00706101">
      <w:pPr>
        <w:framePr w:w="14913" w:wrap="auto" w:hAnchor="text" w:x="567" w:y="1"/>
        <w:rPr>
          <w:rFonts w:ascii="GHEA Grapalat" w:hAnsi="GHEA Grapalat"/>
          <w:b/>
          <w:sz w:val="16"/>
          <w:lang w:val="hy-AM"/>
        </w:rPr>
        <w:sectPr w:rsidR="00706101">
          <w:pgSz w:w="15840" w:h="12240" w:orient="landscape"/>
          <w:pgMar w:top="567" w:right="284" w:bottom="720" w:left="284" w:header="720" w:footer="720" w:gutter="0"/>
          <w:cols w:space="720"/>
          <w:docGrid w:linePitch="360"/>
        </w:sectPr>
      </w:pPr>
    </w:p>
    <w:tbl>
      <w:tblPr>
        <w:tblW w:w="28060" w:type="dxa"/>
        <w:tblInd w:w="817" w:type="dxa"/>
        <w:tblLook w:val="04A0" w:firstRow="1" w:lastRow="0" w:firstColumn="1" w:lastColumn="0" w:noHBand="0" w:noVBand="1"/>
      </w:tblPr>
      <w:tblGrid>
        <w:gridCol w:w="28060"/>
      </w:tblGrid>
      <w:tr w:rsidR="00706101">
        <w:trPr>
          <w:trHeight w:val="1125"/>
        </w:trPr>
        <w:tc>
          <w:tcPr>
            <w:tcW w:w="28060" w:type="dxa"/>
            <w:vAlign w:val="center"/>
          </w:tcPr>
          <w:p w:rsidR="00706101" w:rsidRDefault="00706101">
            <w:pPr>
              <w:rPr>
                <w:rFonts w:ascii="GHEA Grapalat" w:hAnsi="GHEA Grapalat" w:cs="Calibri"/>
                <w:b/>
                <w:bCs/>
                <w:color w:val="000000"/>
                <w:sz w:val="20"/>
                <w:szCs w:val="20"/>
                <w:lang w:val="ru-RU"/>
              </w:rPr>
            </w:pPr>
          </w:p>
        </w:tc>
      </w:tr>
      <w:tr w:rsidR="00706101" w:rsidRPr="005428A4">
        <w:trPr>
          <w:trHeight w:val="345"/>
        </w:trPr>
        <w:tc>
          <w:tcPr>
            <w:tcW w:w="28060" w:type="dxa"/>
            <w:vAlign w:val="center"/>
          </w:tcPr>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 xml:space="preserve">Для обслуживания электронных рецептов на лекарства, предоставляемых бесплатно и на льготных условиях, </w:t>
            </w:r>
          </w:p>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организация должна быть подключена к системе электронного здравоохранения АРМЕД.</w:t>
            </w:r>
          </w:p>
        </w:tc>
      </w:tr>
    </w:tbl>
    <w:p w:rsidR="00706101" w:rsidRDefault="00706101">
      <w:pPr>
        <w:spacing w:after="0"/>
        <w:rPr>
          <w:rFonts w:ascii="GHEA Grapalat" w:hAnsi="GHEA Grapalat"/>
          <w:i/>
          <w:sz w:val="18"/>
          <w:szCs w:val="21"/>
          <w:lang w:val="ru-RU"/>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sectPr w:rsidR="00706101">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F13" w:rsidRDefault="00BD2F13">
      <w:pPr>
        <w:spacing w:line="240" w:lineRule="auto"/>
      </w:pPr>
      <w:r>
        <w:separator/>
      </w:r>
    </w:p>
  </w:endnote>
  <w:endnote w:type="continuationSeparator" w:id="0">
    <w:p w:rsidR="00BD2F13" w:rsidRDefault="00BD2F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Courier New"/>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LatRus">
    <w:altName w:val="Arial"/>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F13" w:rsidRDefault="00BD2F13">
      <w:pPr>
        <w:spacing w:after="0"/>
      </w:pPr>
      <w:r>
        <w:separator/>
      </w:r>
    </w:p>
  </w:footnote>
  <w:footnote w:type="continuationSeparator" w:id="0">
    <w:p w:rsidR="00BD2F13" w:rsidRDefault="00BD2F13">
      <w:pPr>
        <w:spacing w:after="0"/>
      </w:pPr>
      <w:r>
        <w:continuationSeparator/>
      </w:r>
    </w:p>
  </w:footnote>
  <w:footnote w:id="1">
    <w:p w:rsidR="00B306D5" w:rsidRDefault="00B306D5">
      <w:pPr>
        <w:pStyle w:val="a7"/>
        <w:rPr>
          <w:lang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F0979"/>
    <w:multiLevelType w:val="multilevel"/>
    <w:tmpl w:val="43DF0979"/>
    <w:lvl w:ilvl="0">
      <w:start w:val="14"/>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1">
    <w:nsid w:val="76CB1417"/>
    <w:multiLevelType w:val="multilevel"/>
    <w:tmpl w:val="76CB1417"/>
    <w:lvl w:ilvl="0">
      <w:start w:val="1"/>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01500"/>
    <w:rsid w:val="00004820"/>
    <w:rsid w:val="00005F0C"/>
    <w:rsid w:val="00011215"/>
    <w:rsid w:val="00014F2F"/>
    <w:rsid w:val="000150FC"/>
    <w:rsid w:val="00015566"/>
    <w:rsid w:val="00022706"/>
    <w:rsid w:val="000248EF"/>
    <w:rsid w:val="00027D98"/>
    <w:rsid w:val="000307E2"/>
    <w:rsid w:val="0003640E"/>
    <w:rsid w:val="00042A16"/>
    <w:rsid w:val="00042B82"/>
    <w:rsid w:val="0004697F"/>
    <w:rsid w:val="00047594"/>
    <w:rsid w:val="00052CD9"/>
    <w:rsid w:val="00064A3F"/>
    <w:rsid w:val="00070A99"/>
    <w:rsid w:val="00072421"/>
    <w:rsid w:val="00073F44"/>
    <w:rsid w:val="00073F84"/>
    <w:rsid w:val="00080B75"/>
    <w:rsid w:val="00091F37"/>
    <w:rsid w:val="00092B6B"/>
    <w:rsid w:val="00097524"/>
    <w:rsid w:val="000A4AB7"/>
    <w:rsid w:val="000B1E47"/>
    <w:rsid w:val="000B3C96"/>
    <w:rsid w:val="000B3FD6"/>
    <w:rsid w:val="000B5153"/>
    <w:rsid w:val="000C65F4"/>
    <w:rsid w:val="000C786A"/>
    <w:rsid w:val="000D0F10"/>
    <w:rsid w:val="000D3212"/>
    <w:rsid w:val="000D36E0"/>
    <w:rsid w:val="000D44D3"/>
    <w:rsid w:val="000D4D74"/>
    <w:rsid w:val="000E0D6F"/>
    <w:rsid w:val="000E1689"/>
    <w:rsid w:val="001037AF"/>
    <w:rsid w:val="001074B4"/>
    <w:rsid w:val="00110C4C"/>
    <w:rsid w:val="00112217"/>
    <w:rsid w:val="00112A81"/>
    <w:rsid w:val="00121435"/>
    <w:rsid w:val="001257D8"/>
    <w:rsid w:val="00144A24"/>
    <w:rsid w:val="00153C60"/>
    <w:rsid w:val="00161071"/>
    <w:rsid w:val="0016394B"/>
    <w:rsid w:val="00164871"/>
    <w:rsid w:val="001678BE"/>
    <w:rsid w:val="00172756"/>
    <w:rsid w:val="0018001C"/>
    <w:rsid w:val="00182CBE"/>
    <w:rsid w:val="0018462A"/>
    <w:rsid w:val="0018641C"/>
    <w:rsid w:val="00190E15"/>
    <w:rsid w:val="001927B1"/>
    <w:rsid w:val="00196B74"/>
    <w:rsid w:val="00197728"/>
    <w:rsid w:val="001A0794"/>
    <w:rsid w:val="001A3838"/>
    <w:rsid w:val="001A40FB"/>
    <w:rsid w:val="001A75AE"/>
    <w:rsid w:val="001B22F7"/>
    <w:rsid w:val="001B2F8D"/>
    <w:rsid w:val="001B5917"/>
    <w:rsid w:val="001B7E91"/>
    <w:rsid w:val="001C0F04"/>
    <w:rsid w:val="001C288E"/>
    <w:rsid w:val="001D49FB"/>
    <w:rsid w:val="001E67F1"/>
    <w:rsid w:val="001E7136"/>
    <w:rsid w:val="001F032D"/>
    <w:rsid w:val="001F1360"/>
    <w:rsid w:val="001F6436"/>
    <w:rsid w:val="00202E81"/>
    <w:rsid w:val="002110FF"/>
    <w:rsid w:val="002128D9"/>
    <w:rsid w:val="0021459F"/>
    <w:rsid w:val="00222028"/>
    <w:rsid w:val="00222030"/>
    <w:rsid w:val="002235FE"/>
    <w:rsid w:val="00224AC2"/>
    <w:rsid w:val="00224D8C"/>
    <w:rsid w:val="00234662"/>
    <w:rsid w:val="0023491C"/>
    <w:rsid w:val="002415F7"/>
    <w:rsid w:val="00241D0F"/>
    <w:rsid w:val="002426CA"/>
    <w:rsid w:val="00246E51"/>
    <w:rsid w:val="002607B8"/>
    <w:rsid w:val="002648D8"/>
    <w:rsid w:val="002676FB"/>
    <w:rsid w:val="002722C6"/>
    <w:rsid w:val="00272FE1"/>
    <w:rsid w:val="00277216"/>
    <w:rsid w:val="002779BF"/>
    <w:rsid w:val="00291441"/>
    <w:rsid w:val="00291E7C"/>
    <w:rsid w:val="002923CD"/>
    <w:rsid w:val="002A026B"/>
    <w:rsid w:val="002A281A"/>
    <w:rsid w:val="002A4735"/>
    <w:rsid w:val="002A4F24"/>
    <w:rsid w:val="002A6C68"/>
    <w:rsid w:val="002B02D2"/>
    <w:rsid w:val="002B60B0"/>
    <w:rsid w:val="002B7262"/>
    <w:rsid w:val="002C0B37"/>
    <w:rsid w:val="002D4601"/>
    <w:rsid w:val="002E2A5F"/>
    <w:rsid w:val="002E48A7"/>
    <w:rsid w:val="002F0809"/>
    <w:rsid w:val="002F4986"/>
    <w:rsid w:val="002F6961"/>
    <w:rsid w:val="00301205"/>
    <w:rsid w:val="0030180C"/>
    <w:rsid w:val="00304658"/>
    <w:rsid w:val="00305402"/>
    <w:rsid w:val="00305F5A"/>
    <w:rsid w:val="003102E6"/>
    <w:rsid w:val="003128AE"/>
    <w:rsid w:val="00312E3E"/>
    <w:rsid w:val="003166A9"/>
    <w:rsid w:val="003312F0"/>
    <w:rsid w:val="00331EB8"/>
    <w:rsid w:val="00332657"/>
    <w:rsid w:val="003335A9"/>
    <w:rsid w:val="0033632F"/>
    <w:rsid w:val="003430BB"/>
    <w:rsid w:val="00346831"/>
    <w:rsid w:val="003472BF"/>
    <w:rsid w:val="00347A90"/>
    <w:rsid w:val="00352D29"/>
    <w:rsid w:val="003536E6"/>
    <w:rsid w:val="00353C38"/>
    <w:rsid w:val="0035416F"/>
    <w:rsid w:val="00354F8F"/>
    <w:rsid w:val="00355CDA"/>
    <w:rsid w:val="0036518D"/>
    <w:rsid w:val="0036607B"/>
    <w:rsid w:val="003660FD"/>
    <w:rsid w:val="00370911"/>
    <w:rsid w:val="00373CCD"/>
    <w:rsid w:val="00373E4D"/>
    <w:rsid w:val="0037472E"/>
    <w:rsid w:val="00376304"/>
    <w:rsid w:val="00377BB0"/>
    <w:rsid w:val="00377C47"/>
    <w:rsid w:val="003822F6"/>
    <w:rsid w:val="00382E98"/>
    <w:rsid w:val="00385866"/>
    <w:rsid w:val="003858D1"/>
    <w:rsid w:val="00386472"/>
    <w:rsid w:val="00396180"/>
    <w:rsid w:val="003A15E0"/>
    <w:rsid w:val="003A79EC"/>
    <w:rsid w:val="003B4456"/>
    <w:rsid w:val="003C360D"/>
    <w:rsid w:val="003C37E4"/>
    <w:rsid w:val="003D1EDE"/>
    <w:rsid w:val="003D28F8"/>
    <w:rsid w:val="003D4C3D"/>
    <w:rsid w:val="003E340A"/>
    <w:rsid w:val="003F5F3B"/>
    <w:rsid w:val="004010C7"/>
    <w:rsid w:val="00404812"/>
    <w:rsid w:val="00406F37"/>
    <w:rsid w:val="00411816"/>
    <w:rsid w:val="00416F10"/>
    <w:rsid w:val="004213DE"/>
    <w:rsid w:val="00421C7D"/>
    <w:rsid w:val="00422E7B"/>
    <w:rsid w:val="0044331D"/>
    <w:rsid w:val="00452A7A"/>
    <w:rsid w:val="00452B71"/>
    <w:rsid w:val="0045323B"/>
    <w:rsid w:val="00453B0E"/>
    <w:rsid w:val="0046081F"/>
    <w:rsid w:val="00462B8B"/>
    <w:rsid w:val="00462C93"/>
    <w:rsid w:val="00462E92"/>
    <w:rsid w:val="00472471"/>
    <w:rsid w:val="00472842"/>
    <w:rsid w:val="00475443"/>
    <w:rsid w:val="004771BD"/>
    <w:rsid w:val="004806D5"/>
    <w:rsid w:val="00483D60"/>
    <w:rsid w:val="00487E5D"/>
    <w:rsid w:val="004957D6"/>
    <w:rsid w:val="004A16D1"/>
    <w:rsid w:val="004B0C88"/>
    <w:rsid w:val="004B195B"/>
    <w:rsid w:val="004B230D"/>
    <w:rsid w:val="004C19D8"/>
    <w:rsid w:val="004D2379"/>
    <w:rsid w:val="004D487E"/>
    <w:rsid w:val="004D6921"/>
    <w:rsid w:val="004E2D82"/>
    <w:rsid w:val="004E3DCA"/>
    <w:rsid w:val="004E43C9"/>
    <w:rsid w:val="00502317"/>
    <w:rsid w:val="00504FF1"/>
    <w:rsid w:val="00506542"/>
    <w:rsid w:val="0052094C"/>
    <w:rsid w:val="0052167C"/>
    <w:rsid w:val="005338FA"/>
    <w:rsid w:val="005428A4"/>
    <w:rsid w:val="00547605"/>
    <w:rsid w:val="005502C8"/>
    <w:rsid w:val="00555D44"/>
    <w:rsid w:val="00556978"/>
    <w:rsid w:val="00561C6C"/>
    <w:rsid w:val="00565BB8"/>
    <w:rsid w:val="00565D25"/>
    <w:rsid w:val="00570484"/>
    <w:rsid w:val="005756BF"/>
    <w:rsid w:val="005762CC"/>
    <w:rsid w:val="005845DC"/>
    <w:rsid w:val="00584B71"/>
    <w:rsid w:val="00585245"/>
    <w:rsid w:val="005854BC"/>
    <w:rsid w:val="00585D76"/>
    <w:rsid w:val="00590442"/>
    <w:rsid w:val="00594DF4"/>
    <w:rsid w:val="00596FE6"/>
    <w:rsid w:val="005A31D5"/>
    <w:rsid w:val="005B25EE"/>
    <w:rsid w:val="005C07B3"/>
    <w:rsid w:val="005C38A1"/>
    <w:rsid w:val="005C495A"/>
    <w:rsid w:val="005C4B0A"/>
    <w:rsid w:val="005C61D5"/>
    <w:rsid w:val="005D5274"/>
    <w:rsid w:val="005E1E90"/>
    <w:rsid w:val="005E5296"/>
    <w:rsid w:val="005F05D4"/>
    <w:rsid w:val="005F5FE2"/>
    <w:rsid w:val="0060111C"/>
    <w:rsid w:val="0061491B"/>
    <w:rsid w:val="0061590A"/>
    <w:rsid w:val="00616801"/>
    <w:rsid w:val="0063427A"/>
    <w:rsid w:val="006369C2"/>
    <w:rsid w:val="0064174D"/>
    <w:rsid w:val="00643172"/>
    <w:rsid w:val="006462D4"/>
    <w:rsid w:val="006508C0"/>
    <w:rsid w:val="00660EBF"/>
    <w:rsid w:val="00661420"/>
    <w:rsid w:val="00667B26"/>
    <w:rsid w:val="00667C9E"/>
    <w:rsid w:val="0067341B"/>
    <w:rsid w:val="00676211"/>
    <w:rsid w:val="00680D49"/>
    <w:rsid w:val="00680E48"/>
    <w:rsid w:val="00681227"/>
    <w:rsid w:val="00681AC1"/>
    <w:rsid w:val="0069268E"/>
    <w:rsid w:val="00695E29"/>
    <w:rsid w:val="00696EAB"/>
    <w:rsid w:val="006A2732"/>
    <w:rsid w:val="006A3CA3"/>
    <w:rsid w:val="006A4B72"/>
    <w:rsid w:val="006A6B06"/>
    <w:rsid w:val="006B3B1C"/>
    <w:rsid w:val="006B44BA"/>
    <w:rsid w:val="006B473D"/>
    <w:rsid w:val="006B51ED"/>
    <w:rsid w:val="006D1101"/>
    <w:rsid w:val="006D279F"/>
    <w:rsid w:val="006D41C7"/>
    <w:rsid w:val="006D4AE0"/>
    <w:rsid w:val="006D6057"/>
    <w:rsid w:val="006E18C9"/>
    <w:rsid w:val="006E6408"/>
    <w:rsid w:val="006E73DA"/>
    <w:rsid w:val="006F0E8B"/>
    <w:rsid w:val="006F228D"/>
    <w:rsid w:val="006F5F9E"/>
    <w:rsid w:val="007019E2"/>
    <w:rsid w:val="0070312D"/>
    <w:rsid w:val="007038B6"/>
    <w:rsid w:val="00706101"/>
    <w:rsid w:val="007133F7"/>
    <w:rsid w:val="007201B8"/>
    <w:rsid w:val="007211B2"/>
    <w:rsid w:val="00730196"/>
    <w:rsid w:val="00731EF2"/>
    <w:rsid w:val="007320C5"/>
    <w:rsid w:val="00732CC5"/>
    <w:rsid w:val="00732EFC"/>
    <w:rsid w:val="007402E6"/>
    <w:rsid w:val="007528C1"/>
    <w:rsid w:val="00756EAC"/>
    <w:rsid w:val="00761E3D"/>
    <w:rsid w:val="00762B8D"/>
    <w:rsid w:val="007641B7"/>
    <w:rsid w:val="00764553"/>
    <w:rsid w:val="00764703"/>
    <w:rsid w:val="00764727"/>
    <w:rsid w:val="007717A6"/>
    <w:rsid w:val="007718A9"/>
    <w:rsid w:val="007758E5"/>
    <w:rsid w:val="00780861"/>
    <w:rsid w:val="00780B68"/>
    <w:rsid w:val="00781479"/>
    <w:rsid w:val="007825AC"/>
    <w:rsid w:val="007915B6"/>
    <w:rsid w:val="00795071"/>
    <w:rsid w:val="007A05E6"/>
    <w:rsid w:val="007A1F64"/>
    <w:rsid w:val="007A3FA6"/>
    <w:rsid w:val="007B3E62"/>
    <w:rsid w:val="007C0292"/>
    <w:rsid w:val="007C1F28"/>
    <w:rsid w:val="007C444A"/>
    <w:rsid w:val="007C4CA4"/>
    <w:rsid w:val="007C7A03"/>
    <w:rsid w:val="007D41AD"/>
    <w:rsid w:val="007E3418"/>
    <w:rsid w:val="007F327F"/>
    <w:rsid w:val="007F7C06"/>
    <w:rsid w:val="0081479B"/>
    <w:rsid w:val="00816080"/>
    <w:rsid w:val="008222BF"/>
    <w:rsid w:val="0082233E"/>
    <w:rsid w:val="00824842"/>
    <w:rsid w:val="008253E7"/>
    <w:rsid w:val="00827AD4"/>
    <w:rsid w:val="00830742"/>
    <w:rsid w:val="008363AF"/>
    <w:rsid w:val="00842800"/>
    <w:rsid w:val="008429BB"/>
    <w:rsid w:val="00845CF9"/>
    <w:rsid w:val="00852EF1"/>
    <w:rsid w:val="00854787"/>
    <w:rsid w:val="00860003"/>
    <w:rsid w:val="00863F83"/>
    <w:rsid w:val="00877F57"/>
    <w:rsid w:val="008847FC"/>
    <w:rsid w:val="00886C95"/>
    <w:rsid w:val="008900C3"/>
    <w:rsid w:val="00893896"/>
    <w:rsid w:val="00895FBA"/>
    <w:rsid w:val="008A30EE"/>
    <w:rsid w:val="008A49C3"/>
    <w:rsid w:val="008C003C"/>
    <w:rsid w:val="008C2108"/>
    <w:rsid w:val="008C26DC"/>
    <w:rsid w:val="008C6CF9"/>
    <w:rsid w:val="008D2182"/>
    <w:rsid w:val="008E500B"/>
    <w:rsid w:val="008F0130"/>
    <w:rsid w:val="008F3E89"/>
    <w:rsid w:val="00901D1E"/>
    <w:rsid w:val="009124F4"/>
    <w:rsid w:val="00915A99"/>
    <w:rsid w:val="00920ED7"/>
    <w:rsid w:val="009223CF"/>
    <w:rsid w:val="0092260F"/>
    <w:rsid w:val="00926CC8"/>
    <w:rsid w:val="00935334"/>
    <w:rsid w:val="00937F3A"/>
    <w:rsid w:val="00940E6B"/>
    <w:rsid w:val="00943401"/>
    <w:rsid w:val="009464DE"/>
    <w:rsid w:val="009469A3"/>
    <w:rsid w:val="00951F32"/>
    <w:rsid w:val="00955147"/>
    <w:rsid w:val="009555B5"/>
    <w:rsid w:val="009561BB"/>
    <w:rsid w:val="00961C68"/>
    <w:rsid w:val="009739C0"/>
    <w:rsid w:val="00974628"/>
    <w:rsid w:val="00982DC7"/>
    <w:rsid w:val="00992220"/>
    <w:rsid w:val="009926E5"/>
    <w:rsid w:val="00993BDD"/>
    <w:rsid w:val="00994E75"/>
    <w:rsid w:val="0099602E"/>
    <w:rsid w:val="00996283"/>
    <w:rsid w:val="00996920"/>
    <w:rsid w:val="009A16C9"/>
    <w:rsid w:val="009A45E8"/>
    <w:rsid w:val="009A4BCF"/>
    <w:rsid w:val="009B4029"/>
    <w:rsid w:val="009B4EB0"/>
    <w:rsid w:val="009B4FB2"/>
    <w:rsid w:val="009B5458"/>
    <w:rsid w:val="009B61BA"/>
    <w:rsid w:val="009B6C25"/>
    <w:rsid w:val="009C091C"/>
    <w:rsid w:val="009D2345"/>
    <w:rsid w:val="009D4808"/>
    <w:rsid w:val="009D522A"/>
    <w:rsid w:val="009D56C0"/>
    <w:rsid w:val="009D5B6E"/>
    <w:rsid w:val="009E1033"/>
    <w:rsid w:val="009E3513"/>
    <w:rsid w:val="009E46D5"/>
    <w:rsid w:val="009E4FF0"/>
    <w:rsid w:val="009E4FF9"/>
    <w:rsid w:val="009E6416"/>
    <w:rsid w:val="009E7073"/>
    <w:rsid w:val="009F6C57"/>
    <w:rsid w:val="00A02194"/>
    <w:rsid w:val="00A033CE"/>
    <w:rsid w:val="00A1571E"/>
    <w:rsid w:val="00A173EE"/>
    <w:rsid w:val="00A207F0"/>
    <w:rsid w:val="00A218F1"/>
    <w:rsid w:val="00A2622A"/>
    <w:rsid w:val="00A273C3"/>
    <w:rsid w:val="00A30B41"/>
    <w:rsid w:val="00A35011"/>
    <w:rsid w:val="00A35B4E"/>
    <w:rsid w:val="00A365B9"/>
    <w:rsid w:val="00A503D2"/>
    <w:rsid w:val="00A5261B"/>
    <w:rsid w:val="00A54487"/>
    <w:rsid w:val="00A61765"/>
    <w:rsid w:val="00A61F1E"/>
    <w:rsid w:val="00A62904"/>
    <w:rsid w:val="00A70884"/>
    <w:rsid w:val="00A70B40"/>
    <w:rsid w:val="00A80DA4"/>
    <w:rsid w:val="00A81415"/>
    <w:rsid w:val="00A919F2"/>
    <w:rsid w:val="00A965AF"/>
    <w:rsid w:val="00AA2838"/>
    <w:rsid w:val="00AC1871"/>
    <w:rsid w:val="00AC2134"/>
    <w:rsid w:val="00AC4D04"/>
    <w:rsid w:val="00AC654A"/>
    <w:rsid w:val="00AC66DD"/>
    <w:rsid w:val="00AC6E51"/>
    <w:rsid w:val="00AE0FA5"/>
    <w:rsid w:val="00AE2127"/>
    <w:rsid w:val="00AE3A5A"/>
    <w:rsid w:val="00AF5C28"/>
    <w:rsid w:val="00AF7BFD"/>
    <w:rsid w:val="00B0052B"/>
    <w:rsid w:val="00B00532"/>
    <w:rsid w:val="00B01830"/>
    <w:rsid w:val="00B04087"/>
    <w:rsid w:val="00B0560E"/>
    <w:rsid w:val="00B079DD"/>
    <w:rsid w:val="00B16B29"/>
    <w:rsid w:val="00B214DA"/>
    <w:rsid w:val="00B22D1C"/>
    <w:rsid w:val="00B25BC0"/>
    <w:rsid w:val="00B261EF"/>
    <w:rsid w:val="00B27F95"/>
    <w:rsid w:val="00B306D5"/>
    <w:rsid w:val="00B40161"/>
    <w:rsid w:val="00B41E14"/>
    <w:rsid w:val="00B42FAC"/>
    <w:rsid w:val="00B449EA"/>
    <w:rsid w:val="00B45E84"/>
    <w:rsid w:val="00B470B2"/>
    <w:rsid w:val="00B52796"/>
    <w:rsid w:val="00B5452E"/>
    <w:rsid w:val="00B55F3C"/>
    <w:rsid w:val="00B56FED"/>
    <w:rsid w:val="00B60056"/>
    <w:rsid w:val="00B60B0B"/>
    <w:rsid w:val="00B60C26"/>
    <w:rsid w:val="00B65339"/>
    <w:rsid w:val="00B72537"/>
    <w:rsid w:val="00B84480"/>
    <w:rsid w:val="00B86CD9"/>
    <w:rsid w:val="00B87617"/>
    <w:rsid w:val="00B91AAC"/>
    <w:rsid w:val="00B932BF"/>
    <w:rsid w:val="00B96789"/>
    <w:rsid w:val="00BA0754"/>
    <w:rsid w:val="00BA0F16"/>
    <w:rsid w:val="00BA49C9"/>
    <w:rsid w:val="00BB432D"/>
    <w:rsid w:val="00BC02FE"/>
    <w:rsid w:val="00BC0332"/>
    <w:rsid w:val="00BC2ADB"/>
    <w:rsid w:val="00BC65D5"/>
    <w:rsid w:val="00BD2DEF"/>
    <w:rsid w:val="00BD2F13"/>
    <w:rsid w:val="00BD5394"/>
    <w:rsid w:val="00BD7825"/>
    <w:rsid w:val="00BE2C64"/>
    <w:rsid w:val="00BE3130"/>
    <w:rsid w:val="00BE5629"/>
    <w:rsid w:val="00BF1BBB"/>
    <w:rsid w:val="00BF248F"/>
    <w:rsid w:val="00BF2560"/>
    <w:rsid w:val="00BF29CD"/>
    <w:rsid w:val="00C0013D"/>
    <w:rsid w:val="00C01CEE"/>
    <w:rsid w:val="00C048AA"/>
    <w:rsid w:val="00C05A13"/>
    <w:rsid w:val="00C1137B"/>
    <w:rsid w:val="00C11625"/>
    <w:rsid w:val="00C124A9"/>
    <w:rsid w:val="00C13DBF"/>
    <w:rsid w:val="00C17B2A"/>
    <w:rsid w:val="00C22EAB"/>
    <w:rsid w:val="00C23641"/>
    <w:rsid w:val="00C3130D"/>
    <w:rsid w:val="00C32E6B"/>
    <w:rsid w:val="00C47DC9"/>
    <w:rsid w:val="00C50545"/>
    <w:rsid w:val="00C50686"/>
    <w:rsid w:val="00C61615"/>
    <w:rsid w:val="00C7193D"/>
    <w:rsid w:val="00C73A81"/>
    <w:rsid w:val="00C80814"/>
    <w:rsid w:val="00C86470"/>
    <w:rsid w:val="00C877B2"/>
    <w:rsid w:val="00C97CD3"/>
    <w:rsid w:val="00CA1870"/>
    <w:rsid w:val="00CA3275"/>
    <w:rsid w:val="00CA7F2D"/>
    <w:rsid w:val="00CB4A50"/>
    <w:rsid w:val="00CB4BA4"/>
    <w:rsid w:val="00CB5C5D"/>
    <w:rsid w:val="00CB665D"/>
    <w:rsid w:val="00CB71AD"/>
    <w:rsid w:val="00CB7DAD"/>
    <w:rsid w:val="00CC082D"/>
    <w:rsid w:val="00CC60D5"/>
    <w:rsid w:val="00CD1497"/>
    <w:rsid w:val="00CD19E0"/>
    <w:rsid w:val="00CD3862"/>
    <w:rsid w:val="00CE1CC5"/>
    <w:rsid w:val="00CE6AD9"/>
    <w:rsid w:val="00CF01CE"/>
    <w:rsid w:val="00CF6B67"/>
    <w:rsid w:val="00D048DC"/>
    <w:rsid w:val="00D07414"/>
    <w:rsid w:val="00D07F59"/>
    <w:rsid w:val="00D10B36"/>
    <w:rsid w:val="00D10CDC"/>
    <w:rsid w:val="00D13F8C"/>
    <w:rsid w:val="00D1749E"/>
    <w:rsid w:val="00D20EAD"/>
    <w:rsid w:val="00D3060A"/>
    <w:rsid w:val="00D3314E"/>
    <w:rsid w:val="00D354EB"/>
    <w:rsid w:val="00D35F36"/>
    <w:rsid w:val="00D4339D"/>
    <w:rsid w:val="00D44105"/>
    <w:rsid w:val="00D517A6"/>
    <w:rsid w:val="00D51CF0"/>
    <w:rsid w:val="00D53C20"/>
    <w:rsid w:val="00D54C16"/>
    <w:rsid w:val="00D5631E"/>
    <w:rsid w:val="00D62956"/>
    <w:rsid w:val="00D62F98"/>
    <w:rsid w:val="00D81A41"/>
    <w:rsid w:val="00D845FE"/>
    <w:rsid w:val="00D861B1"/>
    <w:rsid w:val="00D8707A"/>
    <w:rsid w:val="00D90322"/>
    <w:rsid w:val="00D92595"/>
    <w:rsid w:val="00DA1684"/>
    <w:rsid w:val="00DB4038"/>
    <w:rsid w:val="00DB424F"/>
    <w:rsid w:val="00DB4CFC"/>
    <w:rsid w:val="00DB4F2D"/>
    <w:rsid w:val="00DC1351"/>
    <w:rsid w:val="00DC4984"/>
    <w:rsid w:val="00DE4849"/>
    <w:rsid w:val="00E15C17"/>
    <w:rsid w:val="00E17DB0"/>
    <w:rsid w:val="00E21F02"/>
    <w:rsid w:val="00E259C3"/>
    <w:rsid w:val="00E379FF"/>
    <w:rsid w:val="00E437A6"/>
    <w:rsid w:val="00E43ECC"/>
    <w:rsid w:val="00E47A1C"/>
    <w:rsid w:val="00E5256C"/>
    <w:rsid w:val="00E545D5"/>
    <w:rsid w:val="00E675CB"/>
    <w:rsid w:val="00E71366"/>
    <w:rsid w:val="00E80223"/>
    <w:rsid w:val="00E81DBC"/>
    <w:rsid w:val="00E85933"/>
    <w:rsid w:val="00E92B73"/>
    <w:rsid w:val="00E95591"/>
    <w:rsid w:val="00E97051"/>
    <w:rsid w:val="00EA05EF"/>
    <w:rsid w:val="00EA06A3"/>
    <w:rsid w:val="00EB0F13"/>
    <w:rsid w:val="00EB5294"/>
    <w:rsid w:val="00EB5BC9"/>
    <w:rsid w:val="00EB7850"/>
    <w:rsid w:val="00EC0379"/>
    <w:rsid w:val="00EC0528"/>
    <w:rsid w:val="00EC1135"/>
    <w:rsid w:val="00EC2056"/>
    <w:rsid w:val="00EC6219"/>
    <w:rsid w:val="00ED0C89"/>
    <w:rsid w:val="00ED6075"/>
    <w:rsid w:val="00ED6768"/>
    <w:rsid w:val="00ED7C2A"/>
    <w:rsid w:val="00EE108A"/>
    <w:rsid w:val="00EE68DC"/>
    <w:rsid w:val="00EF06E8"/>
    <w:rsid w:val="00EF3317"/>
    <w:rsid w:val="00EF636F"/>
    <w:rsid w:val="00EF6779"/>
    <w:rsid w:val="00EF74A0"/>
    <w:rsid w:val="00F032C4"/>
    <w:rsid w:val="00F04D8A"/>
    <w:rsid w:val="00F05708"/>
    <w:rsid w:val="00F17315"/>
    <w:rsid w:val="00F20A32"/>
    <w:rsid w:val="00F24817"/>
    <w:rsid w:val="00F32ECE"/>
    <w:rsid w:val="00F34C04"/>
    <w:rsid w:val="00F35AB2"/>
    <w:rsid w:val="00F4048A"/>
    <w:rsid w:val="00F4350F"/>
    <w:rsid w:val="00F4456E"/>
    <w:rsid w:val="00F526D1"/>
    <w:rsid w:val="00F5317B"/>
    <w:rsid w:val="00F54419"/>
    <w:rsid w:val="00F54AB9"/>
    <w:rsid w:val="00F55F3E"/>
    <w:rsid w:val="00F663F0"/>
    <w:rsid w:val="00F72AA6"/>
    <w:rsid w:val="00F75B2C"/>
    <w:rsid w:val="00F77D84"/>
    <w:rsid w:val="00F8145A"/>
    <w:rsid w:val="00F86471"/>
    <w:rsid w:val="00F87763"/>
    <w:rsid w:val="00F95251"/>
    <w:rsid w:val="00FA0156"/>
    <w:rsid w:val="00FA054E"/>
    <w:rsid w:val="00FA0C8A"/>
    <w:rsid w:val="00FA417E"/>
    <w:rsid w:val="00FA4F04"/>
    <w:rsid w:val="00FC2316"/>
    <w:rsid w:val="00FC49F7"/>
    <w:rsid w:val="00FD464F"/>
    <w:rsid w:val="00FD717B"/>
    <w:rsid w:val="00FD7A0F"/>
    <w:rsid w:val="00FE38A8"/>
    <w:rsid w:val="00FE518C"/>
    <w:rsid w:val="00FE63E2"/>
    <w:rsid w:val="00FE7AAD"/>
    <w:rsid w:val="00FF4E2F"/>
    <w:rsid w:val="00FF59F2"/>
    <w:rsid w:val="00FF665B"/>
    <w:rsid w:val="00FF70DB"/>
    <w:rsid w:val="00FF799B"/>
    <w:rsid w:val="5984481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caption" w:uiPriority="35" w:qFormat="1"/>
    <w:lsdException w:name="footnote reference"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Hyperlink"/>
    <w:basedOn w:val="a0"/>
    <w:uiPriority w:val="99"/>
    <w:semiHidden/>
    <w:unhideWhenUsed/>
    <w:rPr>
      <w:color w:val="0000FF"/>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a7">
    <w:name w:val="footnote text"/>
    <w:basedOn w:val="a"/>
    <w:link w:val="a8"/>
    <w:semiHidden/>
    <w:pPr>
      <w:spacing w:after="0" w:line="240" w:lineRule="auto"/>
    </w:pPr>
    <w:rPr>
      <w:rFonts w:ascii="Times Armenian" w:eastAsia="Times New Roman" w:hAnsi="Times Armenian" w:cs="Times New Roman"/>
      <w:sz w:val="20"/>
      <w:szCs w:val="20"/>
      <w:lang w:eastAsia="ru-RU"/>
    </w:rPr>
  </w:style>
  <w:style w:type="paragraph" w:styleId="a9">
    <w:name w:val="header"/>
    <w:basedOn w:val="a"/>
    <w:link w:val="aa"/>
    <w:uiPriority w:val="99"/>
    <w:semiHidden/>
    <w:unhideWhenUsed/>
    <w:pPr>
      <w:tabs>
        <w:tab w:val="center" w:pos="4680"/>
        <w:tab w:val="right" w:pos="9360"/>
      </w:tabs>
      <w:spacing w:after="0" w:line="240" w:lineRule="auto"/>
    </w:pPr>
  </w:style>
  <w:style w:type="paragraph" w:styleId="ab">
    <w:name w:val="Body Text"/>
    <w:basedOn w:val="a"/>
    <w:link w:val="ac"/>
    <w:pPr>
      <w:spacing w:after="0" w:line="240" w:lineRule="auto"/>
    </w:pPr>
    <w:rPr>
      <w:rFonts w:ascii="Arial LatRus" w:eastAsia="Times New Roman" w:hAnsi="Arial LatRus" w:cs="Times New Roman"/>
      <w:sz w:val="18"/>
      <w:szCs w:val="20"/>
    </w:rPr>
  </w:style>
  <w:style w:type="paragraph" w:styleId="ad">
    <w:name w:val="footer"/>
    <w:basedOn w:val="a"/>
    <w:link w:val="ae"/>
    <w:uiPriority w:val="99"/>
    <w:semiHidden/>
    <w:unhideWhenUsed/>
    <w:pPr>
      <w:tabs>
        <w:tab w:val="center" w:pos="4680"/>
        <w:tab w:val="right" w:pos="9360"/>
      </w:tabs>
      <w:spacing w:after="0" w:line="240" w:lineRule="auto"/>
    </w:pPr>
  </w:style>
  <w:style w:type="paragraph" w:styleId="af">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pPr>
      <w:spacing w:after="120" w:line="480" w:lineRule="auto"/>
      <w:ind w:left="360"/>
    </w:pPr>
  </w:style>
  <w:style w:type="table" w:styleId="af0">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link w:val="af2"/>
    <w:uiPriority w:val="34"/>
    <w:qFormat/>
    <w:pPr>
      <w:ind w:left="720"/>
      <w:contextualSpacing/>
    </w:pPr>
  </w:style>
  <w:style w:type="character" w:customStyle="1" w:styleId="a8">
    <w:name w:val="Текст сноски Знак"/>
    <w:basedOn w:val="a0"/>
    <w:link w:val="a7"/>
    <w:semiHidden/>
    <w:rPr>
      <w:rFonts w:ascii="Times Armenian" w:eastAsia="Times New Roman" w:hAnsi="Times Armenian" w:cs="Times New Roman"/>
      <w:sz w:val="20"/>
      <w:szCs w:val="20"/>
      <w:lang w:eastAsia="ru-RU"/>
    </w:rPr>
  </w:style>
  <w:style w:type="paragraph" w:customStyle="1" w:styleId="norm">
    <w:name w:val="norm"/>
    <w:basedOn w:val="a"/>
    <w:pPr>
      <w:spacing w:after="0" w:line="480" w:lineRule="auto"/>
      <w:ind w:firstLine="709"/>
      <w:jc w:val="both"/>
    </w:pPr>
    <w:rPr>
      <w:rFonts w:ascii="Arial Armenian" w:eastAsia="Times New Roman" w:hAnsi="Arial Armenian" w:cs="Times New Roman"/>
      <w:szCs w:val="20"/>
      <w:lang w:eastAsia="ru-RU"/>
    </w:rPr>
  </w:style>
  <w:style w:type="character" w:customStyle="1" w:styleId="aa">
    <w:name w:val="Верхний колонтитул Знак"/>
    <w:basedOn w:val="a0"/>
    <w:link w:val="a9"/>
    <w:uiPriority w:val="99"/>
    <w:semiHidden/>
  </w:style>
  <w:style w:type="character" w:customStyle="1" w:styleId="ae">
    <w:name w:val="Нижний колонтитул Знак"/>
    <w:basedOn w:val="a0"/>
    <w:link w:val="ad"/>
    <w:uiPriority w:val="99"/>
    <w:semiHidden/>
  </w:style>
  <w:style w:type="character" w:customStyle="1" w:styleId="ac">
    <w:name w:val="Основной текст Знак"/>
    <w:basedOn w:val="a0"/>
    <w:link w:val="ab"/>
    <w:rPr>
      <w:rFonts w:ascii="Arial LatRus" w:eastAsia="Times New Roman" w:hAnsi="Arial LatRus" w:cs="Times New Roman"/>
      <w:sz w:val="18"/>
      <w:szCs w:val="20"/>
    </w:rPr>
  </w:style>
  <w:style w:type="character" w:customStyle="1" w:styleId="10">
    <w:name w:val="Заголовок 1 Знак"/>
    <w:basedOn w:val="a0"/>
    <w:link w:val="1"/>
    <w:rPr>
      <w:rFonts w:ascii="Dallak Time" w:eastAsia="Times New Roman" w:hAnsi="Dallak Time" w:cs="Times New Roman"/>
      <w:sz w:val="28"/>
      <w:szCs w:val="20"/>
      <w:lang w:val="en-AU"/>
    </w:rPr>
  </w:style>
  <w:style w:type="character" w:customStyle="1" w:styleId="20">
    <w:name w:val="Основной текст с отступом 2 Знак"/>
    <w:basedOn w:val="a0"/>
    <w:link w:val="2"/>
    <w:uiPriority w:val="99"/>
  </w:style>
  <w:style w:type="character" w:customStyle="1" w:styleId="a6">
    <w:name w:val="Текст выноски Знак"/>
    <w:basedOn w:val="a0"/>
    <w:link w:val="a5"/>
    <w:uiPriority w:val="99"/>
    <w:semiHidden/>
    <w:rPr>
      <w:rFonts w:ascii="Tahoma" w:hAnsi="Tahoma" w:cs="Tahoma"/>
      <w:sz w:val="16"/>
      <w:szCs w:val="16"/>
    </w:rPr>
  </w:style>
  <w:style w:type="character" w:customStyle="1" w:styleId="af2">
    <w:name w:val="Абзац списка Знак"/>
    <w:link w:val="af1"/>
    <w:uiPriority w:val="34"/>
    <w:locked/>
  </w:style>
  <w:style w:type="paragraph" w:customStyle="1" w:styleId="31">
    <w:name w:val="Заголовок 31"/>
    <w:basedOn w:val="a"/>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11">
    <w:name w:val="Текст сноски1"/>
    <w:basedOn w:val="a"/>
    <w:semiHidden/>
    <w:pPr>
      <w:spacing w:after="0" w:line="240" w:lineRule="auto"/>
    </w:pPr>
    <w:rPr>
      <w:rFonts w:ascii="Times Armenian" w:eastAsia="Times New Roman" w:hAnsi="Times Armenian" w:cs="Times New Roman"/>
      <w:sz w:val="20"/>
      <w:szCs w:val="20"/>
      <w:lang w:eastAsia="ru-RU"/>
    </w:rPr>
  </w:style>
  <w:style w:type="paragraph" w:customStyle="1" w:styleId="311">
    <w:name w:val="Заголовок 311"/>
    <w:basedOn w:val="a"/>
    <w:qFormat/>
    <w:pPr>
      <w:keepNext/>
      <w:spacing w:after="0" w:line="360" w:lineRule="auto"/>
      <w:jc w:val="center"/>
      <w:outlineLvl w:val="2"/>
    </w:pPr>
    <w:rPr>
      <w:rFonts w:ascii="Arial LatArm" w:eastAsia="Times New Roman" w:hAnsi="Arial LatArm" w:cs="Times New Roman"/>
      <w:i/>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99965">
      <w:bodyDiv w:val="1"/>
      <w:marLeft w:val="0"/>
      <w:marRight w:val="0"/>
      <w:marTop w:val="0"/>
      <w:marBottom w:val="0"/>
      <w:divBdr>
        <w:top w:val="none" w:sz="0" w:space="0" w:color="auto"/>
        <w:left w:val="none" w:sz="0" w:space="0" w:color="auto"/>
        <w:bottom w:val="none" w:sz="0" w:space="0" w:color="auto"/>
        <w:right w:val="none" w:sz="0" w:space="0" w:color="auto"/>
      </w:divBdr>
    </w:div>
    <w:div w:id="174003192">
      <w:bodyDiv w:val="1"/>
      <w:marLeft w:val="0"/>
      <w:marRight w:val="0"/>
      <w:marTop w:val="0"/>
      <w:marBottom w:val="0"/>
      <w:divBdr>
        <w:top w:val="none" w:sz="0" w:space="0" w:color="auto"/>
        <w:left w:val="none" w:sz="0" w:space="0" w:color="auto"/>
        <w:bottom w:val="none" w:sz="0" w:space="0" w:color="auto"/>
        <w:right w:val="none" w:sz="0" w:space="0" w:color="auto"/>
      </w:divBdr>
    </w:div>
    <w:div w:id="377903374">
      <w:bodyDiv w:val="1"/>
      <w:marLeft w:val="0"/>
      <w:marRight w:val="0"/>
      <w:marTop w:val="0"/>
      <w:marBottom w:val="0"/>
      <w:divBdr>
        <w:top w:val="none" w:sz="0" w:space="0" w:color="auto"/>
        <w:left w:val="none" w:sz="0" w:space="0" w:color="auto"/>
        <w:bottom w:val="none" w:sz="0" w:space="0" w:color="auto"/>
        <w:right w:val="none" w:sz="0" w:space="0" w:color="auto"/>
      </w:divBdr>
    </w:div>
    <w:div w:id="554466982">
      <w:bodyDiv w:val="1"/>
      <w:marLeft w:val="0"/>
      <w:marRight w:val="0"/>
      <w:marTop w:val="0"/>
      <w:marBottom w:val="0"/>
      <w:divBdr>
        <w:top w:val="none" w:sz="0" w:space="0" w:color="auto"/>
        <w:left w:val="none" w:sz="0" w:space="0" w:color="auto"/>
        <w:bottom w:val="none" w:sz="0" w:space="0" w:color="auto"/>
        <w:right w:val="none" w:sz="0" w:space="0" w:color="auto"/>
      </w:divBdr>
    </w:div>
    <w:div w:id="719404820">
      <w:bodyDiv w:val="1"/>
      <w:marLeft w:val="0"/>
      <w:marRight w:val="0"/>
      <w:marTop w:val="0"/>
      <w:marBottom w:val="0"/>
      <w:divBdr>
        <w:top w:val="none" w:sz="0" w:space="0" w:color="auto"/>
        <w:left w:val="none" w:sz="0" w:space="0" w:color="auto"/>
        <w:bottom w:val="none" w:sz="0" w:space="0" w:color="auto"/>
        <w:right w:val="none" w:sz="0" w:space="0" w:color="auto"/>
      </w:divBdr>
    </w:div>
    <w:div w:id="743335185">
      <w:bodyDiv w:val="1"/>
      <w:marLeft w:val="0"/>
      <w:marRight w:val="0"/>
      <w:marTop w:val="0"/>
      <w:marBottom w:val="0"/>
      <w:divBdr>
        <w:top w:val="none" w:sz="0" w:space="0" w:color="auto"/>
        <w:left w:val="none" w:sz="0" w:space="0" w:color="auto"/>
        <w:bottom w:val="none" w:sz="0" w:space="0" w:color="auto"/>
        <w:right w:val="none" w:sz="0" w:space="0" w:color="auto"/>
      </w:divBdr>
    </w:div>
    <w:div w:id="853811123">
      <w:bodyDiv w:val="1"/>
      <w:marLeft w:val="0"/>
      <w:marRight w:val="0"/>
      <w:marTop w:val="0"/>
      <w:marBottom w:val="0"/>
      <w:divBdr>
        <w:top w:val="none" w:sz="0" w:space="0" w:color="auto"/>
        <w:left w:val="none" w:sz="0" w:space="0" w:color="auto"/>
        <w:bottom w:val="none" w:sz="0" w:space="0" w:color="auto"/>
        <w:right w:val="none" w:sz="0" w:space="0" w:color="auto"/>
      </w:divBdr>
    </w:div>
    <w:div w:id="856457129">
      <w:bodyDiv w:val="1"/>
      <w:marLeft w:val="0"/>
      <w:marRight w:val="0"/>
      <w:marTop w:val="0"/>
      <w:marBottom w:val="0"/>
      <w:divBdr>
        <w:top w:val="none" w:sz="0" w:space="0" w:color="auto"/>
        <w:left w:val="none" w:sz="0" w:space="0" w:color="auto"/>
        <w:bottom w:val="none" w:sz="0" w:space="0" w:color="auto"/>
        <w:right w:val="none" w:sz="0" w:space="0" w:color="auto"/>
      </w:divBdr>
    </w:div>
    <w:div w:id="970130713">
      <w:bodyDiv w:val="1"/>
      <w:marLeft w:val="0"/>
      <w:marRight w:val="0"/>
      <w:marTop w:val="0"/>
      <w:marBottom w:val="0"/>
      <w:divBdr>
        <w:top w:val="none" w:sz="0" w:space="0" w:color="auto"/>
        <w:left w:val="none" w:sz="0" w:space="0" w:color="auto"/>
        <w:bottom w:val="none" w:sz="0" w:space="0" w:color="auto"/>
        <w:right w:val="none" w:sz="0" w:space="0" w:color="auto"/>
      </w:divBdr>
    </w:div>
    <w:div w:id="1022628737">
      <w:bodyDiv w:val="1"/>
      <w:marLeft w:val="0"/>
      <w:marRight w:val="0"/>
      <w:marTop w:val="0"/>
      <w:marBottom w:val="0"/>
      <w:divBdr>
        <w:top w:val="none" w:sz="0" w:space="0" w:color="auto"/>
        <w:left w:val="none" w:sz="0" w:space="0" w:color="auto"/>
        <w:bottom w:val="none" w:sz="0" w:space="0" w:color="auto"/>
        <w:right w:val="none" w:sz="0" w:space="0" w:color="auto"/>
      </w:divBdr>
    </w:div>
    <w:div w:id="1025059348">
      <w:bodyDiv w:val="1"/>
      <w:marLeft w:val="0"/>
      <w:marRight w:val="0"/>
      <w:marTop w:val="0"/>
      <w:marBottom w:val="0"/>
      <w:divBdr>
        <w:top w:val="none" w:sz="0" w:space="0" w:color="auto"/>
        <w:left w:val="none" w:sz="0" w:space="0" w:color="auto"/>
        <w:bottom w:val="none" w:sz="0" w:space="0" w:color="auto"/>
        <w:right w:val="none" w:sz="0" w:space="0" w:color="auto"/>
      </w:divBdr>
    </w:div>
    <w:div w:id="1113985567">
      <w:bodyDiv w:val="1"/>
      <w:marLeft w:val="0"/>
      <w:marRight w:val="0"/>
      <w:marTop w:val="0"/>
      <w:marBottom w:val="0"/>
      <w:divBdr>
        <w:top w:val="none" w:sz="0" w:space="0" w:color="auto"/>
        <w:left w:val="none" w:sz="0" w:space="0" w:color="auto"/>
        <w:bottom w:val="none" w:sz="0" w:space="0" w:color="auto"/>
        <w:right w:val="none" w:sz="0" w:space="0" w:color="auto"/>
      </w:divBdr>
    </w:div>
    <w:div w:id="1494956537">
      <w:bodyDiv w:val="1"/>
      <w:marLeft w:val="0"/>
      <w:marRight w:val="0"/>
      <w:marTop w:val="0"/>
      <w:marBottom w:val="0"/>
      <w:divBdr>
        <w:top w:val="none" w:sz="0" w:space="0" w:color="auto"/>
        <w:left w:val="none" w:sz="0" w:space="0" w:color="auto"/>
        <w:bottom w:val="none" w:sz="0" w:space="0" w:color="auto"/>
        <w:right w:val="none" w:sz="0" w:space="0" w:color="auto"/>
      </w:divBdr>
    </w:div>
    <w:div w:id="1516460638">
      <w:bodyDiv w:val="1"/>
      <w:marLeft w:val="0"/>
      <w:marRight w:val="0"/>
      <w:marTop w:val="0"/>
      <w:marBottom w:val="0"/>
      <w:divBdr>
        <w:top w:val="none" w:sz="0" w:space="0" w:color="auto"/>
        <w:left w:val="none" w:sz="0" w:space="0" w:color="auto"/>
        <w:bottom w:val="none" w:sz="0" w:space="0" w:color="auto"/>
        <w:right w:val="none" w:sz="0" w:space="0" w:color="auto"/>
      </w:divBdr>
    </w:div>
    <w:div w:id="1547179409">
      <w:bodyDiv w:val="1"/>
      <w:marLeft w:val="0"/>
      <w:marRight w:val="0"/>
      <w:marTop w:val="0"/>
      <w:marBottom w:val="0"/>
      <w:divBdr>
        <w:top w:val="none" w:sz="0" w:space="0" w:color="auto"/>
        <w:left w:val="none" w:sz="0" w:space="0" w:color="auto"/>
        <w:bottom w:val="none" w:sz="0" w:space="0" w:color="auto"/>
        <w:right w:val="none" w:sz="0" w:space="0" w:color="auto"/>
      </w:divBdr>
    </w:div>
    <w:div w:id="1679696825">
      <w:bodyDiv w:val="1"/>
      <w:marLeft w:val="0"/>
      <w:marRight w:val="0"/>
      <w:marTop w:val="0"/>
      <w:marBottom w:val="0"/>
      <w:divBdr>
        <w:top w:val="none" w:sz="0" w:space="0" w:color="auto"/>
        <w:left w:val="none" w:sz="0" w:space="0" w:color="auto"/>
        <w:bottom w:val="none" w:sz="0" w:space="0" w:color="auto"/>
        <w:right w:val="none" w:sz="0" w:space="0" w:color="auto"/>
      </w:divBdr>
    </w:div>
    <w:div w:id="1971352350">
      <w:bodyDiv w:val="1"/>
      <w:marLeft w:val="0"/>
      <w:marRight w:val="0"/>
      <w:marTop w:val="0"/>
      <w:marBottom w:val="0"/>
      <w:divBdr>
        <w:top w:val="none" w:sz="0" w:space="0" w:color="auto"/>
        <w:left w:val="none" w:sz="0" w:space="0" w:color="auto"/>
        <w:bottom w:val="none" w:sz="0" w:space="0" w:color="auto"/>
        <w:right w:val="none" w:sz="0" w:space="0" w:color="auto"/>
      </w:divBdr>
    </w:div>
    <w:div w:id="2043632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6C688-5C16-42F9-B1DD-9A7B7004B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6</Pages>
  <Words>629</Words>
  <Characters>3590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User</cp:lastModifiedBy>
  <cp:revision>405</cp:revision>
  <cp:lastPrinted>2024-10-22T05:49:00Z</cp:lastPrinted>
  <dcterms:created xsi:type="dcterms:W3CDTF">2017-07-04T05:21:00Z</dcterms:created>
  <dcterms:modified xsi:type="dcterms:W3CDTF">2025-04-23T05:34:00Z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89328B610A8648F28C4B318E53D87815_12</vt:lpwstr>
  </property>
</Properties>
</file>