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տնտեսական ապրանքների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տնտեսական ապրանքների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տնտեսական ապրանքների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տնտեսական ապրանքների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10․ծորակներ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2025.05.06.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Պոլիէթիլենային, Նախատեսված աղբի համար, տարողությունը 60լ, տուփով կամ փաթեթավորված 30-40 հատ, գույնը՝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խոնավ 120 հատանոց տուփերով կամ փաթեթներով, քաշովի,հերմետիկ  բացվող և  փակվող, հակաբակտերիալ։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--Չափսը՝ տուփի կամ փաթեթավորված վիճակում 128x180x450մմ։  Տուփում կամ փաթեթավորման մեջ առկա քանակը 450հատ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սրբիչ գալանաձև (թղթե անձեռոցիկ) -
Ձեռքերի և թաց մակերեսները մաքրելու համար,գլանաձւ,25*25սմ,երկարությունը 100մ,երկշերտ կամ եռաաշերտ,հումքը 100%  ցելյուլոզայից: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դրսի անիվներով  60լ- 35*35 բարձ 70սմ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դրսի անիվներով 90լ -50սմ*50 բարձ 1մ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ներկ 10կգ տարայով սերտիֆիկատով- Հին և նոր մետաղյա թիթեղների, ցինկապատ պողպատների, մետաղական սալիկների, պրոֆլիստերի, երկաթի, անդուլինի և նախաներկված սև մետաղի համար նախատեսված ակրիլային հիմքով պաշտպանիչ ներկ է: Այն մակերեսի վրա ստեղծում է հիդրոիզոլացիոն, հակաբորբոսային հարթ շերտ, որը թույլ չի տալիս մակերեսի մեջ ջուր ներծծվի և բորբոսներ առաջանա: Էկոլոգիապես մաքուր է:ներկման աշխատանքից հետո առնվազն 2 տարի պահպանմամբ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30կգ թղթյա  պարկով, գործարանային երաշխիք,  սկսած մատակարարման  օրվանից մինչև 1տարի- Նշանակությունը. գիպսային ծեփամածիկը նախատեսված է ներքին հարդարման աշխատանքների՝ շինության ներսում բետոնե, աղյուսե պատերի և առաստաղների ծեփման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թղթյա 25կգանոց պարկով C1 դասի-- 
Նախատեսված է շինարարական ներքին և արտաքին ծածկույթների (գիպս, գիպսակարտոն և ամուր, չդեֆորմացվող մակերեսներ) վրա սալիկների (ծակոտկեն կերամիկական սալիկներ, բնական և արհեստական քարեր) փակցման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գեյզեր -"Երկարություն`180 մմ․
Հզորություն`3000 Վտ․
Լարում`230 Վ․
Հաճախականություն`50 Հց․
Լարի երկարություն`1,2 մ․
Կարգավորելի`360˚
Ջրի միացման տրամագիծ`1/2""
Ջրամատակարարման ճնշում`0,1-0,6 ՄՊա
Ներկառուցված ֆիլտր` այո                            Երաշխիքային ժամկետը առնվազն  3տարի"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