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ՇՄՆԷՊԾ-ԷԱՃԱՊՁԲ-25/15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ԷԿՈՊԱՐԵԿԱՅԻՆ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 Արմենակյան 129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Շրջակա միջավայրի նախարարության էկոպարեկային ծառայության կարիքների համար «Հիդրավլիկ փոխանցումների համար օգտագործվող հեղուկների » ձեռքբերման նպատակով «ՇՄՆԷՊԾ-ԷԱՃԱՊՁԲ-25/15» ծածկագրով էլեկտրոնային աճուրդի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010650154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s.ghazaryan@ecopatrolservice.am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ԷԿՈՊԱՐԵԿԱՅԻՆ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ՇՄՆԷՊԾ-ԷԱՃԱՊՁԲ-25/15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ԷԿՈՊԱՐԵԿԱՅԻՆ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ԷԿՈՊԱՐԵԿԱՅԻՆ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Շրջակա միջավայրի նախարարության էկոպարեկային ծառայության կարիքների համար «Հիդրավլիկ փոխանցումների համար օգտագործվող հեղուկների » ձեռքբերման նպատակով «ՇՄՆԷՊԾ-ԷԱՃԱՊՁԲ-25/15» ծածկագրով էլեկտրոնային աճուրդի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ԷԿՈՊԱՐԵԿԱՅԻՆ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Շրջակա միջավայրի նախարարության էկոպարեկային ծառայության կարիքների համար «Հիդրավլիկ փոխանցումների համար օգտագործվող հեղուկների » ձեռքբերման նպատակով «ՇՄՆԷՊԾ-ԷԱՃԱՊՁԲ-25/15» ծածկագրով էլեկտրոնային աճուրդի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ՇՄՆԷՊԾ-ԷԱՃԱՊՁԲ-25/15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s.ghazaryan@ecopatrolservice.am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Շրջակա միջավայրի նախարարության էկոպարեկային ծառայության կարիքների համար «Հիդրավլիկ փոխանցումների համար օգտագործվող հեղուկների » ձեռքբերման նպատակով «ՇՄՆԷՊԾ-ԷԱՃԱՊՁԲ-25/15» ծածկագրով էլեկտրոնային աճուրդի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փոխանցումների համար օգտագործվող հեղուկներ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2025.05.06.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ԷԿՈՊԱՐԵԿԱՅԻՆ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ՇՄՆԷՊԾ-ԷԱՃԱՊՁԲ-25/15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ՇՄՆԷՊԾ-ԷԱՃԱՊՁԲ-25/15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«ՇՄՆԷՊԾ-ԷԱՃԱՊՁԲ-25/15»*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ՇՄՆԷՊԾ-ԷԱՃԱՊՁԲ-25/15*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«ՇՄՆԷՊԾ-ԷԱՃԱՊՁԲ-25/15»*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ՇՄՆԷՊԾ-ԷԱՃԱՊՁԲ-25/15*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փոխանցումների համար օգտագործվող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Կատալիզատորի հեղուկ (կարբամիդ) 32,5% AdBlue
Արտադրանքը բարձր մաքրված միզանյութի (32,5%) լուծույթ է դեմինալացված ջրի մեջ (67,5%):
Արտադրանքը օգտագործվում է որպես լրացուցիչ աշխատանքային հեղուկ արտանետվող գազերի մաքրման համակարգերում EURO 4 և 5 դիզելային շարժիչների վրա SCR (Selective Catalytic Reduction) տեխնոլոգիան:
AdBlue-ն խիստ չափված քանակությամբ ներարկվում է արտանետվող գազերի հոսքի մեջ, ինչի արդյունքում առաջանում է քիմիական ռեակցիա, որը վնասակար ազոտի օքսիդները (NOx) վերածում է անվնաս նյութերի՝ ազոտի և ջրի:
Հեղուկը լինի տարաններով՝ 15լ-ից 20լ:
Հեղուկի տեղափոխումը պետք է իրականացնի մատակարարը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փոխանցումների համար օգտագործվող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