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Շինարարական ապրանքեր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Շինարարական ապրանքեր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Շինարարական ապրանքեր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Շինարարական ապրանքեր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եռաբաշխիչ  10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անկյունակ 90°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զոդման  պռիպոյ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ամրակ/ խամուտ/ երկաթյա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2025.05.06.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ՇՄԳԲԿ-ԷԱՃԱՊՁԲ-25/33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ՇՄԳԲԿ-ԷԱՃԱՊՁԲ-25/33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պղինձ
Հաստությունը՝ ոչ պակաս, քան 0.63մմ
Տրամագիծը՝ 10մմ: Մոնտաժումով :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եռաբաշխիչ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եռաբաշխիչ 10 մմ հաստությունը 0,1մմ: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անկյունակ 90°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անկյունակ 90° , 10մմ, հաստությունը 0,1մմ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զոդման  պռիպոյ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զոդման  պռիպոյ հաստությունը 0,1մմ: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ամրակ/ խամուտ/ երկաթյա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ամրակ/ խամուտ/ երկաթյա, նախատեսված 10 մմ ռետինե խողովակի համար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140 * 2,5 * 14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պայմանագիրը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եռաբաշխիչ  10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անկյունակ 90°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Պղնձյա խողովակի զոդման  պռիպոյ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խողովակի ամրակ/ խամուտ/ երկաթյա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Հղկաքար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